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48" w:rsidRDefault="00504E55" w:rsidP="00504E55">
      <w:pPr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C521C9" w:rsidRPr="00C521C9">
        <w:rPr>
          <w:rFonts w:ascii="宋体" w:eastAsia="宋体" w:hAnsi="宋体" w:cs="Times New Roman" w:hint="eastAsia"/>
          <w:b/>
          <w:sz w:val="28"/>
          <w:szCs w:val="28"/>
        </w:rPr>
        <w:t>NJTECH2018-SBZB00</w:t>
      </w:r>
      <w:r w:rsidR="003142CD">
        <w:rPr>
          <w:rFonts w:ascii="宋体" w:eastAsia="宋体" w:hAnsi="宋体" w:cs="Times New Roman" w:hint="eastAsia"/>
          <w:b/>
          <w:sz w:val="28"/>
          <w:szCs w:val="28"/>
        </w:rPr>
        <w:t>2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9733F8" w:rsidRDefault="00C521C9" w:rsidP="003142CD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包一  </w:t>
      </w:r>
      <w:r w:rsidR="003142CD" w:rsidRPr="003142CD">
        <w:rPr>
          <w:rFonts w:ascii="宋体" w:hAnsi="宋体" w:hint="eastAsia"/>
          <w:b/>
          <w:sz w:val="28"/>
          <w:szCs w:val="28"/>
        </w:rPr>
        <w:t>纳米粒度仪</w:t>
      </w:r>
      <w:r w:rsidRPr="005C1BAC">
        <w:rPr>
          <w:rFonts w:ascii="宋体" w:hAnsi="宋体" w:hint="eastAsia"/>
          <w:b/>
          <w:sz w:val="28"/>
          <w:szCs w:val="28"/>
        </w:rPr>
        <w:t>（允许进口，</w:t>
      </w:r>
      <w:r w:rsidR="009733F8">
        <w:rPr>
          <w:rFonts w:ascii="宋体" w:hAnsi="宋体" w:hint="eastAsia"/>
          <w:b/>
          <w:sz w:val="28"/>
          <w:szCs w:val="28"/>
        </w:rPr>
        <w:t>1</w:t>
      </w:r>
      <w:r w:rsidRPr="005C1BAC">
        <w:rPr>
          <w:rFonts w:ascii="宋体" w:hAnsi="宋体" w:hint="eastAsia"/>
          <w:b/>
          <w:sz w:val="28"/>
          <w:szCs w:val="28"/>
        </w:rPr>
        <w:t>套）</w:t>
      </w:r>
    </w:p>
    <w:p w:rsidR="00E051EB" w:rsidRPr="002F45E6" w:rsidRDefault="00E051EB" w:rsidP="00E051E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2F45E6">
        <w:rPr>
          <w:rFonts w:ascii="宋体" w:hAnsi="宋体" w:cs="宋体" w:hint="eastAsia"/>
          <w:kern w:val="0"/>
          <w:szCs w:val="21"/>
        </w:rPr>
        <w:t xml:space="preserve"> 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szCs w:val="21"/>
        </w:rPr>
        <w:t>1、可测量样品粒径大小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szCs w:val="21"/>
        </w:rPr>
        <w:t>2、可测量样品ZETA电位</w:t>
      </w:r>
      <w:r>
        <w:rPr>
          <w:rFonts w:ascii="宋体" w:hAnsi="宋体" w:cs="宋体" w:hint="eastAsia"/>
          <w:szCs w:val="21"/>
        </w:rPr>
        <w:t>。</w:t>
      </w:r>
    </w:p>
    <w:p w:rsidR="00E051EB" w:rsidRPr="002B1BD3" w:rsidRDefault="00E051EB" w:rsidP="00E051E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2B1BD3">
        <w:rPr>
          <w:rFonts w:ascii="宋体" w:hAnsi="宋体" w:cs="宋体" w:hint="eastAsia"/>
          <w:szCs w:val="21"/>
        </w:rPr>
        <w:t>3、可测量样品分子量</w:t>
      </w:r>
      <w:r>
        <w:rPr>
          <w:rFonts w:ascii="宋体" w:hAnsi="宋体" w:cs="宋体" w:hint="eastAsia"/>
          <w:szCs w:val="21"/>
        </w:rPr>
        <w:t>。</w:t>
      </w:r>
    </w:p>
    <w:p w:rsidR="00E051EB" w:rsidRPr="002B1BD3" w:rsidRDefault="00E051EB" w:rsidP="00E051E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2B1BD3">
        <w:rPr>
          <w:rFonts w:ascii="宋体" w:hAnsi="宋体" w:cs="宋体" w:hint="eastAsia"/>
          <w:szCs w:val="21"/>
        </w:rPr>
        <w:t xml:space="preserve"> 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 w:rsidRPr="002B1BD3">
        <w:rPr>
          <w:rFonts w:ascii="宋体" w:hAnsi="宋体" w:cs="宋体" w:hint="eastAsia"/>
          <w:szCs w:val="21"/>
        </w:rPr>
        <w:t>粒度测量</w:t>
      </w:r>
      <w:r>
        <w:rPr>
          <w:rFonts w:ascii="宋体" w:hAnsi="宋体" w:cs="宋体" w:hint="eastAsia"/>
          <w:szCs w:val="21"/>
        </w:rPr>
        <w:t>：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szCs w:val="21"/>
        </w:rPr>
        <w:t>★</w:t>
      </w:r>
      <w:r>
        <w:rPr>
          <w:rFonts w:ascii="宋体" w:hAnsi="宋体" w:cs="宋体" w:hint="eastAsia"/>
          <w:szCs w:val="21"/>
        </w:rPr>
        <w:t>1.1、</w:t>
      </w:r>
      <w:r w:rsidRPr="002B1BD3">
        <w:rPr>
          <w:rFonts w:ascii="宋体" w:hAnsi="宋体" w:cs="宋体" w:hint="eastAsia"/>
          <w:szCs w:val="21"/>
        </w:rPr>
        <w:t>测量范围0.3-5000nm</w:t>
      </w:r>
      <w:r>
        <w:rPr>
          <w:rFonts w:ascii="宋体" w:hAnsi="宋体" w:cs="宋体" w:hint="eastAsia"/>
          <w:szCs w:val="21"/>
        </w:rPr>
        <w:t>；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1.2、</w:t>
      </w:r>
      <w:r w:rsidRPr="002B1BD3">
        <w:rPr>
          <w:rFonts w:ascii="宋体" w:hAnsi="宋体" w:cs="宋体" w:hint="eastAsia"/>
          <w:szCs w:val="21"/>
        </w:rPr>
        <w:t>粒度检测角度：90°</w:t>
      </w:r>
      <w:r>
        <w:rPr>
          <w:rFonts w:ascii="宋体" w:hAnsi="宋体" w:cs="宋体" w:hint="eastAsia"/>
          <w:szCs w:val="21"/>
        </w:rPr>
        <w:t>；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szCs w:val="21"/>
        </w:rPr>
        <w:t>★</w:t>
      </w:r>
      <w:r>
        <w:rPr>
          <w:rFonts w:ascii="宋体" w:hAnsi="宋体" w:cs="宋体" w:hint="eastAsia"/>
          <w:szCs w:val="21"/>
        </w:rPr>
        <w:t>1.3、</w:t>
      </w:r>
      <w:r w:rsidRPr="002B1BD3">
        <w:rPr>
          <w:rFonts w:ascii="宋体" w:hAnsi="宋体" w:cs="宋体" w:hint="eastAsia"/>
          <w:szCs w:val="21"/>
        </w:rPr>
        <w:t>光源为高稳定氦氖气体激光器；光源功率&gt;3mW ,波长&lt;635nm。采用APD</w:t>
      </w:r>
      <w:r>
        <w:rPr>
          <w:rFonts w:ascii="宋体" w:hAnsi="宋体" w:cs="宋体" w:hint="eastAsia"/>
          <w:szCs w:val="21"/>
        </w:rPr>
        <w:t>雪崩式光电二极管检测器；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1.4、</w:t>
      </w:r>
      <w:r w:rsidRPr="002B1BD3">
        <w:rPr>
          <w:rFonts w:ascii="宋体" w:hAnsi="宋体" w:cs="宋体" w:hint="eastAsia"/>
          <w:szCs w:val="21"/>
        </w:rPr>
        <w:t>采用最新的高速数字相关器，&gt;4000 通道,最小采样时间25</w:t>
      </w:r>
      <w:r>
        <w:rPr>
          <w:rFonts w:ascii="宋体" w:hAnsi="宋体" w:cs="宋体" w:hint="eastAsia"/>
          <w:szCs w:val="21"/>
        </w:rPr>
        <w:t>纳秒；</w:t>
      </w:r>
    </w:p>
    <w:p w:rsidR="00E051EB" w:rsidRPr="002B1BD3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1.5、</w:t>
      </w:r>
      <w:r w:rsidRPr="002B1BD3">
        <w:rPr>
          <w:rFonts w:ascii="宋体" w:hAnsi="宋体" w:cs="宋体" w:hint="eastAsia"/>
          <w:szCs w:val="21"/>
        </w:rPr>
        <w:t>温度范围：0ºC to 90ºC，温度精度:±0.1ºC。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szCs w:val="21"/>
        </w:rPr>
        <w:t>2、ZETA电位测量</w:t>
      </w:r>
      <w:r>
        <w:rPr>
          <w:rFonts w:ascii="宋体" w:hAnsi="宋体" w:cs="宋体" w:hint="eastAsia"/>
          <w:szCs w:val="21"/>
        </w:rPr>
        <w:t>：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2.1、</w:t>
      </w:r>
      <w:r w:rsidRPr="002B1BD3">
        <w:rPr>
          <w:rFonts w:ascii="宋体" w:hAnsi="宋体" w:cs="宋体" w:hint="eastAsia"/>
          <w:szCs w:val="21"/>
        </w:rPr>
        <w:t>可测量粒径范围：无实际限制</w:t>
      </w:r>
      <w:r>
        <w:rPr>
          <w:rFonts w:ascii="宋体" w:hAnsi="宋体" w:cs="宋体" w:hint="eastAsia"/>
          <w:szCs w:val="21"/>
        </w:rPr>
        <w:t>；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2.2、</w:t>
      </w:r>
      <w:r w:rsidRPr="002B1BD3">
        <w:rPr>
          <w:rFonts w:ascii="宋体" w:hAnsi="宋体" w:cs="宋体" w:hint="eastAsia"/>
          <w:szCs w:val="21"/>
        </w:rPr>
        <w:t>最大样品浓度:40%w/v</w:t>
      </w:r>
      <w:r>
        <w:rPr>
          <w:rFonts w:ascii="宋体" w:hAnsi="宋体" w:cs="宋体" w:hint="eastAsia"/>
          <w:szCs w:val="21"/>
        </w:rPr>
        <w:t>；</w:t>
      </w:r>
    </w:p>
    <w:p w:rsidR="00E051EB" w:rsidRPr="002B1BD3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szCs w:val="21"/>
        </w:rPr>
        <w:t>★</w:t>
      </w:r>
      <w:r>
        <w:rPr>
          <w:rFonts w:ascii="宋体" w:hAnsi="宋体" w:cs="宋体" w:hint="eastAsia"/>
          <w:szCs w:val="21"/>
        </w:rPr>
        <w:t>2.3、</w:t>
      </w:r>
      <w:r w:rsidRPr="002B1BD3">
        <w:rPr>
          <w:rFonts w:ascii="宋体" w:hAnsi="宋体" w:cs="宋体" w:hint="eastAsia"/>
          <w:szCs w:val="21"/>
        </w:rPr>
        <w:t>可以测量ZETA电位的均值和分布。</w:t>
      </w:r>
    </w:p>
    <w:p w:rsidR="00E051EB" w:rsidRPr="002B1BD3" w:rsidRDefault="00E051EB" w:rsidP="00E051E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 w:rsidRPr="002B1BD3">
        <w:rPr>
          <w:rFonts w:ascii="宋体" w:hAnsi="宋体" w:cs="宋体" w:hint="eastAsia"/>
          <w:szCs w:val="21"/>
        </w:rPr>
        <w:t>3、软件功能</w:t>
      </w:r>
      <w:r>
        <w:rPr>
          <w:rFonts w:ascii="宋体" w:hAnsi="宋体" w:cs="宋体" w:hint="eastAsia"/>
          <w:szCs w:val="21"/>
        </w:rPr>
        <w:t>：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3.1、</w:t>
      </w:r>
      <w:r w:rsidRPr="002B1BD3">
        <w:rPr>
          <w:rFonts w:ascii="宋体" w:hAnsi="宋体" w:cs="宋体" w:hint="eastAsia"/>
          <w:szCs w:val="21"/>
        </w:rPr>
        <w:t>中英文软件，具备SOP标准操作规程</w:t>
      </w:r>
      <w:r>
        <w:rPr>
          <w:rFonts w:ascii="宋体" w:hAnsi="宋体" w:cs="宋体" w:hint="eastAsia"/>
          <w:szCs w:val="21"/>
        </w:rPr>
        <w:t>；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3.2、</w:t>
      </w:r>
      <w:r w:rsidRPr="002B1BD3">
        <w:rPr>
          <w:rFonts w:ascii="宋体" w:hAnsi="宋体" w:cs="宋体" w:hint="eastAsia"/>
          <w:szCs w:val="21"/>
        </w:rPr>
        <w:t>提供专家诊断程序，判断测试质量</w:t>
      </w:r>
      <w:r>
        <w:rPr>
          <w:rFonts w:ascii="宋体" w:hAnsi="宋体" w:cs="宋体" w:hint="eastAsia"/>
          <w:szCs w:val="21"/>
        </w:rPr>
        <w:t>；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3.3、</w:t>
      </w:r>
      <w:r w:rsidRPr="002B1BD3">
        <w:rPr>
          <w:rFonts w:ascii="宋体" w:hAnsi="宋体" w:cs="宋体" w:hint="eastAsia"/>
          <w:szCs w:val="21"/>
        </w:rPr>
        <w:t>提供D10、D15、D50、D75、D90 等特征粒径参数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三、基本</w:t>
      </w:r>
      <w:r w:rsidRPr="002B1BD3">
        <w:rPr>
          <w:rFonts w:ascii="宋体" w:hAnsi="宋体" w:cs="宋体" w:hint="eastAsia"/>
          <w:szCs w:val="21"/>
        </w:rPr>
        <w:t>配置</w:t>
      </w:r>
      <w:r>
        <w:rPr>
          <w:rFonts w:ascii="宋体" w:hAnsi="宋体" w:cs="宋体" w:hint="eastAsia"/>
          <w:szCs w:val="21"/>
        </w:rPr>
        <w:t>要求：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1、</w:t>
      </w:r>
      <w:r w:rsidRPr="002B1BD3">
        <w:rPr>
          <w:rFonts w:ascii="宋体" w:hAnsi="宋体" w:cs="宋体" w:hint="eastAsia"/>
          <w:szCs w:val="21"/>
        </w:rPr>
        <w:t>主机1台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</w:t>
      </w:r>
      <w:r w:rsidRPr="002B1BD3">
        <w:rPr>
          <w:rFonts w:ascii="宋体" w:hAnsi="宋体" w:cs="宋体" w:hint="eastAsia"/>
          <w:szCs w:val="21"/>
        </w:rPr>
        <w:t>中英文应用操作软件1套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3、</w:t>
      </w:r>
      <w:r w:rsidRPr="002B1BD3">
        <w:rPr>
          <w:rFonts w:ascii="宋体" w:hAnsi="宋体" w:cs="宋体" w:hint="eastAsia"/>
          <w:szCs w:val="21"/>
        </w:rPr>
        <w:t>毛细管样品池10个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4、</w:t>
      </w:r>
      <w:r w:rsidRPr="002B1BD3">
        <w:rPr>
          <w:rFonts w:ascii="宋体" w:hAnsi="宋体" w:cs="宋体" w:hint="eastAsia"/>
          <w:szCs w:val="21"/>
        </w:rPr>
        <w:t>10个独立电极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5、</w:t>
      </w:r>
      <w:r w:rsidRPr="002B1BD3">
        <w:rPr>
          <w:rFonts w:ascii="宋体" w:hAnsi="宋体" w:cs="宋体" w:hint="eastAsia"/>
          <w:szCs w:val="21"/>
        </w:rPr>
        <w:t>玻璃样品池1个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6、</w:t>
      </w:r>
      <w:r w:rsidRPr="002B1BD3">
        <w:rPr>
          <w:rFonts w:ascii="宋体" w:hAnsi="宋体" w:cs="宋体" w:hint="eastAsia"/>
          <w:szCs w:val="21"/>
        </w:rPr>
        <w:t>聚苯乙烯比色皿1盒</w:t>
      </w:r>
      <w:r>
        <w:rPr>
          <w:rFonts w:ascii="宋体" w:hAnsi="宋体" w:cs="宋体" w:hint="eastAsia"/>
          <w:szCs w:val="21"/>
        </w:rPr>
        <w:t>。</w:t>
      </w:r>
    </w:p>
    <w:p w:rsidR="00E051EB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7、</w:t>
      </w:r>
      <w:r w:rsidRPr="002B1BD3">
        <w:rPr>
          <w:rFonts w:ascii="宋体" w:hAnsi="宋体" w:cs="宋体" w:hint="eastAsia"/>
          <w:szCs w:val="21"/>
        </w:rPr>
        <w:t>电位标准品, 用于PH9.2的缓冲溶液，1支</w:t>
      </w:r>
      <w:r>
        <w:rPr>
          <w:rFonts w:ascii="宋体" w:hAnsi="宋体" w:cs="宋体" w:hint="eastAsia"/>
          <w:szCs w:val="21"/>
        </w:rPr>
        <w:t>。</w:t>
      </w:r>
    </w:p>
    <w:p w:rsidR="00E051EB" w:rsidRPr="002B1BD3" w:rsidRDefault="00E051EB" w:rsidP="00E051EB">
      <w:pPr>
        <w:widowControl/>
        <w:adjustRightInd w:val="0"/>
        <w:snapToGrid w:val="0"/>
        <w:spacing w:line="360" w:lineRule="auto"/>
        <w:ind w:firstLineChars="100" w:firstLine="21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8、</w:t>
      </w:r>
      <w:r w:rsidRPr="002B1BD3">
        <w:rPr>
          <w:rFonts w:ascii="宋体" w:hAnsi="宋体" w:cs="宋体" w:hint="eastAsia"/>
          <w:szCs w:val="21"/>
        </w:rPr>
        <w:t>操作手册1套</w:t>
      </w:r>
      <w:r>
        <w:rPr>
          <w:rFonts w:ascii="宋体" w:hAnsi="宋体" w:cs="宋体" w:hint="eastAsia"/>
          <w:szCs w:val="21"/>
        </w:rPr>
        <w:t>。</w:t>
      </w:r>
    </w:p>
    <w:p w:rsidR="00E051EB" w:rsidRPr="002F45E6" w:rsidRDefault="00E051EB" w:rsidP="00E051E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  <w:r w:rsidRPr="002F45E6">
        <w:rPr>
          <w:rFonts w:ascii="宋体" w:hAnsi="宋体" w:cs="宋体" w:hint="eastAsia"/>
          <w:b/>
          <w:kern w:val="0"/>
          <w:szCs w:val="21"/>
        </w:rPr>
        <w:t>四、其他要求：</w:t>
      </w:r>
    </w:p>
    <w:p w:rsidR="00E051EB" w:rsidRPr="002F45E6" w:rsidRDefault="00E051EB" w:rsidP="00E051EB"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cs="宋体" w:hint="eastAsia"/>
          <w:szCs w:val="21"/>
        </w:rPr>
      </w:pPr>
      <w:r w:rsidRPr="002F45E6">
        <w:rPr>
          <w:rFonts w:ascii="宋体" w:hAnsi="宋体" w:cs="宋体" w:hint="eastAsia"/>
          <w:szCs w:val="21"/>
        </w:rPr>
        <w:t>1、质保期：1年。</w:t>
      </w:r>
    </w:p>
    <w:p w:rsidR="005E2D91" w:rsidRPr="00420440" w:rsidRDefault="00E051EB" w:rsidP="00E051EB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2F45E6">
        <w:rPr>
          <w:rFonts w:ascii="宋体" w:hAnsi="宋体" w:cs="宋体" w:hint="eastAsia"/>
          <w:szCs w:val="21"/>
        </w:rPr>
        <w:lastRenderedPageBreak/>
        <w:t>2、供货期：合同签订后90天内。</w:t>
      </w:r>
    </w:p>
    <w:p w:rsidR="00E051EB" w:rsidRDefault="00E051EB" w:rsidP="00C521C9">
      <w:pPr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</w:p>
    <w:p w:rsidR="00420440" w:rsidRDefault="00C521C9" w:rsidP="00C521C9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包二  </w:t>
      </w:r>
      <w:r w:rsidR="003142CD" w:rsidRPr="003142CD">
        <w:rPr>
          <w:rFonts w:ascii="宋体" w:hAnsi="宋体" w:hint="eastAsia"/>
          <w:b/>
          <w:sz w:val="28"/>
          <w:szCs w:val="28"/>
        </w:rPr>
        <w:t>场发射扫描式电子显微镜探头</w:t>
      </w:r>
      <w:r w:rsidRPr="00701EEE">
        <w:rPr>
          <w:rFonts w:ascii="宋体" w:hAnsi="宋体" w:hint="eastAsia"/>
          <w:b/>
          <w:sz w:val="28"/>
          <w:szCs w:val="28"/>
        </w:rPr>
        <w:t>（允许进口，</w:t>
      </w:r>
      <w:r w:rsidR="009733F8">
        <w:rPr>
          <w:rFonts w:ascii="宋体" w:hAnsi="宋体" w:hint="eastAsia"/>
          <w:b/>
          <w:sz w:val="28"/>
          <w:szCs w:val="28"/>
        </w:rPr>
        <w:t>1</w:t>
      </w:r>
      <w:r w:rsidRPr="00701EEE">
        <w:rPr>
          <w:rFonts w:ascii="宋体" w:hAnsi="宋体" w:hint="eastAsia"/>
          <w:b/>
          <w:sz w:val="28"/>
          <w:szCs w:val="28"/>
        </w:rPr>
        <w:t>台）</w:t>
      </w:r>
    </w:p>
    <w:p w:rsidR="00420440" w:rsidRPr="009616B7" w:rsidRDefault="00420440" w:rsidP="00420440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9616B7">
        <w:rPr>
          <w:rFonts w:ascii="宋体" w:hAnsi="宋体" w:cs="宋体" w:hint="eastAsia"/>
          <w:b/>
          <w:kern w:val="0"/>
          <w:szCs w:val="21"/>
        </w:rPr>
        <w:t>一、功能要求：</w:t>
      </w:r>
      <w:r w:rsidRPr="009616B7">
        <w:rPr>
          <w:rFonts w:ascii="宋体" w:hAnsi="宋体" w:cs="宋体" w:hint="eastAsia"/>
          <w:kern w:val="0"/>
          <w:szCs w:val="21"/>
        </w:rPr>
        <w:t xml:space="preserve"> </w:t>
      </w:r>
    </w:p>
    <w:p w:rsidR="00420440" w:rsidRPr="009616B7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58085D">
        <w:rPr>
          <w:rFonts w:ascii="宋体" w:hAnsi="宋体" w:cs="宋体" w:hint="eastAsia"/>
          <w:kern w:val="0"/>
          <w:szCs w:val="21"/>
        </w:rPr>
        <w:t>适用于</w:t>
      </w:r>
      <w:r>
        <w:rPr>
          <w:rFonts w:ascii="宋体" w:hAnsi="宋体" w:cs="宋体" w:hint="eastAsia"/>
          <w:kern w:val="0"/>
          <w:szCs w:val="21"/>
        </w:rPr>
        <w:t>Thermofisher Scientific Quanta250FEG场发射扫描式电子显微镜</w:t>
      </w:r>
      <w:r w:rsidRPr="0058085D">
        <w:rPr>
          <w:rFonts w:ascii="宋体" w:hAnsi="宋体" w:cs="宋体" w:hint="eastAsia"/>
          <w:kern w:val="0"/>
          <w:szCs w:val="21"/>
        </w:rPr>
        <w:t>，兼容性良好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20440" w:rsidRPr="009616B7" w:rsidRDefault="00420440" w:rsidP="00420440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9616B7">
        <w:rPr>
          <w:rFonts w:ascii="宋体" w:hAnsi="宋体" w:cs="宋体" w:hint="eastAsia"/>
          <w:b/>
          <w:kern w:val="0"/>
          <w:szCs w:val="21"/>
        </w:rPr>
        <w:t>二、技术指标要求：</w:t>
      </w:r>
      <w:r w:rsidRPr="009616B7">
        <w:rPr>
          <w:rFonts w:ascii="宋体" w:hAnsi="宋体" w:cs="宋体" w:hint="eastAsia"/>
          <w:kern w:val="0"/>
          <w:szCs w:val="21"/>
        </w:rPr>
        <w:t xml:space="preserve"> </w:t>
      </w:r>
    </w:p>
    <w:p w:rsidR="00420440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58085D">
        <w:rPr>
          <w:rFonts w:ascii="宋体" w:hAnsi="宋体" w:cs="宋体" w:hint="eastAsia"/>
          <w:kern w:val="0"/>
          <w:szCs w:val="21"/>
        </w:rPr>
        <w:t>★</w:t>
      </w:r>
      <w:r>
        <w:rPr>
          <w:rFonts w:ascii="宋体" w:hAnsi="宋体" w:cs="宋体" w:hint="eastAsia"/>
          <w:kern w:val="0"/>
          <w:szCs w:val="21"/>
        </w:rPr>
        <w:t>1、</w:t>
      </w:r>
      <w:r w:rsidRPr="0058085D">
        <w:rPr>
          <w:rFonts w:ascii="宋体" w:hAnsi="宋体" w:cs="宋体" w:hint="eastAsia"/>
          <w:kern w:val="0"/>
          <w:szCs w:val="21"/>
        </w:rPr>
        <w:t>STEM分辨率: ≤0.8 nm@30kV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20440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</w:t>
      </w:r>
      <w:r w:rsidRPr="0058085D">
        <w:rPr>
          <w:rFonts w:ascii="宋体" w:hAnsi="宋体" w:cs="宋体" w:hint="eastAsia"/>
          <w:kern w:val="0"/>
          <w:szCs w:val="21"/>
        </w:rPr>
        <w:t>信号：具有明场，暗场，高角环形暗场像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420440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</w:t>
      </w:r>
      <w:r w:rsidRPr="0058085D">
        <w:rPr>
          <w:rFonts w:ascii="宋体" w:hAnsi="宋体" w:cs="宋体" w:hint="eastAsia"/>
          <w:kern w:val="0"/>
          <w:szCs w:val="21"/>
        </w:rPr>
        <w:t>信号混合：可以同时采集明场、暗场图像信号或者以上两种信号的混合。</w:t>
      </w:r>
    </w:p>
    <w:p w:rsidR="00420440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</w:t>
      </w:r>
      <w:r w:rsidRPr="0058085D">
        <w:rPr>
          <w:rFonts w:ascii="宋体" w:hAnsi="宋体" w:cs="宋体" w:hint="eastAsia"/>
          <w:kern w:val="0"/>
          <w:szCs w:val="21"/>
        </w:rPr>
        <w:t>小规格适配器设计，可快速、便捷的安装或卸载。</w:t>
      </w:r>
    </w:p>
    <w:p w:rsidR="00420440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5、</w:t>
      </w:r>
      <w:r w:rsidRPr="0058085D">
        <w:rPr>
          <w:rFonts w:ascii="宋体" w:hAnsi="宋体" w:cs="宋体" w:hint="eastAsia"/>
          <w:kern w:val="0"/>
          <w:szCs w:val="21"/>
        </w:rPr>
        <w:t>对于样品制备无特殊要求，可接受标准TEM Grid。</w:t>
      </w:r>
    </w:p>
    <w:p w:rsidR="00420440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6、</w:t>
      </w:r>
      <w:r w:rsidRPr="0058085D">
        <w:rPr>
          <w:rFonts w:ascii="宋体" w:hAnsi="宋体" w:cs="宋体" w:hint="eastAsia"/>
          <w:kern w:val="0"/>
          <w:szCs w:val="21"/>
        </w:rPr>
        <w:t>软件：与电镜操作软件兼容，最好可直接整合于电镜操作软件，与电镜的其他功能无缝衔接。</w:t>
      </w:r>
    </w:p>
    <w:p w:rsidR="00420440" w:rsidRPr="009616B7" w:rsidRDefault="00420440" w:rsidP="00420440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Cs w:val="21"/>
        </w:rPr>
      </w:pPr>
      <w:r w:rsidRPr="009616B7">
        <w:rPr>
          <w:rFonts w:ascii="宋体" w:hAnsi="宋体" w:cs="宋体" w:hint="eastAsia"/>
          <w:b/>
          <w:kern w:val="0"/>
          <w:szCs w:val="21"/>
        </w:rPr>
        <w:t>三、基本配置要求：</w:t>
      </w:r>
    </w:p>
    <w:p w:rsidR="00420440" w:rsidRPr="009616B7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9616B7">
        <w:rPr>
          <w:rFonts w:ascii="宋体" w:hAnsi="宋体" w:cs="宋体" w:hint="eastAsia"/>
          <w:kern w:val="0"/>
          <w:szCs w:val="21"/>
        </w:rPr>
        <w:t>配有多样品（6样品以上）固定架。</w:t>
      </w:r>
    </w:p>
    <w:p w:rsidR="00420440" w:rsidRPr="009616B7" w:rsidRDefault="00420440" w:rsidP="00420440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9616B7">
        <w:rPr>
          <w:rFonts w:ascii="宋体" w:hAnsi="宋体" w:cs="宋体" w:hint="eastAsia"/>
          <w:b/>
          <w:kern w:val="0"/>
          <w:szCs w:val="21"/>
        </w:rPr>
        <w:t>四、其他要求：</w:t>
      </w:r>
      <w:r w:rsidRPr="009616B7">
        <w:rPr>
          <w:rFonts w:ascii="宋体" w:hAnsi="宋体" w:cs="宋体" w:hint="eastAsia"/>
          <w:kern w:val="0"/>
          <w:szCs w:val="21"/>
        </w:rPr>
        <w:t xml:space="preserve"> </w:t>
      </w:r>
    </w:p>
    <w:p w:rsidR="00420440" w:rsidRDefault="00420440" w:rsidP="00420440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9616B7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 w:rsidRPr="009616B7">
        <w:rPr>
          <w:rFonts w:ascii="宋体" w:hAnsi="宋体" w:cs="宋体" w:hint="eastAsia"/>
          <w:kern w:val="0"/>
          <w:szCs w:val="21"/>
        </w:rPr>
        <w:t>质保期：1年。</w:t>
      </w:r>
    </w:p>
    <w:p w:rsidR="00C521C9" w:rsidRPr="00420440" w:rsidRDefault="00420440" w:rsidP="00420440">
      <w:pPr>
        <w:rPr>
          <w:rFonts w:ascii="宋体" w:hAnsi="宋体"/>
          <w:sz w:val="28"/>
          <w:szCs w:val="28"/>
        </w:rPr>
      </w:pPr>
      <w:r w:rsidRPr="009616B7">
        <w:rPr>
          <w:rFonts w:ascii="宋体" w:hAnsi="宋体" w:cs="宋体" w:hint="eastAsia"/>
          <w:kern w:val="0"/>
          <w:szCs w:val="21"/>
        </w:rPr>
        <w:t>2、供货期：合同签订</w:t>
      </w:r>
      <w:r>
        <w:rPr>
          <w:rFonts w:ascii="宋体" w:hAnsi="宋体" w:cs="宋体" w:hint="eastAsia"/>
          <w:kern w:val="0"/>
          <w:szCs w:val="21"/>
        </w:rPr>
        <w:t>后60</w:t>
      </w:r>
      <w:r w:rsidRPr="009616B7">
        <w:rPr>
          <w:rFonts w:ascii="宋体" w:hAnsi="宋体" w:cs="宋体" w:hint="eastAsia"/>
          <w:kern w:val="0"/>
          <w:szCs w:val="21"/>
        </w:rPr>
        <w:t>天内。</w:t>
      </w:r>
    </w:p>
    <w:sectPr w:rsidR="00C521C9" w:rsidRPr="00420440" w:rsidSect="00781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BCA" w:rsidRDefault="00941BCA" w:rsidP="00F31441">
      <w:r>
        <w:separator/>
      </w:r>
    </w:p>
  </w:endnote>
  <w:endnote w:type="continuationSeparator" w:id="1">
    <w:p w:rsidR="00941BCA" w:rsidRDefault="00941BCA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BCA" w:rsidRDefault="00941BCA" w:rsidP="00F31441">
      <w:r>
        <w:separator/>
      </w:r>
    </w:p>
  </w:footnote>
  <w:footnote w:type="continuationSeparator" w:id="1">
    <w:p w:rsidR="00941BCA" w:rsidRDefault="00941BCA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1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0506D8F"/>
    <w:multiLevelType w:val="hybridMultilevel"/>
    <w:tmpl w:val="CB52AF2A"/>
    <w:lvl w:ilvl="0" w:tplc="C4BA8F10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505A2"/>
    <w:rsid w:val="00072EF6"/>
    <w:rsid w:val="000A005A"/>
    <w:rsid w:val="000A7158"/>
    <w:rsid w:val="000C1170"/>
    <w:rsid w:val="00120B06"/>
    <w:rsid w:val="00162F15"/>
    <w:rsid w:val="001707A6"/>
    <w:rsid w:val="00172C32"/>
    <w:rsid w:val="001764D5"/>
    <w:rsid w:val="001C3C80"/>
    <w:rsid w:val="001C7AD8"/>
    <w:rsid w:val="001D055D"/>
    <w:rsid w:val="001E23B7"/>
    <w:rsid w:val="001E75D1"/>
    <w:rsid w:val="002125CE"/>
    <w:rsid w:val="002166BF"/>
    <w:rsid w:val="002264F1"/>
    <w:rsid w:val="00246543"/>
    <w:rsid w:val="00247BCC"/>
    <w:rsid w:val="0025644B"/>
    <w:rsid w:val="002729CF"/>
    <w:rsid w:val="002D0175"/>
    <w:rsid w:val="002F08D5"/>
    <w:rsid w:val="003142CD"/>
    <w:rsid w:val="00320B1A"/>
    <w:rsid w:val="00343927"/>
    <w:rsid w:val="00371E8F"/>
    <w:rsid w:val="00375504"/>
    <w:rsid w:val="003B61A2"/>
    <w:rsid w:val="003E1460"/>
    <w:rsid w:val="004010C9"/>
    <w:rsid w:val="00420440"/>
    <w:rsid w:val="00426C44"/>
    <w:rsid w:val="0044291F"/>
    <w:rsid w:val="00444A73"/>
    <w:rsid w:val="0044621E"/>
    <w:rsid w:val="00455AB7"/>
    <w:rsid w:val="0045632F"/>
    <w:rsid w:val="0046228C"/>
    <w:rsid w:val="00486A90"/>
    <w:rsid w:val="00486D14"/>
    <w:rsid w:val="004C4F78"/>
    <w:rsid w:val="004E4B87"/>
    <w:rsid w:val="00504E55"/>
    <w:rsid w:val="00516981"/>
    <w:rsid w:val="00554666"/>
    <w:rsid w:val="005637DD"/>
    <w:rsid w:val="00584497"/>
    <w:rsid w:val="005A498F"/>
    <w:rsid w:val="005D2B58"/>
    <w:rsid w:val="005D5F86"/>
    <w:rsid w:val="005E2D91"/>
    <w:rsid w:val="00601CB4"/>
    <w:rsid w:val="006169C9"/>
    <w:rsid w:val="00652D06"/>
    <w:rsid w:val="00675726"/>
    <w:rsid w:val="00676E4D"/>
    <w:rsid w:val="0068381D"/>
    <w:rsid w:val="006955FF"/>
    <w:rsid w:val="006B1EA4"/>
    <w:rsid w:val="006C2B8E"/>
    <w:rsid w:val="006F2E1E"/>
    <w:rsid w:val="006F3EE1"/>
    <w:rsid w:val="00754101"/>
    <w:rsid w:val="00761EAE"/>
    <w:rsid w:val="00762F6A"/>
    <w:rsid w:val="007766E5"/>
    <w:rsid w:val="00781507"/>
    <w:rsid w:val="007B4962"/>
    <w:rsid w:val="007D5A66"/>
    <w:rsid w:val="007F4247"/>
    <w:rsid w:val="007F4678"/>
    <w:rsid w:val="00850FC6"/>
    <w:rsid w:val="0087270C"/>
    <w:rsid w:val="008A032A"/>
    <w:rsid w:val="008C0CD7"/>
    <w:rsid w:val="008C6AAA"/>
    <w:rsid w:val="008F5CED"/>
    <w:rsid w:val="008F70B6"/>
    <w:rsid w:val="00911958"/>
    <w:rsid w:val="00932C97"/>
    <w:rsid w:val="00941BCA"/>
    <w:rsid w:val="009733F8"/>
    <w:rsid w:val="00977F60"/>
    <w:rsid w:val="00994B6A"/>
    <w:rsid w:val="009A5AF4"/>
    <w:rsid w:val="00A767C2"/>
    <w:rsid w:val="00AA454A"/>
    <w:rsid w:val="00AA60DA"/>
    <w:rsid w:val="00AC1707"/>
    <w:rsid w:val="00AC5843"/>
    <w:rsid w:val="00AC7E41"/>
    <w:rsid w:val="00AF3C70"/>
    <w:rsid w:val="00B10A7D"/>
    <w:rsid w:val="00B22A90"/>
    <w:rsid w:val="00B65C9A"/>
    <w:rsid w:val="00B66718"/>
    <w:rsid w:val="00BF1948"/>
    <w:rsid w:val="00C2413D"/>
    <w:rsid w:val="00C31FCA"/>
    <w:rsid w:val="00C521C9"/>
    <w:rsid w:val="00C53FD2"/>
    <w:rsid w:val="00C70D91"/>
    <w:rsid w:val="00C75958"/>
    <w:rsid w:val="00C80438"/>
    <w:rsid w:val="00CB222E"/>
    <w:rsid w:val="00CB3780"/>
    <w:rsid w:val="00CB53F3"/>
    <w:rsid w:val="00CD3F6B"/>
    <w:rsid w:val="00D06957"/>
    <w:rsid w:val="00D2019D"/>
    <w:rsid w:val="00D261BC"/>
    <w:rsid w:val="00D36E26"/>
    <w:rsid w:val="00D9121D"/>
    <w:rsid w:val="00DC37EA"/>
    <w:rsid w:val="00DD51DA"/>
    <w:rsid w:val="00DE17E6"/>
    <w:rsid w:val="00E025B6"/>
    <w:rsid w:val="00E049AC"/>
    <w:rsid w:val="00E051EB"/>
    <w:rsid w:val="00E47DB7"/>
    <w:rsid w:val="00E649E9"/>
    <w:rsid w:val="00EB271C"/>
    <w:rsid w:val="00EC29FD"/>
    <w:rsid w:val="00EC322E"/>
    <w:rsid w:val="00EE645B"/>
    <w:rsid w:val="00F24F51"/>
    <w:rsid w:val="00F31441"/>
    <w:rsid w:val="00F85696"/>
    <w:rsid w:val="00F945FD"/>
    <w:rsid w:val="00FA5E90"/>
    <w:rsid w:val="00FC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140</Words>
  <Characters>801</Characters>
  <Application>Microsoft Office Word</Application>
  <DocSecurity>0</DocSecurity>
  <Lines>6</Lines>
  <Paragraphs>1</Paragraphs>
  <ScaleCrop>false</ScaleCrop>
  <Company>Lenovo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47</cp:revision>
  <cp:lastPrinted>2017-12-26T08:32:00Z</cp:lastPrinted>
  <dcterms:created xsi:type="dcterms:W3CDTF">2017-10-30T08:18:00Z</dcterms:created>
  <dcterms:modified xsi:type="dcterms:W3CDTF">2018-01-15T06:00:00Z</dcterms:modified>
</cp:coreProperties>
</file>