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48"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C521C9" w:rsidRPr="00C521C9">
        <w:rPr>
          <w:rFonts w:ascii="宋体" w:eastAsia="宋体" w:hAnsi="宋体" w:cs="Times New Roman" w:hint="eastAsia"/>
          <w:b/>
          <w:sz w:val="28"/>
          <w:szCs w:val="28"/>
        </w:rPr>
        <w:t>NJTECH2018-SBZB00</w:t>
      </w:r>
      <w:r w:rsidR="003108F7">
        <w:rPr>
          <w:rFonts w:ascii="宋体" w:eastAsia="宋体" w:hAnsi="宋体" w:cs="Times New Roman" w:hint="eastAsia"/>
          <w:b/>
          <w:sz w:val="28"/>
          <w:szCs w:val="28"/>
        </w:rPr>
        <w:t>8</w:t>
      </w:r>
      <w:r w:rsidRPr="00FA5D62">
        <w:rPr>
          <w:rFonts w:ascii="宋体" w:eastAsia="宋体" w:hAnsi="宋体" w:cs="Times New Roman" w:hint="eastAsia"/>
          <w:b/>
          <w:sz w:val="28"/>
          <w:szCs w:val="28"/>
        </w:rPr>
        <w:t>项目需求</w:t>
      </w:r>
    </w:p>
    <w:p w:rsidR="00C521C9" w:rsidRPr="00701EEE" w:rsidRDefault="00C521C9" w:rsidP="00C521C9">
      <w:pPr>
        <w:spacing w:line="360" w:lineRule="auto"/>
        <w:jc w:val="left"/>
        <w:rPr>
          <w:rFonts w:ascii="宋体" w:hAnsi="宋体"/>
          <w:b/>
          <w:sz w:val="28"/>
          <w:szCs w:val="28"/>
        </w:rPr>
      </w:pPr>
      <w:r>
        <w:rPr>
          <w:rFonts w:ascii="宋体" w:hAnsi="宋体" w:hint="eastAsia"/>
          <w:b/>
          <w:sz w:val="28"/>
          <w:szCs w:val="28"/>
        </w:rPr>
        <w:t>包</w:t>
      </w:r>
      <w:proofErr w:type="gramStart"/>
      <w:r w:rsidR="003108F7">
        <w:rPr>
          <w:rFonts w:ascii="宋体" w:hAnsi="宋体" w:hint="eastAsia"/>
          <w:b/>
          <w:sz w:val="28"/>
          <w:szCs w:val="28"/>
        </w:rPr>
        <w:t>一</w:t>
      </w:r>
      <w:proofErr w:type="gramEnd"/>
      <w:r>
        <w:rPr>
          <w:rFonts w:ascii="宋体" w:hAnsi="宋体" w:hint="eastAsia"/>
          <w:b/>
          <w:sz w:val="28"/>
          <w:szCs w:val="28"/>
        </w:rPr>
        <w:t xml:space="preserve">  </w:t>
      </w:r>
      <w:r w:rsidRPr="00701EEE">
        <w:rPr>
          <w:rFonts w:ascii="宋体" w:hAnsi="宋体" w:hint="eastAsia"/>
          <w:b/>
          <w:sz w:val="28"/>
          <w:szCs w:val="28"/>
        </w:rPr>
        <w:t>数字源表（允许进口，2台）</w:t>
      </w:r>
    </w:p>
    <w:p w:rsidR="00C521C9" w:rsidRPr="00701EEE" w:rsidRDefault="00C521C9" w:rsidP="00C521C9">
      <w:pPr>
        <w:widowControl/>
        <w:spacing w:line="360" w:lineRule="auto"/>
        <w:jc w:val="left"/>
        <w:rPr>
          <w:rFonts w:ascii="宋体" w:hAnsi="宋体" w:cs="宋体"/>
          <w:b/>
          <w:kern w:val="0"/>
          <w:szCs w:val="21"/>
        </w:rPr>
      </w:pPr>
      <w:r w:rsidRPr="00701EEE">
        <w:rPr>
          <w:rFonts w:ascii="宋体" w:hAnsi="宋体" w:cs="宋体" w:hint="eastAsia"/>
          <w:b/>
          <w:kern w:val="0"/>
          <w:szCs w:val="21"/>
        </w:rPr>
        <w:t>一、功能要求：</w:t>
      </w:r>
    </w:p>
    <w:p w:rsidR="00C521C9" w:rsidRPr="00701EEE"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精准测量小尺寸纳米材料的电学性质。</w:t>
      </w:r>
    </w:p>
    <w:p w:rsidR="00C521C9" w:rsidRPr="00701EEE" w:rsidRDefault="00C521C9" w:rsidP="00C521C9">
      <w:pPr>
        <w:widowControl/>
        <w:spacing w:line="360" w:lineRule="auto"/>
        <w:jc w:val="left"/>
        <w:rPr>
          <w:rFonts w:ascii="宋体" w:hAnsi="宋体" w:cs="宋体"/>
          <w:b/>
          <w:kern w:val="0"/>
          <w:szCs w:val="21"/>
        </w:rPr>
      </w:pPr>
      <w:r w:rsidRPr="00701EEE">
        <w:rPr>
          <w:rFonts w:ascii="宋体" w:hAnsi="宋体" w:cs="宋体" w:hint="eastAsia"/>
          <w:b/>
          <w:kern w:val="0"/>
          <w:szCs w:val="21"/>
        </w:rPr>
        <w:t>二、技术指标要求：</w:t>
      </w:r>
    </w:p>
    <w:p w:rsidR="00C521C9"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★1、高度集成4象限电压/电流源，分辨率6位半</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★2、动态量程：10A脉冲到0.1fA和200V到100nV</w:t>
      </w:r>
      <w:r>
        <w:rPr>
          <w:rFonts w:ascii="宋体" w:hAnsi="宋体" w:cs="宋体" w:hint="eastAsia"/>
          <w:kern w:val="0"/>
          <w:szCs w:val="21"/>
        </w:rPr>
        <w:t>。</w:t>
      </w:r>
    </w:p>
    <w:p w:rsidR="00C521C9"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3、内置基于Java的测试软件，通过任何WEB浏览器支持真正的即插即用I/V</w:t>
      </w:r>
      <w:r>
        <w:rPr>
          <w:rFonts w:ascii="宋体" w:hAnsi="宋体" w:cs="宋体" w:hint="eastAsia"/>
          <w:kern w:val="0"/>
          <w:szCs w:val="21"/>
        </w:rPr>
        <w:t>特性分析和测试。</w:t>
      </w:r>
    </w:p>
    <w:p w:rsidR="00C521C9"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4、在仪器内嵌入完整的测试程序，实现业界最佳的系统级吞吐量</w:t>
      </w:r>
      <w:r>
        <w:rPr>
          <w:rFonts w:ascii="宋体" w:hAnsi="宋体" w:cs="宋体" w:hint="eastAsia"/>
          <w:kern w:val="0"/>
          <w:szCs w:val="21"/>
        </w:rPr>
        <w:t>。</w:t>
      </w:r>
    </w:p>
    <w:p w:rsidR="00C521C9" w:rsidRPr="00701EEE" w:rsidRDefault="00C521C9" w:rsidP="00C521C9">
      <w:pPr>
        <w:widowControl/>
        <w:spacing w:line="360" w:lineRule="auto"/>
        <w:ind w:firstLineChars="200" w:firstLine="420"/>
        <w:jc w:val="left"/>
        <w:rPr>
          <w:rFonts w:ascii="宋体" w:hAnsi="宋体" w:cs="宋体"/>
          <w:kern w:val="0"/>
          <w:szCs w:val="21"/>
        </w:rPr>
      </w:pPr>
      <w:r w:rsidRPr="00701EEE">
        <w:rPr>
          <w:rFonts w:ascii="宋体" w:hAnsi="宋体" w:cs="宋体" w:hint="eastAsia"/>
          <w:kern w:val="0"/>
          <w:szCs w:val="21"/>
        </w:rPr>
        <w:t>★5</w:t>
      </w:r>
      <w:r>
        <w:rPr>
          <w:rFonts w:ascii="宋体" w:hAnsi="宋体" w:cs="宋体" w:hint="eastAsia"/>
          <w:kern w:val="0"/>
          <w:szCs w:val="21"/>
        </w:rPr>
        <w:t>、</w:t>
      </w:r>
      <w:r w:rsidRPr="00701EEE">
        <w:rPr>
          <w:rFonts w:ascii="宋体" w:hAnsi="宋体" w:cs="宋体" w:hint="eastAsia"/>
          <w:kern w:val="0"/>
          <w:szCs w:val="21"/>
        </w:rPr>
        <w:t>在无需主机情况下，实现多通道并行测试</w:t>
      </w:r>
      <w:r>
        <w:rPr>
          <w:rFonts w:ascii="宋体" w:hAnsi="宋体" w:cs="宋体" w:hint="eastAsia"/>
          <w:kern w:val="0"/>
          <w:szCs w:val="21"/>
        </w:rPr>
        <w:t>。</w:t>
      </w:r>
    </w:p>
    <w:p w:rsidR="00C521C9" w:rsidRPr="00701EEE" w:rsidRDefault="00C521C9" w:rsidP="00C521C9">
      <w:pPr>
        <w:widowControl/>
        <w:spacing w:line="360" w:lineRule="auto"/>
        <w:jc w:val="left"/>
        <w:rPr>
          <w:rFonts w:ascii="宋体" w:hAnsi="宋体" w:cs="宋体"/>
          <w:b/>
          <w:kern w:val="0"/>
          <w:szCs w:val="21"/>
        </w:rPr>
      </w:pPr>
      <w:r w:rsidRPr="00701EEE">
        <w:rPr>
          <w:rFonts w:ascii="宋体" w:hAnsi="宋体" w:cs="宋体" w:hint="eastAsia"/>
          <w:b/>
          <w:kern w:val="0"/>
          <w:szCs w:val="21"/>
        </w:rPr>
        <w:t>三、基本配置要求：</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w:t>
      </w:r>
      <w:r w:rsidRPr="00701EEE">
        <w:rPr>
          <w:rFonts w:ascii="宋体" w:hAnsi="宋体" w:cs="宋体" w:hint="eastAsia"/>
          <w:kern w:val="0"/>
          <w:szCs w:val="21"/>
        </w:rPr>
        <w:t>主机</w:t>
      </w:r>
      <w:r>
        <w:rPr>
          <w:rFonts w:ascii="宋体" w:hAnsi="宋体" w:cs="宋体" w:hint="eastAsia"/>
          <w:kern w:val="0"/>
          <w:szCs w:val="21"/>
        </w:rPr>
        <w:t>2</w:t>
      </w:r>
      <w:r w:rsidRPr="00701EEE">
        <w:rPr>
          <w:rFonts w:ascii="宋体" w:hAnsi="宋体" w:cs="宋体" w:hint="eastAsia"/>
          <w:kern w:val="0"/>
          <w:szCs w:val="21"/>
        </w:rPr>
        <w:t>台</w:t>
      </w:r>
      <w:r>
        <w:rPr>
          <w:rFonts w:ascii="宋体" w:hAnsi="宋体" w:cs="宋体" w:hint="eastAsia"/>
          <w:kern w:val="0"/>
          <w:szCs w:val="21"/>
        </w:rPr>
        <w:t>。</w:t>
      </w:r>
    </w:p>
    <w:p w:rsidR="00C521C9" w:rsidRPr="00701EEE"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w:t>
      </w:r>
      <w:r w:rsidRPr="00701EEE">
        <w:rPr>
          <w:rFonts w:ascii="宋体" w:hAnsi="宋体" w:cs="宋体" w:hint="eastAsia"/>
          <w:kern w:val="0"/>
          <w:szCs w:val="21"/>
        </w:rPr>
        <w:t>电源线</w:t>
      </w:r>
      <w:r>
        <w:rPr>
          <w:rFonts w:ascii="宋体" w:hAnsi="宋体" w:cs="宋体" w:hint="eastAsia"/>
          <w:kern w:val="0"/>
          <w:szCs w:val="21"/>
        </w:rPr>
        <w:t>2</w:t>
      </w:r>
      <w:r w:rsidRPr="00701EEE">
        <w:rPr>
          <w:rFonts w:ascii="宋体" w:hAnsi="宋体" w:cs="宋体" w:hint="eastAsia"/>
          <w:kern w:val="0"/>
          <w:szCs w:val="21"/>
        </w:rPr>
        <w:t>根</w:t>
      </w:r>
      <w:r>
        <w:rPr>
          <w:rFonts w:ascii="宋体" w:hAnsi="宋体" w:cs="宋体" w:hint="eastAsia"/>
          <w:kern w:val="0"/>
          <w:szCs w:val="21"/>
        </w:rPr>
        <w:t>.</w:t>
      </w:r>
    </w:p>
    <w:p w:rsidR="00C521C9" w:rsidRPr="00701EEE" w:rsidRDefault="00C521C9" w:rsidP="00C521C9">
      <w:pPr>
        <w:widowControl/>
        <w:spacing w:line="360" w:lineRule="auto"/>
        <w:jc w:val="left"/>
        <w:rPr>
          <w:rFonts w:ascii="宋体" w:hAnsi="宋体" w:cs="宋体"/>
          <w:kern w:val="0"/>
          <w:szCs w:val="21"/>
        </w:rPr>
      </w:pPr>
      <w:r w:rsidRPr="00701EEE">
        <w:rPr>
          <w:rFonts w:ascii="宋体" w:hAnsi="宋体" w:cs="宋体" w:hint="eastAsia"/>
          <w:b/>
          <w:kern w:val="0"/>
          <w:szCs w:val="21"/>
        </w:rPr>
        <w:t>四、其他要求：</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w:t>
      </w:r>
      <w:r w:rsidRPr="00701EEE">
        <w:rPr>
          <w:rFonts w:ascii="宋体" w:hAnsi="宋体" w:cs="宋体" w:hint="eastAsia"/>
          <w:kern w:val="0"/>
          <w:szCs w:val="21"/>
        </w:rPr>
        <w:t>质保</w:t>
      </w:r>
      <w:r>
        <w:rPr>
          <w:rFonts w:ascii="宋体" w:hAnsi="宋体" w:cs="宋体" w:hint="eastAsia"/>
          <w:kern w:val="0"/>
          <w:szCs w:val="21"/>
        </w:rPr>
        <w:t>期</w:t>
      </w:r>
      <w:r w:rsidRPr="00701EEE">
        <w:rPr>
          <w:rFonts w:ascii="宋体" w:hAnsi="宋体" w:cs="宋体" w:hint="eastAsia"/>
          <w:kern w:val="0"/>
          <w:szCs w:val="21"/>
        </w:rPr>
        <w:t>：</w:t>
      </w:r>
      <w:r>
        <w:rPr>
          <w:rFonts w:ascii="宋体" w:hAnsi="宋体" w:cs="宋体" w:hint="eastAsia"/>
          <w:kern w:val="0"/>
          <w:szCs w:val="21"/>
        </w:rPr>
        <w:t>1</w:t>
      </w:r>
      <w:r w:rsidRPr="00701EEE">
        <w:rPr>
          <w:rFonts w:ascii="宋体" w:hAnsi="宋体" w:cs="宋体" w:hint="eastAsia"/>
          <w:kern w:val="0"/>
          <w:szCs w:val="21"/>
        </w:rPr>
        <w:t>年。</w:t>
      </w:r>
    </w:p>
    <w:p w:rsidR="00C521C9" w:rsidRDefault="00C521C9" w:rsidP="00C521C9">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w:t>
      </w:r>
      <w:r w:rsidRPr="00701EEE">
        <w:rPr>
          <w:rFonts w:ascii="宋体" w:hAnsi="宋体" w:cs="宋体" w:hint="eastAsia"/>
          <w:kern w:val="0"/>
          <w:szCs w:val="21"/>
        </w:rPr>
        <w:t>供货期：</w:t>
      </w:r>
      <w:r>
        <w:rPr>
          <w:rFonts w:ascii="宋体" w:hAnsi="宋体" w:cs="宋体" w:hint="eastAsia"/>
          <w:kern w:val="0"/>
          <w:szCs w:val="21"/>
        </w:rPr>
        <w:t>合同签订后3个月内</w:t>
      </w:r>
      <w:r w:rsidRPr="00701EEE">
        <w:rPr>
          <w:rFonts w:ascii="宋体" w:hAnsi="宋体" w:cs="宋体" w:hint="eastAsia"/>
          <w:kern w:val="0"/>
          <w:szCs w:val="21"/>
        </w:rPr>
        <w:t>。</w:t>
      </w:r>
    </w:p>
    <w:p w:rsidR="00C521C9" w:rsidRPr="00EE00E2" w:rsidRDefault="00C521C9" w:rsidP="00C521C9">
      <w:pPr>
        <w:spacing w:line="360" w:lineRule="auto"/>
        <w:jc w:val="left"/>
        <w:rPr>
          <w:rFonts w:ascii="宋体" w:hAnsi="宋体"/>
          <w:b/>
          <w:sz w:val="28"/>
          <w:szCs w:val="28"/>
        </w:rPr>
      </w:pPr>
      <w:r>
        <w:rPr>
          <w:rFonts w:ascii="宋体" w:hAnsi="宋体" w:hint="eastAsia"/>
          <w:b/>
          <w:sz w:val="28"/>
          <w:szCs w:val="28"/>
        </w:rPr>
        <w:t>包</w:t>
      </w:r>
      <w:r w:rsidR="003108F7">
        <w:rPr>
          <w:rFonts w:ascii="宋体" w:hAnsi="宋体" w:hint="eastAsia"/>
          <w:b/>
          <w:sz w:val="28"/>
          <w:szCs w:val="28"/>
        </w:rPr>
        <w:t>二</w:t>
      </w:r>
      <w:r>
        <w:rPr>
          <w:rFonts w:ascii="宋体" w:hAnsi="宋体" w:hint="eastAsia"/>
          <w:b/>
          <w:sz w:val="28"/>
          <w:szCs w:val="28"/>
        </w:rPr>
        <w:t xml:space="preserve">  </w:t>
      </w:r>
      <w:r w:rsidRPr="00EE00E2">
        <w:rPr>
          <w:rFonts w:ascii="宋体" w:hAnsi="宋体" w:hint="eastAsia"/>
          <w:b/>
          <w:sz w:val="28"/>
          <w:szCs w:val="28"/>
        </w:rPr>
        <w:t>气相色谱仪（允许进口，1套）</w:t>
      </w:r>
    </w:p>
    <w:p w:rsidR="003108F7" w:rsidRPr="00EE00E2" w:rsidRDefault="003108F7" w:rsidP="003108F7">
      <w:pPr>
        <w:widowControl/>
        <w:spacing w:line="360" w:lineRule="auto"/>
        <w:jc w:val="left"/>
        <w:rPr>
          <w:rFonts w:ascii="宋体" w:hAnsi="宋体" w:cs="宋体" w:hint="eastAsia"/>
          <w:b/>
          <w:kern w:val="0"/>
          <w:szCs w:val="21"/>
        </w:rPr>
      </w:pPr>
      <w:r w:rsidRPr="00EE00E2">
        <w:rPr>
          <w:rFonts w:ascii="宋体" w:hAnsi="宋体" w:cs="宋体" w:hint="eastAsia"/>
          <w:b/>
          <w:kern w:val="0"/>
          <w:szCs w:val="21"/>
        </w:rPr>
        <w:t>一、功能要求：</w:t>
      </w:r>
    </w:p>
    <w:p w:rsidR="003108F7" w:rsidRPr="00EE00E2"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1、带有流量控制系统</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2、标准配备</w:t>
      </w:r>
      <w:proofErr w:type="gramStart"/>
      <w:r w:rsidRPr="00EE00E2">
        <w:rPr>
          <w:rFonts w:ascii="宋体" w:hAnsi="宋体" w:cs="宋体" w:hint="eastAsia"/>
          <w:kern w:val="0"/>
          <w:szCs w:val="21"/>
        </w:rPr>
        <w:t>恒</w:t>
      </w:r>
      <w:proofErr w:type="gramEnd"/>
      <w:r w:rsidRPr="00EE00E2">
        <w:rPr>
          <w:rFonts w:ascii="宋体" w:hAnsi="宋体" w:cs="宋体" w:hint="eastAsia"/>
          <w:kern w:val="0"/>
          <w:szCs w:val="21"/>
        </w:rPr>
        <w:t>线速度控制功能</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6632F9">
        <w:rPr>
          <w:rFonts w:ascii="宋体" w:hAnsi="宋体" w:cs="宋体" w:hint="eastAsia"/>
          <w:kern w:val="0"/>
          <w:szCs w:val="21"/>
        </w:rPr>
        <w:t>3</w:t>
      </w:r>
      <w:r>
        <w:rPr>
          <w:rFonts w:ascii="宋体" w:hAnsi="宋体" w:cs="宋体" w:hint="eastAsia"/>
          <w:kern w:val="0"/>
          <w:szCs w:val="21"/>
        </w:rPr>
        <w:t>、</w:t>
      </w:r>
      <w:r w:rsidRPr="006632F9">
        <w:rPr>
          <w:rFonts w:ascii="宋体" w:hAnsi="宋体" w:cs="宋体" w:hint="eastAsia"/>
          <w:kern w:val="0"/>
          <w:szCs w:val="21"/>
        </w:rPr>
        <w:t>实现气体分析自动切换，无需人工干预。</w:t>
      </w:r>
    </w:p>
    <w:p w:rsidR="003108F7" w:rsidRPr="00EE00E2" w:rsidRDefault="003108F7" w:rsidP="003108F7">
      <w:pPr>
        <w:widowControl/>
        <w:spacing w:line="360" w:lineRule="auto"/>
        <w:ind w:firstLineChars="200" w:firstLine="420"/>
        <w:jc w:val="left"/>
        <w:rPr>
          <w:rFonts w:ascii="宋体" w:hAnsi="宋体" w:cs="宋体" w:hint="eastAsia"/>
          <w:kern w:val="0"/>
          <w:szCs w:val="21"/>
        </w:rPr>
      </w:pPr>
      <w:r w:rsidRPr="006632F9">
        <w:rPr>
          <w:rFonts w:ascii="宋体" w:hAnsi="宋体" w:cs="宋体" w:hint="eastAsia"/>
          <w:kern w:val="0"/>
          <w:szCs w:val="21"/>
        </w:rPr>
        <w:t>4</w:t>
      </w:r>
      <w:r>
        <w:rPr>
          <w:rFonts w:ascii="宋体" w:hAnsi="宋体" w:cs="宋体" w:hint="eastAsia"/>
          <w:kern w:val="0"/>
          <w:szCs w:val="21"/>
        </w:rPr>
        <w:t>、</w:t>
      </w:r>
      <w:r w:rsidRPr="006632F9">
        <w:rPr>
          <w:rFonts w:ascii="宋体" w:hAnsi="宋体" w:cs="宋体" w:hint="eastAsia"/>
          <w:kern w:val="0"/>
          <w:szCs w:val="21"/>
        </w:rPr>
        <w:t>实现进样一次，完成样品气体中的氮气、VOC同时分析检查，TCD和FID数据同时给出定性报告。</w:t>
      </w:r>
    </w:p>
    <w:p w:rsidR="003108F7" w:rsidRPr="00EE00E2" w:rsidRDefault="003108F7" w:rsidP="003108F7">
      <w:pPr>
        <w:widowControl/>
        <w:spacing w:line="360" w:lineRule="auto"/>
        <w:jc w:val="left"/>
        <w:rPr>
          <w:rFonts w:ascii="宋体" w:hAnsi="宋体" w:cs="宋体" w:hint="eastAsia"/>
          <w:kern w:val="0"/>
          <w:szCs w:val="21"/>
        </w:rPr>
      </w:pPr>
      <w:r w:rsidRPr="00EE00E2">
        <w:rPr>
          <w:rFonts w:ascii="宋体" w:hAnsi="宋体" w:cs="宋体" w:hint="eastAsia"/>
          <w:b/>
          <w:kern w:val="0"/>
          <w:szCs w:val="21"/>
        </w:rPr>
        <w:t>二、技术指标要求：</w:t>
      </w:r>
      <w:r w:rsidRPr="00EE00E2">
        <w:rPr>
          <w:rFonts w:ascii="宋体" w:hAnsi="宋体" w:cs="宋体" w:hint="eastAsia"/>
          <w:kern w:val="0"/>
          <w:szCs w:val="21"/>
        </w:rPr>
        <w:t xml:space="preserve"> </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1、主机部分</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1.1</w:t>
      </w:r>
      <w:r>
        <w:rPr>
          <w:rFonts w:ascii="宋体" w:hAnsi="宋体" w:cs="宋体" w:hint="eastAsia"/>
          <w:kern w:val="0"/>
          <w:szCs w:val="21"/>
        </w:rPr>
        <w:t>、</w:t>
      </w:r>
      <w:proofErr w:type="gramStart"/>
      <w:r w:rsidRPr="00EE00E2">
        <w:rPr>
          <w:rFonts w:ascii="宋体" w:hAnsi="宋体" w:cs="宋体" w:hint="eastAsia"/>
          <w:kern w:val="0"/>
          <w:szCs w:val="21"/>
        </w:rPr>
        <w:t>柱箱温度</w:t>
      </w:r>
      <w:proofErr w:type="gramEnd"/>
      <w:r w:rsidRPr="00EE00E2">
        <w:rPr>
          <w:rFonts w:ascii="宋体" w:hAnsi="宋体" w:cs="宋体" w:hint="eastAsia"/>
          <w:kern w:val="0"/>
          <w:szCs w:val="21"/>
        </w:rPr>
        <w:t>：室温以上10℃ ～ 420℃（使用液态</w:t>
      </w:r>
      <w:r>
        <w:rPr>
          <w:rFonts w:ascii="宋体" w:hAnsi="宋体" w:cs="宋体" w:hint="eastAsia"/>
          <w:kern w:val="0"/>
          <w:szCs w:val="21"/>
        </w:rPr>
        <w:t>二氧化碳</w:t>
      </w:r>
      <w:r w:rsidRPr="00EE00E2">
        <w:rPr>
          <w:rFonts w:ascii="宋体" w:hAnsi="宋体" w:cs="宋体" w:hint="eastAsia"/>
          <w:kern w:val="0"/>
          <w:szCs w:val="21"/>
        </w:rPr>
        <w:t>时可达-50℃，液氮可达-99℃）</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1.2</w:t>
      </w:r>
      <w:r>
        <w:rPr>
          <w:rFonts w:ascii="宋体" w:hAnsi="宋体" w:cs="宋体" w:hint="eastAsia"/>
          <w:kern w:val="0"/>
          <w:szCs w:val="21"/>
        </w:rPr>
        <w:t>、</w:t>
      </w:r>
      <w:r w:rsidRPr="00EE00E2">
        <w:rPr>
          <w:rFonts w:ascii="宋体" w:hAnsi="宋体" w:cs="宋体" w:hint="eastAsia"/>
          <w:kern w:val="0"/>
          <w:szCs w:val="21"/>
        </w:rPr>
        <w:t>程序升温：20阶21平台</w:t>
      </w:r>
      <w:r>
        <w:rPr>
          <w:rFonts w:ascii="宋体" w:hAnsi="宋体" w:cs="宋体" w:hint="eastAsia"/>
          <w:kern w:val="0"/>
          <w:szCs w:val="21"/>
        </w:rPr>
        <w:t>；</w:t>
      </w:r>
    </w:p>
    <w:p w:rsidR="003108F7" w:rsidRPr="006634D8" w:rsidRDefault="003108F7" w:rsidP="003108F7">
      <w:pPr>
        <w:widowControl/>
        <w:spacing w:line="360" w:lineRule="auto"/>
        <w:ind w:firstLineChars="300" w:firstLine="630"/>
        <w:jc w:val="left"/>
        <w:rPr>
          <w:rFonts w:ascii="宋体" w:hAnsi="宋体" w:cs="宋体" w:hint="eastAsia"/>
          <w:kern w:val="0"/>
          <w:szCs w:val="21"/>
        </w:rPr>
      </w:pPr>
      <w:r w:rsidRPr="006634D8">
        <w:rPr>
          <w:rFonts w:ascii="宋体" w:hAnsi="宋体" w:cs="宋体" w:hint="eastAsia"/>
          <w:kern w:val="0"/>
          <w:szCs w:val="21"/>
        </w:rPr>
        <w:lastRenderedPageBreak/>
        <w:t>1.3、升温速率：</w:t>
      </w:r>
      <w:r>
        <w:rPr>
          <w:rFonts w:ascii="宋体" w:hAnsi="宋体" w:cs="宋体" w:hint="eastAsia"/>
          <w:kern w:val="0"/>
          <w:szCs w:val="21"/>
        </w:rPr>
        <w:t>0.01-</w:t>
      </w:r>
      <w:r w:rsidRPr="006634D8">
        <w:rPr>
          <w:rFonts w:ascii="宋体" w:hAnsi="宋体" w:cs="宋体" w:hint="eastAsia"/>
          <w:kern w:val="0"/>
          <w:szCs w:val="21"/>
        </w:rPr>
        <w:t>220℃/min；</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1.4</w:t>
      </w:r>
      <w:r>
        <w:rPr>
          <w:rFonts w:ascii="宋体" w:hAnsi="宋体" w:cs="宋体" w:hint="eastAsia"/>
          <w:kern w:val="0"/>
          <w:szCs w:val="21"/>
        </w:rPr>
        <w:t>、</w:t>
      </w:r>
      <w:r w:rsidRPr="00EE00E2">
        <w:rPr>
          <w:rFonts w:ascii="宋体" w:hAnsi="宋体" w:cs="宋体" w:hint="eastAsia"/>
          <w:kern w:val="0"/>
          <w:szCs w:val="21"/>
        </w:rPr>
        <w:t>温度设定精度：0.1℃</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1.5</w:t>
      </w:r>
      <w:r>
        <w:rPr>
          <w:rFonts w:ascii="宋体" w:hAnsi="宋体" w:cs="宋体" w:hint="eastAsia"/>
          <w:kern w:val="0"/>
          <w:szCs w:val="21"/>
        </w:rPr>
        <w:t>、</w:t>
      </w:r>
      <w:r w:rsidRPr="00EE00E2">
        <w:rPr>
          <w:rFonts w:ascii="宋体" w:hAnsi="宋体" w:cs="宋体" w:hint="eastAsia"/>
          <w:kern w:val="0"/>
          <w:szCs w:val="21"/>
        </w:rPr>
        <w:t>控温精度：0.01℃</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1.6</w:t>
      </w:r>
      <w:r>
        <w:rPr>
          <w:rFonts w:ascii="宋体" w:hAnsi="宋体" w:cs="宋体" w:hint="eastAsia"/>
          <w:kern w:val="0"/>
          <w:szCs w:val="21"/>
        </w:rPr>
        <w:t>、</w:t>
      </w:r>
      <w:r w:rsidRPr="00EE00E2">
        <w:rPr>
          <w:rFonts w:ascii="宋体" w:hAnsi="宋体" w:cs="宋体" w:hint="eastAsia"/>
          <w:kern w:val="0"/>
          <w:szCs w:val="21"/>
        </w:rPr>
        <w:t>温度稳定性：周围温度每变化1℃，</w:t>
      </w:r>
      <w:proofErr w:type="gramStart"/>
      <w:r w:rsidRPr="00EE00E2">
        <w:rPr>
          <w:rFonts w:ascii="宋体" w:hAnsi="宋体" w:cs="宋体" w:hint="eastAsia"/>
          <w:kern w:val="0"/>
          <w:szCs w:val="21"/>
        </w:rPr>
        <w:t>柱温箱</w:t>
      </w:r>
      <w:proofErr w:type="gramEnd"/>
      <w:r w:rsidRPr="00EE00E2">
        <w:rPr>
          <w:rFonts w:ascii="宋体" w:hAnsi="宋体" w:cs="宋体" w:hint="eastAsia"/>
          <w:kern w:val="0"/>
          <w:szCs w:val="21"/>
        </w:rPr>
        <w:t>温度变化小于0.01℃</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1.7</w:t>
      </w:r>
      <w:r>
        <w:rPr>
          <w:rFonts w:ascii="宋体" w:hAnsi="宋体" w:cs="宋体" w:hint="eastAsia"/>
          <w:kern w:val="0"/>
          <w:szCs w:val="21"/>
        </w:rPr>
        <w:t>、</w:t>
      </w:r>
      <w:proofErr w:type="gramStart"/>
      <w:r w:rsidRPr="00EE00E2">
        <w:rPr>
          <w:rFonts w:ascii="宋体" w:hAnsi="宋体" w:cs="宋体" w:hint="eastAsia"/>
          <w:kern w:val="0"/>
          <w:szCs w:val="21"/>
        </w:rPr>
        <w:t>具有柱温箱</w:t>
      </w:r>
      <w:proofErr w:type="gramEnd"/>
      <w:r w:rsidRPr="00EE00E2">
        <w:rPr>
          <w:rFonts w:ascii="宋体" w:hAnsi="宋体" w:cs="宋体" w:hint="eastAsia"/>
          <w:kern w:val="0"/>
          <w:szCs w:val="21"/>
        </w:rPr>
        <w:t>温度的自动保护功能</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1.8</w:t>
      </w:r>
      <w:r>
        <w:rPr>
          <w:rFonts w:ascii="宋体" w:hAnsi="宋体" w:cs="宋体" w:hint="eastAsia"/>
          <w:kern w:val="0"/>
          <w:szCs w:val="21"/>
        </w:rPr>
        <w:t>、</w:t>
      </w:r>
      <w:r w:rsidRPr="00EE00E2">
        <w:rPr>
          <w:rFonts w:ascii="宋体" w:hAnsi="宋体" w:cs="宋体" w:hint="eastAsia"/>
          <w:kern w:val="0"/>
          <w:szCs w:val="21"/>
        </w:rPr>
        <w:t>最大运行时间：9999.99分钟</w:t>
      </w:r>
      <w:r>
        <w:rPr>
          <w:rFonts w:ascii="宋体" w:hAnsi="宋体" w:cs="宋体" w:hint="eastAsia"/>
          <w:kern w:val="0"/>
          <w:szCs w:val="21"/>
        </w:rPr>
        <w:t>；</w:t>
      </w:r>
    </w:p>
    <w:p w:rsidR="003108F7" w:rsidRPr="00EE00E2"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1.9</w:t>
      </w:r>
      <w:r>
        <w:rPr>
          <w:rFonts w:ascii="宋体" w:hAnsi="宋体" w:cs="宋体" w:hint="eastAsia"/>
          <w:kern w:val="0"/>
          <w:szCs w:val="21"/>
        </w:rPr>
        <w:t>、</w:t>
      </w:r>
      <w:r w:rsidRPr="00EE00E2">
        <w:rPr>
          <w:rFonts w:ascii="宋体" w:hAnsi="宋体" w:cs="宋体" w:hint="eastAsia"/>
          <w:kern w:val="0"/>
          <w:szCs w:val="21"/>
        </w:rPr>
        <w:t>可同时安装3个独立控温的检测器</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2、进样单元</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★2.1</w:t>
      </w:r>
      <w:r>
        <w:rPr>
          <w:rFonts w:ascii="宋体" w:hAnsi="宋体" w:cs="宋体" w:hint="eastAsia"/>
          <w:kern w:val="0"/>
          <w:szCs w:val="21"/>
        </w:rPr>
        <w:t>、</w:t>
      </w:r>
      <w:r w:rsidRPr="00EE00E2">
        <w:rPr>
          <w:rFonts w:ascii="宋体" w:hAnsi="宋体" w:cs="宋体" w:hint="eastAsia"/>
          <w:kern w:val="0"/>
          <w:szCs w:val="21"/>
        </w:rPr>
        <w:t>最多可同时安装2个独立控温的进样单元，有电子流量控制系统</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2.2</w:t>
      </w:r>
      <w:r>
        <w:rPr>
          <w:rFonts w:ascii="宋体" w:hAnsi="宋体" w:cs="宋体" w:hint="eastAsia"/>
          <w:kern w:val="0"/>
          <w:szCs w:val="21"/>
        </w:rPr>
        <w:t>、</w:t>
      </w:r>
      <w:r w:rsidRPr="00EE00E2">
        <w:rPr>
          <w:rFonts w:ascii="宋体" w:hAnsi="宋体" w:cs="宋体" w:hint="eastAsia"/>
          <w:kern w:val="0"/>
          <w:szCs w:val="21"/>
        </w:rPr>
        <w:t>具备室温补偿和自动环境补偿功能</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2.3</w:t>
      </w:r>
      <w:r>
        <w:rPr>
          <w:rFonts w:ascii="宋体" w:hAnsi="宋体" w:cs="宋体" w:hint="eastAsia"/>
          <w:kern w:val="0"/>
          <w:szCs w:val="21"/>
        </w:rPr>
        <w:t>、</w:t>
      </w:r>
      <w:r w:rsidRPr="00EE00E2">
        <w:rPr>
          <w:rFonts w:ascii="宋体" w:hAnsi="宋体" w:cs="宋体" w:hint="eastAsia"/>
          <w:kern w:val="0"/>
          <w:szCs w:val="21"/>
        </w:rPr>
        <w:t xml:space="preserve">压力设定范围：0 ～ 1035 </w:t>
      </w:r>
      <w:proofErr w:type="spellStart"/>
      <w:r w:rsidRPr="00EE00E2">
        <w:rPr>
          <w:rFonts w:ascii="宋体" w:hAnsi="宋体" w:cs="宋体" w:hint="eastAsia"/>
          <w:kern w:val="0"/>
          <w:szCs w:val="21"/>
        </w:rPr>
        <w:t>kPa</w:t>
      </w:r>
      <w:proofErr w:type="spellEnd"/>
      <w:r w:rsidRPr="00EE00E2">
        <w:rPr>
          <w:rFonts w:ascii="宋体" w:hAnsi="宋体" w:cs="宋体" w:hint="eastAsia"/>
          <w:kern w:val="0"/>
          <w:szCs w:val="21"/>
        </w:rPr>
        <w:t>（相当于0-150 psi）</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2.4</w:t>
      </w:r>
      <w:r>
        <w:rPr>
          <w:rFonts w:ascii="宋体" w:hAnsi="宋体" w:cs="宋体" w:hint="eastAsia"/>
          <w:kern w:val="0"/>
          <w:szCs w:val="21"/>
        </w:rPr>
        <w:t>、</w:t>
      </w:r>
      <w:r w:rsidRPr="00EE00E2">
        <w:rPr>
          <w:rFonts w:ascii="宋体" w:hAnsi="宋体" w:cs="宋体" w:hint="eastAsia"/>
          <w:kern w:val="0"/>
          <w:szCs w:val="21"/>
        </w:rPr>
        <w:t xml:space="preserve">升压速率设定范围：-400 ～ 400 </w:t>
      </w:r>
      <w:proofErr w:type="spellStart"/>
      <w:r w:rsidRPr="00EE00E2">
        <w:rPr>
          <w:rFonts w:ascii="宋体" w:hAnsi="宋体" w:cs="宋体" w:hint="eastAsia"/>
          <w:kern w:val="0"/>
          <w:szCs w:val="21"/>
        </w:rPr>
        <w:t>KPa</w:t>
      </w:r>
      <w:proofErr w:type="spellEnd"/>
      <w:r w:rsidRPr="00EE00E2">
        <w:rPr>
          <w:rFonts w:ascii="宋体" w:hAnsi="宋体" w:cs="宋体" w:hint="eastAsia"/>
          <w:kern w:val="0"/>
          <w:szCs w:val="21"/>
        </w:rPr>
        <w:t>/min</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2.5</w:t>
      </w:r>
      <w:r>
        <w:rPr>
          <w:rFonts w:ascii="宋体" w:hAnsi="宋体" w:cs="宋体" w:hint="eastAsia"/>
          <w:kern w:val="0"/>
          <w:szCs w:val="21"/>
        </w:rPr>
        <w:t>、</w:t>
      </w:r>
      <w:r w:rsidRPr="00EE00E2">
        <w:rPr>
          <w:rFonts w:ascii="宋体" w:hAnsi="宋体" w:cs="宋体" w:hint="eastAsia"/>
          <w:kern w:val="0"/>
          <w:szCs w:val="21"/>
        </w:rPr>
        <w:t>压力程序：7阶</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2.6</w:t>
      </w:r>
      <w:r>
        <w:rPr>
          <w:rFonts w:ascii="宋体" w:hAnsi="宋体" w:cs="宋体" w:hint="eastAsia"/>
          <w:kern w:val="0"/>
          <w:szCs w:val="21"/>
        </w:rPr>
        <w:t>、</w:t>
      </w:r>
      <w:r w:rsidRPr="00EE00E2">
        <w:rPr>
          <w:rFonts w:ascii="宋体" w:hAnsi="宋体" w:cs="宋体" w:hint="eastAsia"/>
          <w:kern w:val="0"/>
          <w:szCs w:val="21"/>
        </w:rPr>
        <w:t>分流比设定范围：0 ～ 9999.9</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2.7</w:t>
      </w:r>
      <w:r>
        <w:rPr>
          <w:rFonts w:ascii="宋体" w:hAnsi="宋体" w:cs="宋体" w:hint="eastAsia"/>
          <w:kern w:val="0"/>
          <w:szCs w:val="21"/>
        </w:rPr>
        <w:t>、</w:t>
      </w:r>
      <w:r w:rsidRPr="00EE00E2">
        <w:rPr>
          <w:rFonts w:ascii="宋体" w:hAnsi="宋体" w:cs="宋体" w:hint="eastAsia"/>
          <w:kern w:val="0"/>
          <w:szCs w:val="21"/>
        </w:rPr>
        <w:t>流量设定范围：0 ～ 1250mL/min</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2.8</w:t>
      </w:r>
      <w:r>
        <w:rPr>
          <w:rFonts w:ascii="宋体" w:hAnsi="宋体" w:cs="宋体" w:hint="eastAsia"/>
          <w:kern w:val="0"/>
          <w:szCs w:val="21"/>
        </w:rPr>
        <w:t>、</w:t>
      </w:r>
      <w:r w:rsidRPr="00EE00E2">
        <w:rPr>
          <w:rFonts w:ascii="宋体" w:hAnsi="宋体" w:cs="宋体" w:hint="eastAsia"/>
          <w:kern w:val="0"/>
          <w:szCs w:val="21"/>
        </w:rPr>
        <w:t>支持恒流，恒压，程序增加流速，程序升压及压力脉冲操作模式</w:t>
      </w:r>
      <w:r>
        <w:rPr>
          <w:rFonts w:ascii="宋体" w:hAnsi="宋体" w:cs="宋体" w:hint="eastAsia"/>
          <w:kern w:val="0"/>
          <w:szCs w:val="21"/>
        </w:rPr>
        <w:t>；</w:t>
      </w:r>
    </w:p>
    <w:p w:rsidR="003108F7" w:rsidRPr="00EE00E2"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2.9</w:t>
      </w:r>
      <w:r>
        <w:rPr>
          <w:rFonts w:ascii="宋体" w:hAnsi="宋体" w:cs="宋体" w:hint="eastAsia"/>
          <w:kern w:val="0"/>
          <w:szCs w:val="21"/>
        </w:rPr>
        <w:t>、</w:t>
      </w:r>
      <w:r w:rsidRPr="00EE00E2">
        <w:rPr>
          <w:rFonts w:ascii="宋体" w:hAnsi="宋体" w:cs="宋体" w:hint="eastAsia"/>
          <w:kern w:val="0"/>
          <w:szCs w:val="21"/>
        </w:rPr>
        <w:t>标准配备</w:t>
      </w:r>
      <w:proofErr w:type="gramStart"/>
      <w:r w:rsidRPr="00EE00E2">
        <w:rPr>
          <w:rFonts w:ascii="宋体" w:hAnsi="宋体" w:cs="宋体" w:hint="eastAsia"/>
          <w:kern w:val="0"/>
          <w:szCs w:val="21"/>
        </w:rPr>
        <w:t>恒</w:t>
      </w:r>
      <w:proofErr w:type="gramEnd"/>
      <w:r w:rsidRPr="00EE00E2">
        <w:rPr>
          <w:rFonts w:ascii="宋体" w:hAnsi="宋体" w:cs="宋体" w:hint="eastAsia"/>
          <w:kern w:val="0"/>
          <w:szCs w:val="21"/>
        </w:rPr>
        <w:t>线速度控制功能</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3</w:t>
      </w:r>
      <w:r>
        <w:rPr>
          <w:rFonts w:ascii="宋体" w:hAnsi="宋体" w:cs="宋体" w:hint="eastAsia"/>
          <w:kern w:val="0"/>
          <w:szCs w:val="21"/>
        </w:rPr>
        <w:t>、</w:t>
      </w:r>
      <w:r w:rsidRPr="00EE00E2">
        <w:rPr>
          <w:rFonts w:ascii="宋体" w:hAnsi="宋体" w:cs="宋体" w:hint="eastAsia"/>
          <w:kern w:val="0"/>
          <w:szCs w:val="21"/>
        </w:rPr>
        <w:t>氢火焰离子化检测器（FID）</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3.1</w:t>
      </w:r>
      <w:r>
        <w:rPr>
          <w:rFonts w:ascii="宋体" w:hAnsi="宋体" w:cs="宋体" w:hint="eastAsia"/>
          <w:kern w:val="0"/>
          <w:szCs w:val="21"/>
        </w:rPr>
        <w:t>、</w:t>
      </w:r>
      <w:r w:rsidRPr="00EE00E2">
        <w:rPr>
          <w:rFonts w:ascii="宋体" w:hAnsi="宋体" w:cs="宋体" w:hint="eastAsia"/>
          <w:kern w:val="0"/>
          <w:szCs w:val="21"/>
        </w:rPr>
        <w:t>最高使用温度：420℃</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3.2</w:t>
      </w:r>
      <w:r>
        <w:rPr>
          <w:rFonts w:ascii="宋体" w:hAnsi="宋体" w:cs="宋体" w:hint="eastAsia"/>
          <w:kern w:val="0"/>
          <w:szCs w:val="21"/>
        </w:rPr>
        <w:t>、</w:t>
      </w:r>
      <w:r w:rsidRPr="00EE00E2">
        <w:rPr>
          <w:rFonts w:ascii="宋体" w:hAnsi="宋体" w:cs="宋体" w:hint="eastAsia"/>
          <w:kern w:val="0"/>
          <w:szCs w:val="21"/>
        </w:rPr>
        <w:t>方式：双流路方式</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3.3</w:t>
      </w:r>
      <w:r>
        <w:rPr>
          <w:rFonts w:ascii="宋体" w:hAnsi="宋体" w:cs="宋体" w:hint="eastAsia"/>
          <w:kern w:val="0"/>
          <w:szCs w:val="21"/>
        </w:rPr>
        <w:t>、</w:t>
      </w:r>
      <w:r w:rsidRPr="00EE00E2">
        <w:rPr>
          <w:rFonts w:ascii="宋体" w:hAnsi="宋体" w:cs="宋体" w:hint="eastAsia"/>
          <w:kern w:val="0"/>
          <w:szCs w:val="21"/>
        </w:rPr>
        <w:t>自动点火功能</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3.4</w:t>
      </w:r>
      <w:r>
        <w:rPr>
          <w:rFonts w:ascii="宋体" w:hAnsi="宋体" w:cs="宋体" w:hint="eastAsia"/>
          <w:kern w:val="0"/>
          <w:szCs w:val="21"/>
        </w:rPr>
        <w:t>、</w:t>
      </w:r>
      <w:r w:rsidRPr="00EE00E2">
        <w:rPr>
          <w:rFonts w:ascii="宋体" w:hAnsi="宋体" w:cs="宋体" w:hint="eastAsia"/>
          <w:kern w:val="0"/>
          <w:szCs w:val="21"/>
        </w:rPr>
        <w:t>检测限：3 pg C/s ( 十二烷 )</w:t>
      </w:r>
      <w:r>
        <w:rPr>
          <w:rFonts w:ascii="宋体" w:hAnsi="宋体" w:cs="宋体" w:hint="eastAsia"/>
          <w:kern w:val="0"/>
          <w:szCs w:val="21"/>
        </w:rPr>
        <w:t>；</w:t>
      </w:r>
    </w:p>
    <w:p w:rsidR="003108F7" w:rsidRPr="00EE00E2"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3.5</w:t>
      </w:r>
      <w:r>
        <w:rPr>
          <w:rFonts w:ascii="宋体" w:hAnsi="宋体" w:cs="宋体" w:hint="eastAsia"/>
          <w:kern w:val="0"/>
          <w:szCs w:val="21"/>
        </w:rPr>
        <w:t>、</w:t>
      </w:r>
      <w:r w:rsidRPr="00EE00E2">
        <w:rPr>
          <w:rFonts w:ascii="宋体" w:hAnsi="宋体" w:cs="宋体" w:hint="eastAsia"/>
          <w:kern w:val="0"/>
          <w:szCs w:val="21"/>
        </w:rPr>
        <w:t>动态范围：107</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4、热导检测器（TCD）</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4.1</w:t>
      </w:r>
      <w:r>
        <w:rPr>
          <w:rFonts w:ascii="宋体" w:hAnsi="宋体" w:cs="宋体" w:hint="eastAsia"/>
          <w:kern w:val="0"/>
          <w:szCs w:val="21"/>
        </w:rPr>
        <w:t>、</w:t>
      </w:r>
      <w:r w:rsidRPr="00EE00E2">
        <w:rPr>
          <w:rFonts w:ascii="宋体" w:hAnsi="宋体" w:cs="宋体" w:hint="eastAsia"/>
          <w:kern w:val="0"/>
          <w:szCs w:val="21"/>
        </w:rPr>
        <w:t>最高使用温度：420℃</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4.2</w:t>
      </w:r>
      <w:r>
        <w:rPr>
          <w:rFonts w:ascii="宋体" w:hAnsi="宋体" w:cs="宋体" w:hint="eastAsia"/>
          <w:kern w:val="0"/>
          <w:szCs w:val="21"/>
        </w:rPr>
        <w:t>、</w:t>
      </w:r>
      <w:r w:rsidRPr="00EE00E2">
        <w:rPr>
          <w:rFonts w:ascii="宋体" w:hAnsi="宋体" w:cs="宋体" w:hint="eastAsia"/>
          <w:kern w:val="0"/>
          <w:szCs w:val="21"/>
        </w:rPr>
        <w:t>灵敏度：40000mV.mL/mg (</w:t>
      </w:r>
      <w:proofErr w:type="gramStart"/>
      <w:r w:rsidRPr="00EE00E2">
        <w:rPr>
          <w:rFonts w:ascii="宋体" w:hAnsi="宋体" w:cs="宋体" w:hint="eastAsia"/>
          <w:kern w:val="0"/>
          <w:szCs w:val="21"/>
        </w:rPr>
        <w:t>癸</w:t>
      </w:r>
      <w:proofErr w:type="gramEnd"/>
      <w:r w:rsidRPr="00EE00E2">
        <w:rPr>
          <w:rFonts w:ascii="宋体" w:hAnsi="宋体" w:cs="宋体" w:hint="eastAsia"/>
          <w:kern w:val="0"/>
          <w:szCs w:val="21"/>
        </w:rPr>
        <w:t>烷)</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4.3</w:t>
      </w:r>
      <w:r>
        <w:rPr>
          <w:rFonts w:ascii="宋体" w:hAnsi="宋体" w:cs="宋体" w:hint="eastAsia"/>
          <w:kern w:val="0"/>
          <w:szCs w:val="21"/>
        </w:rPr>
        <w:t>、</w:t>
      </w:r>
      <w:r w:rsidRPr="00EE00E2">
        <w:rPr>
          <w:rFonts w:ascii="宋体" w:hAnsi="宋体" w:cs="宋体" w:hint="eastAsia"/>
          <w:kern w:val="0"/>
          <w:szCs w:val="21"/>
        </w:rPr>
        <w:t>动态范围：105</w:t>
      </w:r>
      <w:r>
        <w:rPr>
          <w:rFonts w:ascii="宋体" w:hAnsi="宋体" w:cs="宋体" w:hint="eastAsia"/>
          <w:kern w:val="0"/>
          <w:szCs w:val="21"/>
        </w:rPr>
        <w:t>；</w:t>
      </w:r>
    </w:p>
    <w:p w:rsidR="003108F7" w:rsidRPr="00EE00E2"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4.4</w:t>
      </w:r>
      <w:r>
        <w:rPr>
          <w:rFonts w:ascii="宋体" w:hAnsi="宋体" w:cs="宋体" w:hint="eastAsia"/>
          <w:kern w:val="0"/>
          <w:szCs w:val="21"/>
        </w:rPr>
        <w:t>、</w:t>
      </w:r>
      <w:r w:rsidRPr="00EE00E2">
        <w:rPr>
          <w:rFonts w:ascii="宋体" w:hAnsi="宋体" w:cs="宋体" w:hint="eastAsia"/>
          <w:kern w:val="0"/>
          <w:szCs w:val="21"/>
        </w:rPr>
        <w:t>惠斯登</w:t>
      </w:r>
      <w:proofErr w:type="gramStart"/>
      <w:r w:rsidRPr="00EE00E2">
        <w:rPr>
          <w:rFonts w:ascii="宋体" w:hAnsi="宋体" w:cs="宋体" w:hint="eastAsia"/>
          <w:kern w:val="0"/>
          <w:szCs w:val="21"/>
        </w:rPr>
        <w:t>电桥双</w:t>
      </w:r>
      <w:proofErr w:type="gramEnd"/>
      <w:r w:rsidRPr="00EE00E2">
        <w:rPr>
          <w:rFonts w:ascii="宋体" w:hAnsi="宋体" w:cs="宋体" w:hint="eastAsia"/>
          <w:kern w:val="0"/>
          <w:szCs w:val="21"/>
        </w:rPr>
        <w:t>灯丝结构，双流路方式，具有参比灯丝，预置放大器，10×增幅时。</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★5、</w:t>
      </w:r>
      <w:r>
        <w:rPr>
          <w:rFonts w:ascii="宋体" w:hAnsi="宋体" w:cs="宋体" w:hint="eastAsia"/>
          <w:kern w:val="0"/>
          <w:szCs w:val="21"/>
        </w:rPr>
        <w:t>气路：</w:t>
      </w:r>
      <w:r w:rsidRPr="00EE00E2">
        <w:rPr>
          <w:rFonts w:ascii="宋体" w:hAnsi="宋体" w:cs="宋体" w:hint="eastAsia"/>
          <w:kern w:val="0"/>
          <w:szCs w:val="21"/>
        </w:rPr>
        <w:t>全部气路采用惰性管路。</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lastRenderedPageBreak/>
        <w:t>6、数据处理系统</w:t>
      </w:r>
      <w:r>
        <w:rPr>
          <w:rFonts w:ascii="宋体" w:hAnsi="宋体" w:cs="宋体" w:hint="eastAsia"/>
          <w:kern w:val="0"/>
          <w:szCs w:val="21"/>
        </w:rPr>
        <w:t>：</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6.1</w:t>
      </w:r>
      <w:r>
        <w:rPr>
          <w:rFonts w:ascii="宋体" w:hAnsi="宋体" w:cs="宋体" w:hint="eastAsia"/>
          <w:kern w:val="0"/>
          <w:szCs w:val="21"/>
        </w:rPr>
        <w:t>、</w:t>
      </w:r>
      <w:r w:rsidRPr="00EE00E2">
        <w:rPr>
          <w:rFonts w:ascii="宋体" w:hAnsi="宋体" w:cs="宋体" w:hint="eastAsia"/>
          <w:kern w:val="0"/>
          <w:szCs w:val="21"/>
        </w:rPr>
        <w:t>数据采集和数据解析：具有丰富的计算功能和数据比较功能，可以显示相对保留时间（RRT），具有保留时间自动校正功能（AART</w:t>
      </w:r>
      <w:r>
        <w:rPr>
          <w:rFonts w:ascii="宋体" w:hAnsi="宋体" w:cs="宋体" w:hint="eastAsia"/>
          <w:kern w:val="0"/>
          <w:szCs w:val="21"/>
        </w:rPr>
        <w:t>）。可针对工作流程灵活设定软件操作界面；</w:t>
      </w:r>
    </w:p>
    <w:p w:rsidR="003108F7"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6.2</w:t>
      </w:r>
      <w:r>
        <w:rPr>
          <w:rFonts w:ascii="宋体" w:hAnsi="宋体" w:cs="宋体" w:hint="eastAsia"/>
          <w:kern w:val="0"/>
          <w:szCs w:val="21"/>
        </w:rPr>
        <w:t>、</w:t>
      </w:r>
      <w:r w:rsidRPr="00EE00E2">
        <w:rPr>
          <w:rFonts w:ascii="宋体" w:hAnsi="宋体" w:cs="宋体" w:hint="eastAsia"/>
          <w:kern w:val="0"/>
          <w:szCs w:val="21"/>
        </w:rPr>
        <w:t>网络化控制:可通过网络式CDS</w:t>
      </w:r>
      <w:r>
        <w:rPr>
          <w:rFonts w:ascii="宋体" w:hAnsi="宋体" w:cs="宋体" w:hint="eastAsia"/>
          <w:kern w:val="0"/>
          <w:szCs w:val="21"/>
        </w:rPr>
        <w:t>（数据管理系统）进行软件远程控制和人机分离模式操作；</w:t>
      </w:r>
    </w:p>
    <w:p w:rsidR="003108F7" w:rsidRPr="00EE00E2" w:rsidRDefault="003108F7" w:rsidP="003108F7">
      <w:pPr>
        <w:widowControl/>
        <w:spacing w:line="360" w:lineRule="auto"/>
        <w:ind w:firstLineChars="300" w:firstLine="630"/>
        <w:jc w:val="left"/>
        <w:rPr>
          <w:rFonts w:ascii="宋体" w:hAnsi="宋体" w:cs="宋体" w:hint="eastAsia"/>
          <w:kern w:val="0"/>
          <w:szCs w:val="21"/>
        </w:rPr>
      </w:pPr>
      <w:r w:rsidRPr="00EE00E2">
        <w:rPr>
          <w:rFonts w:ascii="宋体" w:hAnsi="宋体" w:cs="宋体" w:hint="eastAsia"/>
          <w:kern w:val="0"/>
          <w:szCs w:val="21"/>
        </w:rPr>
        <w:t>6.3</w:t>
      </w:r>
      <w:r>
        <w:rPr>
          <w:rFonts w:ascii="宋体" w:hAnsi="宋体" w:cs="宋体" w:hint="eastAsia"/>
          <w:kern w:val="0"/>
          <w:szCs w:val="21"/>
        </w:rPr>
        <w:t>、</w:t>
      </w:r>
      <w:r w:rsidRPr="00EE00E2">
        <w:rPr>
          <w:rFonts w:ascii="宋体" w:hAnsi="宋体" w:cs="宋体" w:hint="eastAsia"/>
          <w:kern w:val="0"/>
          <w:szCs w:val="21"/>
        </w:rPr>
        <w:t>法规符合性：具有安全性策略、系统策略、用户权限和用户管理、审核追踪和理由输入等功能</w:t>
      </w:r>
      <w:r>
        <w:rPr>
          <w:rFonts w:ascii="宋体" w:hAnsi="宋体" w:cs="宋体" w:hint="eastAsia"/>
          <w:kern w:val="0"/>
          <w:szCs w:val="21"/>
        </w:rPr>
        <w:t>。</w:t>
      </w:r>
    </w:p>
    <w:p w:rsidR="003108F7" w:rsidRPr="00EE00E2" w:rsidRDefault="003108F7" w:rsidP="003108F7">
      <w:pPr>
        <w:widowControl/>
        <w:spacing w:line="360" w:lineRule="auto"/>
        <w:jc w:val="left"/>
        <w:rPr>
          <w:rFonts w:ascii="宋体" w:hAnsi="宋体" w:cs="宋体" w:hint="eastAsia"/>
          <w:b/>
          <w:kern w:val="0"/>
          <w:szCs w:val="21"/>
        </w:rPr>
      </w:pPr>
      <w:r w:rsidRPr="00EE00E2">
        <w:rPr>
          <w:rFonts w:ascii="宋体" w:hAnsi="宋体" w:cs="宋体" w:hint="eastAsia"/>
          <w:b/>
          <w:kern w:val="0"/>
          <w:szCs w:val="21"/>
        </w:rPr>
        <w:t>三、基本配置要求：</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1、气相色谱主机</w:t>
      </w:r>
      <w:r>
        <w:rPr>
          <w:rFonts w:ascii="宋体" w:hAnsi="宋体" w:cs="宋体" w:hint="eastAsia"/>
          <w:kern w:val="0"/>
          <w:szCs w:val="21"/>
        </w:rPr>
        <w:t>1</w:t>
      </w:r>
      <w:r w:rsidRPr="00EE00E2">
        <w:rPr>
          <w:rFonts w:ascii="宋体" w:hAnsi="宋体" w:cs="宋体" w:hint="eastAsia"/>
          <w:kern w:val="0"/>
          <w:szCs w:val="21"/>
        </w:rPr>
        <w:t>套（包括FID和TCD各</w:t>
      </w:r>
      <w:r>
        <w:rPr>
          <w:rFonts w:ascii="宋体" w:hAnsi="宋体" w:cs="宋体" w:hint="eastAsia"/>
          <w:kern w:val="0"/>
          <w:szCs w:val="21"/>
        </w:rPr>
        <w:t>1</w:t>
      </w:r>
      <w:r w:rsidRPr="00EE00E2">
        <w:rPr>
          <w:rFonts w:ascii="宋体" w:hAnsi="宋体" w:cs="宋体" w:hint="eastAsia"/>
          <w:kern w:val="0"/>
          <w:szCs w:val="21"/>
        </w:rPr>
        <w:t>套，分流不分流进样口</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2、</w:t>
      </w:r>
      <w:proofErr w:type="gramStart"/>
      <w:r w:rsidRPr="00EE00E2">
        <w:rPr>
          <w:rFonts w:ascii="宋体" w:hAnsi="宋体" w:cs="宋体" w:hint="eastAsia"/>
          <w:kern w:val="0"/>
          <w:szCs w:val="21"/>
        </w:rPr>
        <w:t>标气</w:t>
      </w:r>
      <w:r>
        <w:rPr>
          <w:rFonts w:ascii="宋体" w:hAnsi="宋体" w:cs="宋体" w:hint="eastAsia"/>
          <w:kern w:val="0"/>
          <w:szCs w:val="21"/>
        </w:rPr>
        <w:t>1</w:t>
      </w:r>
      <w:r w:rsidRPr="00EE00E2">
        <w:rPr>
          <w:rFonts w:ascii="宋体" w:hAnsi="宋体" w:cs="宋体" w:hint="eastAsia"/>
          <w:kern w:val="0"/>
          <w:szCs w:val="21"/>
        </w:rPr>
        <w:t>套</w:t>
      </w:r>
      <w:proofErr w:type="gramEnd"/>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3、惰性管路</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4、独立加热阀箱</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5、自动十通阀和自动</w:t>
      </w:r>
      <w:proofErr w:type="gramStart"/>
      <w:r w:rsidRPr="00EE00E2">
        <w:rPr>
          <w:rFonts w:ascii="宋体" w:hAnsi="宋体" w:cs="宋体" w:hint="eastAsia"/>
          <w:kern w:val="0"/>
          <w:szCs w:val="21"/>
        </w:rPr>
        <w:t>六通阀各</w:t>
      </w:r>
      <w:r>
        <w:rPr>
          <w:rFonts w:ascii="宋体" w:hAnsi="宋体" w:cs="宋体" w:hint="eastAsia"/>
          <w:kern w:val="0"/>
          <w:szCs w:val="21"/>
        </w:rPr>
        <w:t>1</w:t>
      </w:r>
      <w:r w:rsidRPr="00EE00E2">
        <w:rPr>
          <w:rFonts w:ascii="宋体" w:hAnsi="宋体" w:cs="宋体" w:hint="eastAsia"/>
          <w:kern w:val="0"/>
          <w:szCs w:val="21"/>
        </w:rPr>
        <w:t>套</w:t>
      </w:r>
      <w:proofErr w:type="gramEnd"/>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6、三通道自动压力控制器</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7、原厂控制软件</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3108F7"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8、专用程序控制器</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3108F7" w:rsidRPr="00EE00E2"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9、定量环（100uL和1mL</w:t>
      </w:r>
      <w:r>
        <w:rPr>
          <w:rFonts w:ascii="宋体" w:hAnsi="宋体" w:cs="宋体" w:hint="eastAsia"/>
          <w:kern w:val="0"/>
          <w:szCs w:val="21"/>
        </w:rPr>
        <w:t>）</w:t>
      </w:r>
      <w:r w:rsidRPr="00EE00E2">
        <w:rPr>
          <w:rFonts w:ascii="宋体" w:hAnsi="宋体" w:cs="宋体" w:hint="eastAsia"/>
          <w:kern w:val="0"/>
          <w:szCs w:val="21"/>
        </w:rPr>
        <w:t>各</w:t>
      </w:r>
      <w:r>
        <w:rPr>
          <w:rFonts w:ascii="宋体" w:hAnsi="宋体" w:cs="宋体" w:hint="eastAsia"/>
          <w:kern w:val="0"/>
          <w:szCs w:val="21"/>
        </w:rPr>
        <w:t>1</w:t>
      </w:r>
      <w:r w:rsidRPr="00EE00E2">
        <w:rPr>
          <w:rFonts w:ascii="宋体" w:hAnsi="宋体" w:cs="宋体" w:hint="eastAsia"/>
          <w:kern w:val="0"/>
          <w:szCs w:val="21"/>
        </w:rPr>
        <w:t>套</w:t>
      </w:r>
      <w:r>
        <w:rPr>
          <w:rFonts w:ascii="宋体" w:hAnsi="宋体" w:cs="宋体" w:hint="eastAsia"/>
          <w:kern w:val="0"/>
          <w:szCs w:val="21"/>
        </w:rPr>
        <w:t>。</w:t>
      </w:r>
    </w:p>
    <w:p w:rsidR="003108F7" w:rsidRPr="00EE00E2" w:rsidRDefault="003108F7" w:rsidP="003108F7">
      <w:pPr>
        <w:widowControl/>
        <w:spacing w:line="360" w:lineRule="auto"/>
        <w:ind w:firstLineChars="200" w:firstLine="420"/>
        <w:jc w:val="left"/>
        <w:rPr>
          <w:rFonts w:ascii="宋体" w:hAnsi="宋体" w:cs="宋体" w:hint="eastAsia"/>
          <w:kern w:val="0"/>
          <w:szCs w:val="21"/>
        </w:rPr>
      </w:pPr>
      <w:r w:rsidRPr="00EE00E2">
        <w:rPr>
          <w:rFonts w:ascii="宋体" w:hAnsi="宋体" w:cs="宋体" w:hint="eastAsia"/>
          <w:kern w:val="0"/>
          <w:szCs w:val="21"/>
        </w:rPr>
        <w:t>10、专用色谱柱</w:t>
      </w:r>
      <w:r>
        <w:rPr>
          <w:rFonts w:ascii="宋体" w:hAnsi="宋体" w:cs="宋体" w:hint="eastAsia"/>
          <w:kern w:val="0"/>
          <w:szCs w:val="21"/>
        </w:rPr>
        <w:t>3</w:t>
      </w:r>
      <w:r w:rsidRPr="00EE00E2">
        <w:rPr>
          <w:rFonts w:ascii="宋体" w:hAnsi="宋体" w:cs="宋体" w:hint="eastAsia"/>
          <w:kern w:val="0"/>
          <w:szCs w:val="21"/>
        </w:rPr>
        <w:t>根</w:t>
      </w:r>
      <w:r>
        <w:rPr>
          <w:rFonts w:ascii="宋体" w:hAnsi="宋体" w:cs="宋体" w:hint="eastAsia"/>
          <w:kern w:val="0"/>
          <w:szCs w:val="21"/>
        </w:rPr>
        <w:t>。</w:t>
      </w:r>
    </w:p>
    <w:p w:rsidR="003108F7" w:rsidRPr="00C75B1C" w:rsidRDefault="003108F7" w:rsidP="003108F7">
      <w:pPr>
        <w:widowControl/>
        <w:spacing w:line="360" w:lineRule="auto"/>
        <w:jc w:val="left"/>
        <w:rPr>
          <w:rFonts w:ascii="宋体" w:hAnsi="宋体"/>
          <w:szCs w:val="21"/>
        </w:rPr>
      </w:pPr>
      <w:r w:rsidRPr="00C75B1C">
        <w:rPr>
          <w:rFonts w:ascii="宋体" w:hAnsi="宋体" w:cs="宋体" w:hint="eastAsia"/>
          <w:b/>
          <w:kern w:val="0"/>
          <w:szCs w:val="21"/>
        </w:rPr>
        <w:t>四、其他要求：</w:t>
      </w:r>
      <w:r w:rsidRPr="00C75B1C">
        <w:rPr>
          <w:rFonts w:ascii="宋体" w:hAnsi="宋体"/>
          <w:szCs w:val="21"/>
        </w:rPr>
        <w:t xml:space="preserve">                              </w:t>
      </w:r>
    </w:p>
    <w:p w:rsidR="003108F7" w:rsidRPr="00C75B1C" w:rsidRDefault="003108F7" w:rsidP="003108F7">
      <w:pPr>
        <w:widowControl/>
        <w:shd w:val="clear" w:color="auto" w:fill="FFFFFF"/>
        <w:spacing w:line="360" w:lineRule="auto"/>
        <w:ind w:firstLineChars="200" w:firstLine="422"/>
        <w:jc w:val="left"/>
        <w:rPr>
          <w:rFonts w:ascii="宋体" w:hAnsi="宋体" w:cs="宋体"/>
          <w:b/>
          <w:kern w:val="0"/>
          <w:szCs w:val="21"/>
          <w:u w:val="single"/>
        </w:rPr>
      </w:pPr>
      <w:r w:rsidRPr="00C75B1C">
        <w:rPr>
          <w:rFonts w:ascii="宋体" w:hAnsi="宋体" w:cs="宋体" w:hint="eastAsia"/>
          <w:b/>
          <w:kern w:val="0"/>
          <w:szCs w:val="21"/>
        </w:rPr>
        <w:t>1、</w:t>
      </w:r>
      <w:r w:rsidRPr="00C75B1C">
        <w:rPr>
          <w:rFonts w:ascii="宋体" w:hAnsi="宋体" w:cs="宋体" w:hint="eastAsia"/>
          <w:b/>
          <w:kern w:val="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3108F7" w:rsidRPr="00C75B1C" w:rsidRDefault="003108F7" w:rsidP="003108F7">
      <w:pPr>
        <w:widowControl/>
        <w:shd w:val="clear" w:color="auto" w:fill="FFFFFF"/>
        <w:spacing w:line="360" w:lineRule="auto"/>
        <w:ind w:firstLineChars="200" w:firstLine="422"/>
        <w:jc w:val="left"/>
        <w:rPr>
          <w:rFonts w:ascii="宋体" w:hAnsi="宋体" w:cs="宋体"/>
          <w:kern w:val="0"/>
          <w:szCs w:val="21"/>
        </w:rPr>
      </w:pPr>
      <w:r w:rsidRPr="00C75B1C">
        <w:rPr>
          <w:rFonts w:ascii="宋体" w:hAnsi="宋体" w:cs="宋体" w:hint="eastAsia"/>
          <w:b/>
          <w:kern w:val="0"/>
          <w:szCs w:val="21"/>
        </w:rPr>
        <w:t>2、供货</w:t>
      </w:r>
      <w:r w:rsidRPr="00C75B1C">
        <w:rPr>
          <w:rFonts w:ascii="宋体" w:hAnsi="宋体" w:cs="宋体"/>
          <w:b/>
          <w:kern w:val="0"/>
          <w:szCs w:val="21"/>
        </w:rPr>
        <w:t>期</w:t>
      </w:r>
      <w:r w:rsidRPr="00C75B1C">
        <w:rPr>
          <w:rFonts w:ascii="宋体" w:hAnsi="宋体" w:cs="宋体" w:hint="eastAsia"/>
          <w:b/>
          <w:kern w:val="0"/>
          <w:szCs w:val="21"/>
        </w:rPr>
        <w:t>：</w:t>
      </w:r>
      <w:r w:rsidRPr="00C75B1C">
        <w:rPr>
          <w:rFonts w:ascii="宋体" w:hAnsi="宋体" w:cs="宋体" w:hint="eastAsia"/>
          <w:kern w:val="0"/>
          <w:szCs w:val="21"/>
        </w:rPr>
        <w:t>合同签订</w:t>
      </w:r>
      <w:r>
        <w:rPr>
          <w:rFonts w:ascii="宋体" w:hAnsi="宋体" w:cs="宋体" w:hint="eastAsia"/>
          <w:kern w:val="0"/>
          <w:szCs w:val="21"/>
        </w:rPr>
        <w:t>60天</w:t>
      </w:r>
      <w:r w:rsidRPr="00C75B1C">
        <w:rPr>
          <w:rFonts w:ascii="宋体" w:hAnsi="宋体" w:cs="宋体" w:hint="eastAsia"/>
          <w:kern w:val="0"/>
          <w:szCs w:val="21"/>
        </w:rPr>
        <w:t>内，交货后30日内完成安装、调试、验收等工作。</w:t>
      </w:r>
    </w:p>
    <w:p w:rsidR="003108F7" w:rsidRPr="00C75B1C" w:rsidRDefault="003108F7" w:rsidP="003108F7">
      <w:pPr>
        <w:widowControl/>
        <w:shd w:val="clear" w:color="auto" w:fill="FFFFFF"/>
        <w:spacing w:line="360" w:lineRule="auto"/>
        <w:ind w:firstLineChars="200" w:firstLine="422"/>
        <w:jc w:val="left"/>
        <w:rPr>
          <w:rFonts w:ascii="宋体" w:hAnsi="宋体" w:cs="宋体"/>
          <w:kern w:val="0"/>
          <w:szCs w:val="21"/>
        </w:rPr>
      </w:pPr>
      <w:r w:rsidRPr="00C75B1C">
        <w:rPr>
          <w:rFonts w:ascii="宋体" w:hAnsi="宋体" w:cs="宋体" w:hint="eastAsia"/>
          <w:b/>
          <w:kern w:val="0"/>
          <w:szCs w:val="21"/>
        </w:rPr>
        <w:t>3、质保</w:t>
      </w:r>
      <w:r w:rsidRPr="00C75B1C">
        <w:rPr>
          <w:rFonts w:ascii="宋体" w:hAnsi="宋体" w:cs="宋体"/>
          <w:b/>
          <w:kern w:val="0"/>
          <w:szCs w:val="21"/>
        </w:rPr>
        <w:t>期</w:t>
      </w:r>
      <w:r w:rsidRPr="00C75B1C">
        <w:rPr>
          <w:rFonts w:ascii="宋体" w:hAnsi="宋体" w:cs="宋体" w:hint="eastAsia"/>
          <w:b/>
          <w:kern w:val="0"/>
          <w:szCs w:val="21"/>
        </w:rPr>
        <w:t>：</w:t>
      </w:r>
      <w:r w:rsidRPr="00C75B1C">
        <w:rPr>
          <w:rFonts w:ascii="宋体" w:hAnsi="宋体" w:cs="宋体" w:hint="eastAsia"/>
          <w:kern w:val="0"/>
          <w:szCs w:val="21"/>
        </w:rPr>
        <w:t>质保期1年，质保期从验收合格后当日起计算。质保期结束前，须对货物进行一次免费的全面校正和维护保养，并保证性能达到货物出厂标准。</w:t>
      </w:r>
    </w:p>
    <w:p w:rsidR="003108F7" w:rsidRPr="00C75B1C" w:rsidRDefault="003108F7" w:rsidP="003108F7">
      <w:pPr>
        <w:widowControl/>
        <w:shd w:val="clear" w:color="auto" w:fill="FFFFFF"/>
        <w:spacing w:line="360" w:lineRule="auto"/>
        <w:ind w:firstLineChars="200" w:firstLine="422"/>
        <w:jc w:val="left"/>
        <w:rPr>
          <w:rFonts w:ascii="宋体" w:hAnsi="宋体" w:cs="宋体"/>
          <w:kern w:val="0"/>
          <w:szCs w:val="21"/>
        </w:rPr>
      </w:pPr>
      <w:r w:rsidRPr="00C75B1C">
        <w:rPr>
          <w:rFonts w:ascii="宋体" w:hAnsi="宋体" w:cs="宋体" w:hint="eastAsia"/>
          <w:b/>
          <w:kern w:val="0"/>
          <w:szCs w:val="21"/>
        </w:rPr>
        <w:t>4、售后</w:t>
      </w:r>
      <w:r w:rsidRPr="00C75B1C">
        <w:rPr>
          <w:rFonts w:ascii="宋体" w:hAnsi="宋体" w:cs="宋体"/>
          <w:b/>
          <w:kern w:val="0"/>
          <w:szCs w:val="21"/>
        </w:rPr>
        <w:t>服务</w:t>
      </w:r>
      <w:r w:rsidRPr="00C75B1C">
        <w:rPr>
          <w:rFonts w:ascii="宋体" w:hAnsi="宋体" w:cs="宋体" w:hint="eastAsia"/>
          <w:b/>
          <w:kern w:val="0"/>
          <w:szCs w:val="21"/>
        </w:rPr>
        <w:t>：</w:t>
      </w:r>
      <w:r w:rsidRPr="00C75B1C">
        <w:rPr>
          <w:rFonts w:ascii="宋体" w:hAnsi="宋体" w:cs="宋体" w:hint="eastAsia"/>
          <w:kern w:val="0"/>
          <w:szCs w:val="21"/>
        </w:rPr>
        <w:t>要求生产厂商在中国大陆设立有固定维修站，并配备专业维修工程师，能提供及时、有效的售后服务。卖方终身提供免费的应用咨询及技术帮助。如仪器设备出现</w:t>
      </w:r>
      <w:r w:rsidRPr="00C75B1C">
        <w:rPr>
          <w:rFonts w:ascii="宋体" w:hAnsi="宋体" w:cs="宋体" w:hint="eastAsia"/>
          <w:kern w:val="0"/>
          <w:szCs w:val="21"/>
        </w:rPr>
        <w:lastRenderedPageBreak/>
        <w:t>问题，卖方要在4小时内响应，提供</w:t>
      </w:r>
      <w:r w:rsidRPr="00C75B1C">
        <w:rPr>
          <w:rFonts w:ascii="宋体" w:hAnsi="宋体" w:cs="宋体" w:hint="eastAsia"/>
          <w:kern w:val="0"/>
          <w:szCs w:val="24"/>
        </w:rPr>
        <w:t>电话指导、远程诊断、故障排除等服务，</w:t>
      </w:r>
      <w:r w:rsidRPr="00C75B1C">
        <w:rPr>
          <w:rFonts w:ascii="宋体" w:hAnsi="宋体" w:cs="宋体" w:hint="eastAsia"/>
          <w:kern w:val="0"/>
          <w:szCs w:val="21"/>
        </w:rPr>
        <w:t>并保证能在48小时内上门维修。质保期内不得收取任何形式的上门费、人工费及材料费；质保期外上门费及人工费免除，材料费按市场同等价格收取。</w:t>
      </w:r>
      <w:r w:rsidRPr="00C75B1C">
        <w:rPr>
          <w:rFonts w:ascii="宋体" w:hAnsi="宋体" w:cs="宋体" w:hint="eastAsia"/>
          <w:kern w:val="0"/>
          <w:szCs w:val="24"/>
        </w:rPr>
        <w:t>卖方提供终身免费技术支持，软件版本免费升级、更新、维护。</w:t>
      </w:r>
    </w:p>
    <w:p w:rsidR="003108F7" w:rsidRPr="00C75B1C" w:rsidRDefault="003108F7" w:rsidP="003108F7">
      <w:pPr>
        <w:widowControl/>
        <w:shd w:val="clear" w:color="auto" w:fill="FFFFFF"/>
        <w:spacing w:line="360" w:lineRule="auto"/>
        <w:ind w:firstLineChars="200" w:firstLine="422"/>
        <w:jc w:val="left"/>
        <w:rPr>
          <w:rFonts w:ascii="宋体" w:hAnsi="宋体" w:cs="宋体"/>
          <w:kern w:val="0"/>
          <w:szCs w:val="24"/>
        </w:rPr>
      </w:pPr>
      <w:r w:rsidRPr="00C75B1C">
        <w:rPr>
          <w:rFonts w:ascii="宋体" w:hAnsi="宋体" w:cs="宋体" w:hint="eastAsia"/>
          <w:b/>
          <w:kern w:val="0"/>
          <w:szCs w:val="21"/>
        </w:rPr>
        <w:t>5、技术培训：</w:t>
      </w:r>
      <w:r w:rsidRPr="00C75B1C">
        <w:rPr>
          <w:rFonts w:ascii="宋体" w:hAnsi="宋体" w:cs="宋体" w:hint="eastAsia"/>
          <w:kern w:val="0"/>
          <w:szCs w:val="24"/>
        </w:rPr>
        <w:t>卖方提供不少于两天的现场技术培训，包括使用操作、维护保养等。</w:t>
      </w:r>
    </w:p>
    <w:p w:rsidR="00E85925" w:rsidRDefault="003108F7" w:rsidP="003108F7">
      <w:pPr>
        <w:ind w:firstLineChars="200" w:firstLine="422"/>
        <w:rPr>
          <w:rFonts w:ascii="宋体" w:eastAsia="宋体" w:hAnsi="宋体" w:cs="Times New Roman"/>
          <w:b/>
          <w:sz w:val="28"/>
          <w:szCs w:val="28"/>
        </w:rPr>
      </w:pPr>
      <w:r w:rsidRPr="00C75B1C">
        <w:rPr>
          <w:rFonts w:ascii="宋体" w:hAnsi="宋体" w:cs="宋体" w:hint="eastAsia"/>
          <w:b/>
          <w:kern w:val="0"/>
          <w:szCs w:val="21"/>
        </w:rPr>
        <w:t>6、验收方式：</w:t>
      </w:r>
      <w:r w:rsidRPr="00C75B1C">
        <w:rPr>
          <w:rFonts w:ascii="宋体" w:hAnsi="宋体" w:cs="宋体" w:hint="eastAsia"/>
          <w:kern w:val="0"/>
          <w:szCs w:val="21"/>
        </w:rPr>
        <w:t>按货物技术指标及配件清单逐一验收。</w:t>
      </w:r>
    </w:p>
    <w:p w:rsidR="00E85925" w:rsidRPr="008C34DB" w:rsidRDefault="00E85925" w:rsidP="003108F7">
      <w:pPr>
        <w:widowControl/>
        <w:adjustRightInd w:val="0"/>
        <w:snapToGrid w:val="0"/>
        <w:spacing w:beforeLines="50" w:afterLines="50" w:line="360" w:lineRule="auto"/>
        <w:jc w:val="left"/>
        <w:rPr>
          <w:rFonts w:ascii="Times New Roman" w:hAnsi="Times New Roman" w:cs="宋体"/>
          <w:b/>
          <w:kern w:val="0"/>
          <w:sz w:val="28"/>
          <w:szCs w:val="28"/>
        </w:rPr>
      </w:pPr>
      <w:r>
        <w:rPr>
          <w:rFonts w:ascii="Times New Roman" w:hAnsi="Times New Roman" w:cs="宋体" w:hint="eastAsia"/>
          <w:b/>
          <w:kern w:val="0"/>
          <w:sz w:val="28"/>
          <w:szCs w:val="28"/>
        </w:rPr>
        <w:t>包</w:t>
      </w:r>
      <w:r w:rsidR="003108F7">
        <w:rPr>
          <w:rFonts w:ascii="Times New Roman" w:hAnsi="Times New Roman" w:cs="宋体" w:hint="eastAsia"/>
          <w:b/>
          <w:kern w:val="0"/>
          <w:sz w:val="28"/>
          <w:szCs w:val="28"/>
        </w:rPr>
        <w:t>三</w:t>
      </w:r>
      <w:r>
        <w:rPr>
          <w:rFonts w:ascii="Times New Roman" w:hAnsi="Times New Roman" w:cs="宋体" w:hint="eastAsia"/>
          <w:b/>
          <w:kern w:val="0"/>
          <w:sz w:val="28"/>
          <w:szCs w:val="28"/>
        </w:rPr>
        <w:t xml:space="preserve">  </w:t>
      </w:r>
      <w:r>
        <w:rPr>
          <w:rFonts w:ascii="Times New Roman" w:hAnsi="Times New Roman" w:cs="宋体" w:hint="eastAsia"/>
          <w:b/>
          <w:kern w:val="0"/>
          <w:sz w:val="28"/>
          <w:szCs w:val="28"/>
        </w:rPr>
        <w:t>切割机（</w:t>
      </w:r>
      <w:r>
        <w:rPr>
          <w:rFonts w:ascii="Times New Roman" w:hAnsi="Times New Roman" w:cs="宋体" w:hint="eastAsia"/>
          <w:b/>
          <w:kern w:val="0"/>
          <w:sz w:val="28"/>
          <w:szCs w:val="28"/>
        </w:rPr>
        <w:t>1</w:t>
      </w:r>
      <w:r>
        <w:rPr>
          <w:rFonts w:ascii="Times New Roman" w:hAnsi="Times New Roman" w:cs="宋体" w:hint="eastAsia"/>
          <w:b/>
          <w:kern w:val="0"/>
          <w:sz w:val="28"/>
          <w:szCs w:val="28"/>
        </w:rPr>
        <w:t>套）</w:t>
      </w:r>
    </w:p>
    <w:p w:rsidR="00E85925" w:rsidRPr="008C34DB" w:rsidRDefault="00E85925" w:rsidP="00E85925">
      <w:pPr>
        <w:adjustRightInd w:val="0"/>
        <w:snapToGrid w:val="0"/>
        <w:spacing w:line="360" w:lineRule="auto"/>
        <w:rPr>
          <w:rFonts w:asciiTheme="minorEastAsia" w:hAnsiTheme="minorEastAsia"/>
        </w:rPr>
      </w:pPr>
      <w:r w:rsidRPr="008C34DB">
        <w:rPr>
          <w:rFonts w:asciiTheme="minorEastAsia" w:hAnsiTheme="minorEastAsia" w:cs="宋体" w:hint="eastAsia"/>
          <w:b/>
          <w:kern w:val="0"/>
          <w:szCs w:val="21"/>
        </w:rPr>
        <w:t>一、功能要求：</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w:t>
      </w:r>
      <w:r w:rsidRPr="008C34DB">
        <w:rPr>
          <w:rFonts w:asciiTheme="minorEastAsia" w:hAnsiTheme="minorEastAsia" w:hint="eastAsia"/>
        </w:rPr>
        <w:t>膜组件用专用夹具固定在可移动平台上，设定好平台移动速度以后，膜组件封胶后的出水端面逐渐向立式铣刀靠近，通过铣刀对胶层抛弃式切割，实现组件出水端面开孔的功能，在切割时产生的碎屑，由灰尘抽吸系统集中收集，保证工作区域的整洁。</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2、</w:t>
      </w:r>
      <w:r w:rsidRPr="008C34DB">
        <w:rPr>
          <w:rFonts w:asciiTheme="minorEastAsia" w:hAnsiTheme="minorEastAsia" w:hint="eastAsia"/>
        </w:rPr>
        <w:t>可切割2,4,6,8寸型号的柱式膜组件，无需更换夹具，气动夹紧，可切割组件的长度在0.5-2米范围内。</w:t>
      </w:r>
    </w:p>
    <w:p w:rsidR="00E85925" w:rsidRPr="008C34DB" w:rsidRDefault="00E85925" w:rsidP="00E85925">
      <w:pPr>
        <w:adjustRightInd w:val="0"/>
        <w:snapToGrid w:val="0"/>
        <w:spacing w:line="360" w:lineRule="auto"/>
        <w:rPr>
          <w:rFonts w:asciiTheme="minorEastAsia" w:hAnsiTheme="minorEastAsia" w:cs="宋体"/>
          <w:b/>
          <w:kern w:val="0"/>
          <w:szCs w:val="21"/>
        </w:rPr>
      </w:pPr>
      <w:r w:rsidRPr="008C34DB">
        <w:rPr>
          <w:rFonts w:asciiTheme="minorEastAsia" w:hAnsiTheme="minorEastAsia" w:cs="宋体" w:hint="eastAsia"/>
          <w:b/>
          <w:kern w:val="0"/>
          <w:szCs w:val="21"/>
        </w:rPr>
        <w:t>二、</w:t>
      </w:r>
      <w:r>
        <w:rPr>
          <w:rFonts w:asciiTheme="minorEastAsia" w:hAnsiTheme="minorEastAsia" w:cs="宋体" w:hint="eastAsia"/>
          <w:b/>
          <w:kern w:val="0"/>
          <w:szCs w:val="21"/>
        </w:rPr>
        <w:t>基本配置及</w:t>
      </w:r>
      <w:r w:rsidRPr="008C34DB">
        <w:rPr>
          <w:rFonts w:asciiTheme="minorEastAsia" w:hAnsiTheme="minorEastAsia" w:cs="宋体" w:hint="eastAsia"/>
          <w:b/>
          <w:kern w:val="0"/>
          <w:szCs w:val="21"/>
        </w:rPr>
        <w:t>技术指标要求：</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1</w:t>
      </w:r>
      <w:r>
        <w:rPr>
          <w:rFonts w:asciiTheme="minorEastAsia" w:hAnsiTheme="minorEastAsia" w:hint="eastAsia"/>
        </w:rPr>
        <w:t>、</w:t>
      </w:r>
      <w:r w:rsidRPr="008C34DB">
        <w:rPr>
          <w:rFonts w:asciiTheme="minorEastAsia" w:hAnsiTheme="minorEastAsia" w:hint="eastAsia"/>
        </w:rPr>
        <w:t>切割</w:t>
      </w:r>
      <w:proofErr w:type="gramStart"/>
      <w:r w:rsidRPr="008C34DB">
        <w:rPr>
          <w:rFonts w:asciiTheme="minorEastAsia" w:hAnsiTheme="minorEastAsia" w:hint="eastAsia"/>
        </w:rPr>
        <w:t>刀采用</w:t>
      </w:r>
      <w:proofErr w:type="gramEnd"/>
      <w:r w:rsidRPr="008C34DB">
        <w:rPr>
          <w:rFonts w:asciiTheme="minorEastAsia" w:hAnsiTheme="minorEastAsia" w:hint="eastAsia"/>
        </w:rPr>
        <w:t>可换式多面合金铣刀片模式，多面可用，并有标志，采用变频控制，铣刀自转转速不低于3000转/分钟。</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2</w:t>
      </w:r>
      <w:r>
        <w:rPr>
          <w:rFonts w:asciiTheme="minorEastAsia" w:hAnsiTheme="minorEastAsia" w:hint="eastAsia"/>
        </w:rPr>
        <w:t>、</w:t>
      </w:r>
      <w:r w:rsidRPr="008C34DB">
        <w:rPr>
          <w:rFonts w:asciiTheme="minorEastAsia" w:hAnsiTheme="minorEastAsia" w:hint="eastAsia"/>
        </w:rPr>
        <w:t>立式刀口周围安装有吸尘口，吸尘器功率为3000W以上，满足工作区域清洁。</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3</w:t>
      </w:r>
      <w:r>
        <w:rPr>
          <w:rFonts w:asciiTheme="minorEastAsia" w:hAnsiTheme="minorEastAsia" w:hint="eastAsia"/>
        </w:rPr>
        <w:t>、</w:t>
      </w:r>
      <w:r w:rsidRPr="008C34DB">
        <w:rPr>
          <w:rFonts w:asciiTheme="minorEastAsia" w:hAnsiTheme="minorEastAsia" w:hint="eastAsia"/>
        </w:rPr>
        <w:t>切割时，螺旋铣刀位置固定不动，膜组件</w:t>
      </w:r>
      <w:proofErr w:type="gramStart"/>
      <w:r w:rsidRPr="008C34DB">
        <w:rPr>
          <w:rFonts w:asciiTheme="minorEastAsia" w:hAnsiTheme="minorEastAsia" w:hint="eastAsia"/>
        </w:rPr>
        <w:t>从左往右移</w:t>
      </w:r>
      <w:proofErr w:type="gramEnd"/>
      <w:r w:rsidRPr="008C34DB">
        <w:rPr>
          <w:rFonts w:asciiTheme="minorEastAsia" w:hAnsiTheme="minorEastAsia" w:hint="eastAsia"/>
        </w:rPr>
        <w:t>动速度可调范围10-20mm/s。</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4</w:t>
      </w:r>
      <w:r>
        <w:rPr>
          <w:rFonts w:asciiTheme="minorEastAsia" w:hAnsiTheme="minorEastAsia" w:hint="eastAsia"/>
        </w:rPr>
        <w:t>、</w:t>
      </w:r>
      <w:r w:rsidRPr="008C34DB">
        <w:rPr>
          <w:rFonts w:asciiTheme="minorEastAsia" w:hAnsiTheme="minorEastAsia" w:hint="eastAsia"/>
        </w:rPr>
        <w:t>膜组件端头切割的深度可调范围为5-30mm，具备切割深度定位功能，定位精度在±1mm范围内，通过标尺调整切割深度，切割时定位自动撤除。</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5</w:t>
      </w:r>
      <w:r>
        <w:rPr>
          <w:rFonts w:asciiTheme="minorEastAsia" w:hAnsiTheme="minorEastAsia" w:hint="eastAsia"/>
        </w:rPr>
        <w:t>、</w:t>
      </w:r>
      <w:r w:rsidRPr="008C34DB">
        <w:rPr>
          <w:rFonts w:asciiTheme="minorEastAsia" w:hAnsiTheme="minorEastAsia" w:hint="eastAsia"/>
        </w:rPr>
        <w:t>采用两螺旋铣刀，分为粗切和精切，必须单人可操作完成。</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6</w:t>
      </w:r>
      <w:r>
        <w:rPr>
          <w:rFonts w:asciiTheme="minorEastAsia" w:hAnsiTheme="minorEastAsia" w:hint="eastAsia"/>
        </w:rPr>
        <w:t>、</w:t>
      </w:r>
      <w:r w:rsidRPr="008C34DB">
        <w:rPr>
          <w:rFonts w:asciiTheme="minorEastAsia" w:hAnsiTheme="minorEastAsia" w:hint="eastAsia"/>
        </w:rPr>
        <w:t>设备开机单次切割的时间不高于3分钟。</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7</w:t>
      </w:r>
      <w:r>
        <w:rPr>
          <w:rFonts w:asciiTheme="minorEastAsia" w:hAnsiTheme="minorEastAsia" w:hint="eastAsia"/>
        </w:rPr>
        <w:t>、</w:t>
      </w:r>
      <w:r w:rsidRPr="008C34DB">
        <w:rPr>
          <w:rFonts w:asciiTheme="minorEastAsia" w:hAnsiTheme="minorEastAsia" w:hint="eastAsia"/>
        </w:rPr>
        <w:t>刀具采用市面</w:t>
      </w:r>
      <w:proofErr w:type="gramStart"/>
      <w:r w:rsidRPr="008C34DB">
        <w:rPr>
          <w:rFonts w:asciiTheme="minorEastAsia" w:hAnsiTheme="minorEastAsia" w:hint="eastAsia"/>
        </w:rPr>
        <w:t>易购买</w:t>
      </w:r>
      <w:proofErr w:type="gramEnd"/>
      <w:r w:rsidRPr="008C34DB">
        <w:rPr>
          <w:rFonts w:asciiTheme="minorEastAsia" w:hAnsiTheme="minorEastAsia" w:hint="eastAsia"/>
        </w:rPr>
        <w:t>到的多面合金铣刀片，可转位，并易替换。</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8</w:t>
      </w:r>
      <w:r>
        <w:rPr>
          <w:rFonts w:asciiTheme="minorEastAsia" w:hAnsiTheme="minorEastAsia" w:hint="eastAsia"/>
        </w:rPr>
        <w:t>、</w:t>
      </w:r>
      <w:r w:rsidRPr="008C34DB">
        <w:rPr>
          <w:rFonts w:asciiTheme="minorEastAsia" w:hAnsiTheme="minorEastAsia" w:hint="eastAsia"/>
        </w:rPr>
        <w:t>切割表面与组件封</w:t>
      </w:r>
      <w:proofErr w:type="gramStart"/>
      <w:r w:rsidRPr="008C34DB">
        <w:rPr>
          <w:rFonts w:asciiTheme="minorEastAsia" w:hAnsiTheme="minorEastAsia" w:hint="eastAsia"/>
        </w:rPr>
        <w:t>头体需齐平</w:t>
      </w:r>
      <w:proofErr w:type="gramEnd"/>
      <w:r w:rsidRPr="008C34DB">
        <w:rPr>
          <w:rFonts w:asciiTheme="minorEastAsia" w:hAnsiTheme="minorEastAsia" w:hint="eastAsia"/>
        </w:rPr>
        <w:t>，允许最大表平面高低差为1mm。</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9、</w:t>
      </w:r>
      <w:r w:rsidRPr="008C34DB">
        <w:rPr>
          <w:rFonts w:asciiTheme="minorEastAsia" w:hAnsiTheme="minorEastAsia" w:hint="eastAsia"/>
        </w:rPr>
        <w:t>立式铣刀切割系统，包括如下部分：</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9.1、</w:t>
      </w:r>
      <w:r w:rsidRPr="008C34DB">
        <w:rPr>
          <w:rFonts w:asciiTheme="minorEastAsia" w:hAnsiTheme="minorEastAsia" w:hint="eastAsia"/>
        </w:rPr>
        <w:t>粗切刀（直径Φ120mm，包含72个刀口，螺旋柱状，总高300mm）；</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9.2、</w:t>
      </w:r>
      <w:r w:rsidRPr="008C34DB">
        <w:rPr>
          <w:rFonts w:asciiTheme="minorEastAsia" w:hAnsiTheme="minorEastAsia" w:hint="eastAsia"/>
        </w:rPr>
        <w:t>精切刀（直径Φ60，包含36口，螺旋柱状，总高300mm）；</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9.3、</w:t>
      </w:r>
      <w:r w:rsidRPr="008C34DB">
        <w:rPr>
          <w:rFonts w:asciiTheme="minorEastAsia" w:hAnsiTheme="minorEastAsia" w:hint="eastAsia"/>
        </w:rPr>
        <w:t>精切刀与粗切刀由传动齿轮相连接，齿轮尺寸为6寸，模数7mm，齿数22，齿高80mm齿宽18mm，齿轮材料需符合国际标准ISO6336-2006，齿轮通过Φ30传动轴与电机相配合；</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9.4、</w:t>
      </w:r>
      <w:r w:rsidRPr="008C34DB">
        <w:rPr>
          <w:rFonts w:asciiTheme="minorEastAsia" w:hAnsiTheme="minorEastAsia" w:hint="eastAsia"/>
        </w:rPr>
        <w:t>交流电机（功率7.5 KW，转速最大3000 rpm，变频调速），需符合IEC60034标准，防护等级为IP55；</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lastRenderedPageBreak/>
        <w:t>10、</w:t>
      </w:r>
      <w:r w:rsidRPr="008C34DB">
        <w:rPr>
          <w:rFonts w:asciiTheme="minorEastAsia" w:hAnsiTheme="minorEastAsia" w:hint="eastAsia"/>
        </w:rPr>
        <w:t>可移动组件夹具平台，包括如下部分：</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10.1、</w:t>
      </w:r>
      <w:r w:rsidRPr="008C34DB">
        <w:rPr>
          <w:rFonts w:asciiTheme="minorEastAsia" w:hAnsiTheme="minorEastAsia" w:hint="eastAsia"/>
        </w:rPr>
        <w:t>钢板底座（1.2米*0.4米），304材质，厚度10mm，用于固定组件夹具；</w:t>
      </w:r>
    </w:p>
    <w:p w:rsidR="00E85925" w:rsidRPr="008C34DB"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10.2、</w:t>
      </w:r>
      <w:r w:rsidRPr="008C34DB">
        <w:rPr>
          <w:rFonts w:asciiTheme="minorEastAsia" w:hAnsiTheme="minorEastAsia" w:hint="eastAsia"/>
        </w:rPr>
        <w:t>钢板底座下配有齿轮滑动导轨，长度110mm，宽度40mm，高度39mm梁身螺母槽B5，H5分别为13.5，27。</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11、</w:t>
      </w:r>
      <w:r w:rsidRPr="008C34DB">
        <w:rPr>
          <w:rFonts w:asciiTheme="minorEastAsia" w:hAnsiTheme="minorEastAsia" w:hint="eastAsia"/>
        </w:rPr>
        <w:t>8寸组件夹具，材质304，宽度25mm，厚度12mm，</w:t>
      </w:r>
      <w:proofErr w:type="gramStart"/>
      <w:r w:rsidRPr="008C34DB">
        <w:rPr>
          <w:rFonts w:asciiTheme="minorEastAsia" w:hAnsiTheme="minorEastAsia" w:hint="eastAsia"/>
        </w:rPr>
        <w:t>配快速</w:t>
      </w:r>
      <w:proofErr w:type="gramEnd"/>
      <w:r w:rsidRPr="008C34DB">
        <w:rPr>
          <w:rFonts w:asciiTheme="minorEastAsia" w:hAnsiTheme="minorEastAsia" w:hint="eastAsia"/>
        </w:rPr>
        <w:t>卡箍。</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12、</w:t>
      </w:r>
      <w:r w:rsidRPr="008C34DB">
        <w:rPr>
          <w:rFonts w:asciiTheme="minorEastAsia" w:hAnsiTheme="minorEastAsia" w:hint="eastAsia"/>
        </w:rPr>
        <w:t>平台移动电机，交流电机配减速电机，减速比1:17（电机功率3KW，转速最大150 rpm，变频调速）。</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13、</w:t>
      </w:r>
      <w:r w:rsidRPr="008C34DB">
        <w:rPr>
          <w:rFonts w:asciiTheme="minorEastAsia" w:hAnsiTheme="minorEastAsia" w:hint="eastAsia"/>
        </w:rPr>
        <w:t>灰尘收集系统，包括如下部分：</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13.1、</w:t>
      </w:r>
      <w:r w:rsidRPr="008C34DB">
        <w:rPr>
          <w:rFonts w:asciiTheme="minorEastAsia" w:hAnsiTheme="minorEastAsia" w:hint="eastAsia"/>
        </w:rPr>
        <w:t>交流电机（功率4KW，转速最大4500 rpm，变频调速），需符合IEC60034标准，防护等级为IP55；</w:t>
      </w:r>
    </w:p>
    <w:p w:rsidR="00E85925"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13.2、</w:t>
      </w:r>
      <w:r w:rsidRPr="008C34DB">
        <w:rPr>
          <w:rFonts w:asciiTheme="minorEastAsia" w:hAnsiTheme="minorEastAsia" w:hint="eastAsia"/>
        </w:rPr>
        <w:t>双桶吸尘支架，配4个吸风口，吸风口尺寸Φ50mm</w:t>
      </w:r>
      <w:r>
        <w:rPr>
          <w:rFonts w:asciiTheme="minorEastAsia" w:hAnsiTheme="minorEastAsia" w:hint="eastAsia"/>
        </w:rPr>
        <w:t>；</w:t>
      </w:r>
    </w:p>
    <w:p w:rsidR="00E85925" w:rsidRPr="008C34DB" w:rsidRDefault="00E85925" w:rsidP="00E85925">
      <w:pPr>
        <w:adjustRightInd w:val="0"/>
        <w:snapToGrid w:val="0"/>
        <w:spacing w:line="360" w:lineRule="auto"/>
        <w:ind w:firstLineChars="300" w:firstLine="630"/>
        <w:rPr>
          <w:rFonts w:asciiTheme="minorEastAsia" w:hAnsiTheme="minorEastAsia"/>
        </w:rPr>
      </w:pPr>
      <w:r>
        <w:rPr>
          <w:rFonts w:asciiTheme="minorEastAsia" w:hAnsiTheme="minorEastAsia" w:hint="eastAsia"/>
        </w:rPr>
        <w:t>13.3、</w:t>
      </w:r>
      <w:r w:rsidRPr="008C34DB">
        <w:rPr>
          <w:rFonts w:asciiTheme="minorEastAsia" w:hAnsiTheme="minorEastAsia" w:hint="eastAsia"/>
        </w:rPr>
        <w:t>灰尘收集袋，PET材质，直径Φ800mm。</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14、</w:t>
      </w:r>
      <w:r w:rsidRPr="008C34DB">
        <w:rPr>
          <w:rFonts w:asciiTheme="minorEastAsia" w:hAnsiTheme="minorEastAsia" w:hint="eastAsia"/>
        </w:rPr>
        <w:t>备用合金铣刀</w:t>
      </w:r>
      <w:r>
        <w:rPr>
          <w:rFonts w:asciiTheme="minorEastAsia" w:hAnsiTheme="minorEastAsia" w:hint="eastAsia"/>
        </w:rPr>
        <w:t>1</w:t>
      </w:r>
      <w:r w:rsidRPr="008C34DB">
        <w:rPr>
          <w:rFonts w:asciiTheme="minorEastAsia" w:hAnsiTheme="minorEastAsia" w:hint="eastAsia"/>
        </w:rPr>
        <w:t>套。</w:t>
      </w:r>
    </w:p>
    <w:p w:rsidR="00E85925"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15、</w:t>
      </w:r>
      <w:r w:rsidRPr="008C34DB">
        <w:rPr>
          <w:rFonts w:asciiTheme="minorEastAsia" w:hAnsiTheme="minorEastAsia" w:hint="eastAsia"/>
        </w:rPr>
        <w:t>组件端面切割</w:t>
      </w:r>
      <w:proofErr w:type="gramStart"/>
      <w:r w:rsidRPr="008C34DB">
        <w:rPr>
          <w:rFonts w:asciiTheme="minorEastAsia" w:hAnsiTheme="minorEastAsia" w:hint="eastAsia"/>
        </w:rPr>
        <w:t>的膜丝开孔率</w:t>
      </w:r>
      <w:proofErr w:type="gramEnd"/>
      <w:r w:rsidRPr="008C34DB">
        <w:rPr>
          <w:rFonts w:asciiTheme="minorEastAsia" w:hAnsiTheme="minorEastAsia" w:hint="eastAsia"/>
        </w:rPr>
        <w:t>大于99.9%。</w:t>
      </w:r>
    </w:p>
    <w:p w:rsidR="00E85925" w:rsidRPr="008C34DB" w:rsidRDefault="00E85925" w:rsidP="00E85925">
      <w:pPr>
        <w:adjustRightInd w:val="0"/>
        <w:snapToGrid w:val="0"/>
        <w:spacing w:line="360" w:lineRule="auto"/>
        <w:ind w:firstLineChars="200" w:firstLine="420"/>
        <w:rPr>
          <w:rFonts w:asciiTheme="minorEastAsia" w:hAnsiTheme="minorEastAsia"/>
        </w:rPr>
      </w:pPr>
      <w:r>
        <w:rPr>
          <w:rFonts w:asciiTheme="minorEastAsia" w:hAnsiTheme="minorEastAsia" w:hint="eastAsia"/>
        </w:rPr>
        <w:t>16、</w:t>
      </w:r>
      <w:r w:rsidRPr="008C34DB">
        <w:rPr>
          <w:rFonts w:asciiTheme="minorEastAsia" w:hAnsiTheme="minorEastAsia" w:hint="eastAsia"/>
        </w:rPr>
        <w:t>切削面光滑，光洁度不低于13，表面粗糙度不高于0.012μm</w:t>
      </w:r>
      <w:r>
        <w:rPr>
          <w:rFonts w:asciiTheme="minorEastAsia" w:hAnsiTheme="minorEastAsia" w:hint="eastAsia"/>
        </w:rPr>
        <w:t>。</w:t>
      </w:r>
    </w:p>
    <w:p w:rsidR="00E85925" w:rsidRPr="008C34DB" w:rsidRDefault="00E85925" w:rsidP="00E85925">
      <w:pPr>
        <w:adjustRightInd w:val="0"/>
        <w:snapToGrid w:val="0"/>
        <w:spacing w:line="360" w:lineRule="auto"/>
        <w:rPr>
          <w:rFonts w:asciiTheme="minorEastAsia" w:hAnsiTheme="minorEastAsia" w:cs="宋体"/>
          <w:b/>
          <w:kern w:val="0"/>
          <w:szCs w:val="21"/>
        </w:rPr>
      </w:pPr>
      <w:bookmarkStart w:id="0" w:name="_GoBack"/>
      <w:r w:rsidRPr="008C34DB">
        <w:rPr>
          <w:rFonts w:asciiTheme="minorEastAsia" w:hAnsiTheme="minorEastAsia" w:cs="宋体" w:hint="eastAsia"/>
          <w:b/>
          <w:kern w:val="0"/>
          <w:szCs w:val="21"/>
        </w:rPr>
        <w:t>三、其他要求：</w:t>
      </w:r>
    </w:p>
    <w:bookmarkEnd w:id="0"/>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1、质保期：</w:t>
      </w:r>
      <w:r>
        <w:rPr>
          <w:rFonts w:asciiTheme="minorEastAsia" w:hAnsiTheme="minorEastAsia" w:hint="eastAsia"/>
        </w:rPr>
        <w:t>1年。</w:t>
      </w:r>
    </w:p>
    <w:p w:rsidR="00E85925" w:rsidRDefault="00E85925" w:rsidP="00E85925">
      <w:pPr>
        <w:adjustRightInd w:val="0"/>
        <w:snapToGrid w:val="0"/>
        <w:spacing w:line="360" w:lineRule="auto"/>
        <w:ind w:firstLineChars="200" w:firstLine="420"/>
        <w:rPr>
          <w:rFonts w:asciiTheme="minorEastAsia" w:hAnsiTheme="minorEastAsia"/>
        </w:rPr>
      </w:pPr>
      <w:r w:rsidRPr="008C34DB">
        <w:rPr>
          <w:rFonts w:asciiTheme="minorEastAsia" w:hAnsiTheme="minorEastAsia" w:hint="eastAsia"/>
        </w:rPr>
        <w:t>2、供货期：</w:t>
      </w:r>
      <w:r>
        <w:rPr>
          <w:rFonts w:asciiTheme="minorEastAsia" w:hAnsiTheme="minorEastAsia" w:hint="eastAsia"/>
        </w:rPr>
        <w:t>合同签订后2个月内。</w:t>
      </w:r>
    </w:p>
    <w:p w:rsidR="003108F7" w:rsidRPr="009F54AD" w:rsidRDefault="003108F7" w:rsidP="003108F7">
      <w:pPr>
        <w:widowControl/>
        <w:spacing w:beforeLines="50" w:line="360" w:lineRule="auto"/>
        <w:jc w:val="left"/>
        <w:rPr>
          <w:rFonts w:asciiTheme="minorEastAsia" w:hAnsiTheme="minorEastAsia" w:cs="宋体"/>
          <w:b/>
          <w:kern w:val="0"/>
          <w:sz w:val="28"/>
          <w:szCs w:val="28"/>
        </w:rPr>
      </w:pPr>
      <w:proofErr w:type="gramStart"/>
      <w:r>
        <w:rPr>
          <w:rFonts w:asciiTheme="minorEastAsia" w:hAnsiTheme="minorEastAsia" w:cs="宋体" w:hint="eastAsia"/>
          <w:b/>
          <w:kern w:val="0"/>
          <w:sz w:val="28"/>
          <w:szCs w:val="28"/>
        </w:rPr>
        <w:t>包四</w:t>
      </w:r>
      <w:proofErr w:type="gramEnd"/>
      <w:r>
        <w:rPr>
          <w:rFonts w:asciiTheme="minorEastAsia" w:hAnsiTheme="minorEastAsia" w:cs="宋体" w:hint="eastAsia"/>
          <w:b/>
          <w:kern w:val="0"/>
          <w:sz w:val="28"/>
          <w:szCs w:val="28"/>
        </w:rPr>
        <w:t xml:space="preserve">  </w:t>
      </w:r>
      <w:r w:rsidRPr="009F54AD">
        <w:rPr>
          <w:rFonts w:asciiTheme="minorEastAsia" w:hAnsiTheme="minorEastAsia" w:cs="宋体" w:hint="eastAsia"/>
          <w:b/>
          <w:kern w:val="0"/>
          <w:sz w:val="28"/>
          <w:szCs w:val="28"/>
        </w:rPr>
        <w:t>数字化教学与信息化管理平台（1套）</w:t>
      </w:r>
    </w:p>
    <w:p w:rsidR="003108F7" w:rsidRPr="009F54AD" w:rsidRDefault="003108F7" w:rsidP="003108F7">
      <w:pPr>
        <w:widowControl/>
        <w:spacing w:line="360" w:lineRule="auto"/>
        <w:jc w:val="left"/>
        <w:rPr>
          <w:rFonts w:ascii="Times New Roman" w:hAnsi="Times New Roman" w:cs="宋体"/>
          <w:b/>
          <w:kern w:val="0"/>
          <w:szCs w:val="21"/>
        </w:rPr>
      </w:pPr>
      <w:r w:rsidRPr="009F54AD">
        <w:rPr>
          <w:rFonts w:ascii="Times New Roman" w:hAnsi="Times New Roman" w:cs="宋体" w:hint="eastAsia"/>
          <w:b/>
          <w:kern w:val="0"/>
          <w:szCs w:val="21"/>
        </w:rPr>
        <w:t>一、功能要求：</w:t>
      </w:r>
      <w:r w:rsidRPr="009F54AD">
        <w:rPr>
          <w:rFonts w:ascii="Times New Roman" w:hAnsi="Times New Roman" w:cs="宋体"/>
          <w:b/>
          <w:kern w:val="0"/>
          <w:szCs w:val="21"/>
        </w:rPr>
        <w:t xml:space="preserve"> </w:t>
      </w:r>
    </w:p>
    <w:p w:rsidR="003108F7" w:rsidRPr="008B66F9" w:rsidRDefault="003108F7" w:rsidP="003108F7">
      <w:pPr>
        <w:widowControl/>
        <w:spacing w:line="360" w:lineRule="auto"/>
        <w:ind w:firstLineChars="200" w:firstLine="420"/>
        <w:jc w:val="left"/>
        <w:rPr>
          <w:rFonts w:ascii="宋体" w:hAnsi="宋体"/>
          <w:szCs w:val="21"/>
        </w:rPr>
      </w:pPr>
      <w:r>
        <w:rPr>
          <w:rFonts w:ascii="宋体" w:hAnsi="宋体" w:hint="eastAsia"/>
          <w:szCs w:val="21"/>
        </w:rPr>
        <w:t>1、</w:t>
      </w:r>
      <w:r w:rsidRPr="008B66F9">
        <w:rPr>
          <w:rFonts w:ascii="宋体" w:hAnsi="宋体" w:hint="eastAsia"/>
          <w:szCs w:val="21"/>
        </w:rPr>
        <w:t>系统功能要求主要有：用户注册管理、计费管理、</w:t>
      </w:r>
      <w:r w:rsidRPr="008B66F9">
        <w:rPr>
          <w:rFonts w:ascii="宋体" w:hAnsi="宋体"/>
          <w:szCs w:val="21"/>
        </w:rPr>
        <w:t>考试管理、数据查看、数据分析、教学工作安排与查看</w:t>
      </w:r>
      <w:r w:rsidRPr="008B66F9">
        <w:rPr>
          <w:rFonts w:ascii="宋体" w:hAnsi="宋体" w:hint="eastAsia"/>
          <w:szCs w:val="21"/>
        </w:rPr>
        <w:t>、其他功能等。系统能够管理参加虚拟仿真实验的学生；记录、统计、分析学生在虚拟实验系统中预习、练习、测试情况；配合其他子系统，完成其应有功能；扩张并丰富其他子系统的功能实现。系统的用户要求</w:t>
      </w:r>
      <w:r w:rsidRPr="008B66F9">
        <w:rPr>
          <w:rFonts w:ascii="宋体" w:hAnsi="宋体"/>
          <w:szCs w:val="21"/>
        </w:rPr>
        <w:t>能分为学校管理员、</w:t>
      </w:r>
      <w:r w:rsidRPr="008B66F9">
        <w:rPr>
          <w:rFonts w:ascii="宋体" w:hAnsi="宋体" w:hint="eastAsia"/>
          <w:szCs w:val="21"/>
        </w:rPr>
        <w:t>院系</w:t>
      </w:r>
      <w:r w:rsidRPr="008B66F9">
        <w:rPr>
          <w:rFonts w:ascii="宋体" w:hAnsi="宋体"/>
          <w:szCs w:val="21"/>
        </w:rPr>
        <w:t>管理员、院领导、教师、班级管理员</w:t>
      </w:r>
      <w:r w:rsidRPr="008B66F9">
        <w:rPr>
          <w:rFonts w:ascii="宋体" w:hAnsi="宋体" w:hint="eastAsia"/>
          <w:szCs w:val="21"/>
        </w:rPr>
        <w:t>和</w:t>
      </w:r>
      <w:r w:rsidRPr="008B66F9">
        <w:rPr>
          <w:rFonts w:ascii="宋体" w:hAnsi="宋体"/>
          <w:szCs w:val="21"/>
        </w:rPr>
        <w:t>学生</w:t>
      </w:r>
      <w:r w:rsidRPr="008B66F9">
        <w:rPr>
          <w:rFonts w:ascii="宋体" w:hAnsi="宋体" w:hint="eastAsia"/>
          <w:szCs w:val="21"/>
        </w:rPr>
        <w:t>，每一类</w:t>
      </w:r>
      <w:r w:rsidRPr="008B66F9">
        <w:rPr>
          <w:rFonts w:ascii="宋体" w:hAnsi="宋体"/>
          <w:szCs w:val="21"/>
        </w:rPr>
        <w:t>人员</w:t>
      </w:r>
      <w:r w:rsidRPr="008B66F9">
        <w:rPr>
          <w:rFonts w:ascii="宋体" w:hAnsi="宋体" w:hint="eastAsia"/>
          <w:szCs w:val="21"/>
        </w:rPr>
        <w:t>可以实现不同</w:t>
      </w:r>
      <w:r w:rsidRPr="008B66F9">
        <w:rPr>
          <w:rFonts w:ascii="宋体" w:hAnsi="宋体"/>
          <w:szCs w:val="21"/>
        </w:rPr>
        <w:t>的使用权限</w:t>
      </w:r>
      <w:r w:rsidRPr="008B66F9">
        <w:rPr>
          <w:rFonts w:ascii="宋体" w:hAnsi="宋体" w:hint="eastAsia"/>
          <w:szCs w:val="21"/>
        </w:rPr>
        <w:t>。</w:t>
      </w:r>
    </w:p>
    <w:p w:rsidR="003108F7" w:rsidRPr="008B66F9" w:rsidRDefault="003108F7" w:rsidP="003108F7">
      <w:pPr>
        <w:spacing w:line="360" w:lineRule="auto"/>
        <w:ind w:firstLineChars="200" w:firstLine="420"/>
        <w:rPr>
          <w:rFonts w:ascii="宋体" w:hAnsi="宋体"/>
          <w:szCs w:val="21"/>
        </w:rPr>
      </w:pPr>
      <w:r>
        <w:rPr>
          <w:rFonts w:ascii="宋体" w:hAnsi="宋体" w:hint="eastAsia"/>
          <w:szCs w:val="21"/>
        </w:rPr>
        <w:t>2、</w:t>
      </w:r>
      <w:r w:rsidRPr="008B66F9">
        <w:rPr>
          <w:rFonts w:ascii="宋体" w:hAnsi="宋体" w:hint="eastAsia"/>
          <w:szCs w:val="21"/>
        </w:rPr>
        <w:t>教师要求可以</w:t>
      </w:r>
      <w:r w:rsidRPr="008B66F9">
        <w:rPr>
          <w:rFonts w:ascii="宋体" w:hAnsi="宋体"/>
          <w:szCs w:val="21"/>
        </w:rPr>
        <w:t>进行</w:t>
      </w:r>
      <w:r w:rsidRPr="008B66F9">
        <w:rPr>
          <w:rFonts w:ascii="宋体" w:hAnsi="宋体" w:hint="eastAsia"/>
          <w:szCs w:val="21"/>
        </w:rPr>
        <w:t>教学工作</w:t>
      </w:r>
      <w:r w:rsidRPr="008B66F9">
        <w:rPr>
          <w:rFonts w:ascii="宋体" w:hAnsi="宋体"/>
          <w:szCs w:val="21"/>
        </w:rPr>
        <w:t>、</w:t>
      </w:r>
      <w:r w:rsidRPr="008B66F9">
        <w:rPr>
          <w:rFonts w:ascii="宋体" w:hAnsi="宋体" w:hint="eastAsia"/>
          <w:szCs w:val="21"/>
        </w:rPr>
        <w:t>考试管理、</w:t>
      </w:r>
      <w:r w:rsidRPr="008B66F9">
        <w:rPr>
          <w:rFonts w:ascii="宋体" w:hAnsi="宋体"/>
          <w:szCs w:val="21"/>
        </w:rPr>
        <w:t>数据查看、数据分析</w:t>
      </w:r>
      <w:r w:rsidRPr="008B66F9">
        <w:rPr>
          <w:rFonts w:ascii="宋体" w:hAnsi="宋体" w:hint="eastAsia"/>
          <w:szCs w:val="21"/>
        </w:rPr>
        <w:t>，</w:t>
      </w:r>
      <w:r w:rsidRPr="008B66F9">
        <w:rPr>
          <w:rFonts w:ascii="宋体" w:hAnsi="宋体"/>
          <w:szCs w:val="21"/>
        </w:rPr>
        <w:t>可以</w:t>
      </w:r>
      <w:r w:rsidRPr="008B66F9">
        <w:rPr>
          <w:rFonts w:ascii="宋体" w:hAnsi="宋体" w:hint="eastAsia"/>
          <w:szCs w:val="21"/>
        </w:rPr>
        <w:t>修改</w:t>
      </w:r>
      <w:r w:rsidRPr="008B66F9">
        <w:rPr>
          <w:rFonts w:ascii="宋体" w:hAnsi="宋体"/>
          <w:szCs w:val="21"/>
        </w:rPr>
        <w:t>个人</w:t>
      </w:r>
      <w:r w:rsidRPr="008B66F9">
        <w:rPr>
          <w:rFonts w:ascii="宋体" w:hAnsi="宋体" w:hint="eastAsia"/>
          <w:szCs w:val="21"/>
        </w:rPr>
        <w:t>信息</w:t>
      </w:r>
      <w:r w:rsidRPr="008B66F9">
        <w:rPr>
          <w:rFonts w:ascii="宋体" w:hAnsi="宋体"/>
          <w:szCs w:val="21"/>
        </w:rPr>
        <w:t>、修改密码和安全退出</w:t>
      </w:r>
      <w:r w:rsidRPr="008B66F9">
        <w:rPr>
          <w:rFonts w:ascii="宋体" w:hAnsi="宋体" w:hint="eastAsia"/>
          <w:szCs w:val="21"/>
        </w:rPr>
        <w:t>。</w:t>
      </w:r>
    </w:p>
    <w:p w:rsidR="003108F7" w:rsidRPr="008B66F9" w:rsidRDefault="003108F7" w:rsidP="003108F7">
      <w:pPr>
        <w:spacing w:line="360" w:lineRule="auto"/>
        <w:ind w:firstLineChars="200" w:firstLine="420"/>
        <w:rPr>
          <w:rFonts w:ascii="宋体" w:hAnsi="宋体"/>
          <w:szCs w:val="21"/>
        </w:rPr>
      </w:pPr>
      <w:r>
        <w:rPr>
          <w:rFonts w:ascii="宋体" w:hAnsi="宋体" w:hint="eastAsia"/>
          <w:szCs w:val="21"/>
        </w:rPr>
        <w:t>3、</w:t>
      </w:r>
      <w:r w:rsidRPr="008B66F9">
        <w:rPr>
          <w:rFonts w:ascii="宋体" w:hAnsi="宋体" w:hint="eastAsia"/>
          <w:szCs w:val="21"/>
        </w:rPr>
        <w:t>数据</w:t>
      </w:r>
      <w:r w:rsidRPr="008B66F9">
        <w:rPr>
          <w:rFonts w:ascii="宋体" w:hAnsi="宋体"/>
          <w:szCs w:val="21"/>
        </w:rPr>
        <w:t>查看中包括</w:t>
      </w:r>
      <w:r w:rsidRPr="008B66F9">
        <w:rPr>
          <w:rFonts w:ascii="宋体" w:hAnsi="宋体" w:hint="eastAsia"/>
          <w:szCs w:val="21"/>
        </w:rPr>
        <w:t>阅读</w:t>
      </w:r>
      <w:r w:rsidRPr="008B66F9">
        <w:rPr>
          <w:rFonts w:ascii="宋体" w:hAnsi="宋体"/>
          <w:szCs w:val="21"/>
        </w:rPr>
        <w:t>讲义记录、熟悉</w:t>
      </w:r>
      <w:r w:rsidRPr="008B66F9">
        <w:rPr>
          <w:rFonts w:ascii="宋体" w:hAnsi="宋体" w:hint="eastAsia"/>
          <w:szCs w:val="21"/>
        </w:rPr>
        <w:t>仿真实验装置流程</w:t>
      </w:r>
      <w:r w:rsidRPr="008B66F9">
        <w:rPr>
          <w:rFonts w:ascii="宋体" w:hAnsi="宋体"/>
          <w:szCs w:val="21"/>
        </w:rPr>
        <w:t>记录、</w:t>
      </w:r>
      <w:r w:rsidRPr="008B66F9">
        <w:rPr>
          <w:rFonts w:ascii="宋体" w:hAnsi="宋体" w:hint="eastAsia"/>
          <w:szCs w:val="21"/>
        </w:rPr>
        <w:t>实际</w:t>
      </w:r>
      <w:r w:rsidRPr="008B66F9">
        <w:rPr>
          <w:rFonts w:ascii="宋体" w:hAnsi="宋体"/>
          <w:szCs w:val="21"/>
        </w:rPr>
        <w:t>操作记录、操作自测记录。</w:t>
      </w:r>
    </w:p>
    <w:p w:rsidR="003108F7" w:rsidRPr="008B66F9" w:rsidRDefault="003108F7" w:rsidP="003108F7">
      <w:pPr>
        <w:spacing w:line="360" w:lineRule="auto"/>
        <w:ind w:firstLineChars="200" w:firstLine="420"/>
        <w:rPr>
          <w:rFonts w:ascii="宋体" w:hAnsi="宋体"/>
          <w:szCs w:val="21"/>
        </w:rPr>
      </w:pPr>
      <w:r>
        <w:rPr>
          <w:rFonts w:ascii="宋体" w:hAnsi="宋体" w:hint="eastAsia"/>
          <w:szCs w:val="21"/>
        </w:rPr>
        <w:t>4、</w:t>
      </w:r>
      <w:r w:rsidRPr="008B66F9">
        <w:rPr>
          <w:rFonts w:ascii="宋体" w:hAnsi="宋体" w:hint="eastAsia"/>
          <w:szCs w:val="21"/>
        </w:rPr>
        <w:t>数据</w:t>
      </w:r>
      <w:r w:rsidRPr="008B66F9">
        <w:rPr>
          <w:rFonts w:ascii="宋体" w:hAnsi="宋体"/>
          <w:szCs w:val="21"/>
        </w:rPr>
        <w:t>分析中包括</w:t>
      </w:r>
      <w:r w:rsidRPr="008B66F9">
        <w:rPr>
          <w:rFonts w:ascii="宋体" w:hAnsi="宋体" w:hint="eastAsia"/>
          <w:szCs w:val="21"/>
        </w:rPr>
        <w:t>考试</w:t>
      </w:r>
      <w:r w:rsidRPr="008B66F9">
        <w:rPr>
          <w:rFonts w:ascii="宋体" w:hAnsi="宋体"/>
          <w:szCs w:val="21"/>
        </w:rPr>
        <w:t>成绩分析、阅读讲义分析、熟悉装置分析、实验操作分析、操作自测分析。</w:t>
      </w:r>
    </w:p>
    <w:p w:rsidR="003108F7" w:rsidRPr="008B66F9" w:rsidRDefault="003108F7" w:rsidP="003108F7">
      <w:pPr>
        <w:spacing w:line="360" w:lineRule="auto"/>
        <w:ind w:firstLineChars="200" w:firstLine="420"/>
        <w:rPr>
          <w:rFonts w:ascii="Times New Roman" w:hAnsi="Times New Roman" w:cs="宋体"/>
          <w:kern w:val="0"/>
          <w:szCs w:val="21"/>
        </w:rPr>
      </w:pPr>
      <w:r>
        <w:rPr>
          <w:rFonts w:ascii="宋体" w:hAnsi="宋体" w:hint="eastAsia"/>
          <w:szCs w:val="21"/>
        </w:rPr>
        <w:lastRenderedPageBreak/>
        <w:t>5、</w:t>
      </w:r>
      <w:r w:rsidRPr="008B66F9">
        <w:rPr>
          <w:rFonts w:ascii="宋体" w:hAnsi="宋体" w:hint="eastAsia"/>
          <w:szCs w:val="21"/>
        </w:rPr>
        <w:t>学生用户</w:t>
      </w:r>
      <w:r>
        <w:rPr>
          <w:rFonts w:ascii="宋体" w:hAnsi="宋体" w:hint="eastAsia"/>
          <w:szCs w:val="21"/>
        </w:rPr>
        <w:t>要</w:t>
      </w:r>
      <w:r w:rsidRPr="008B66F9">
        <w:rPr>
          <w:rFonts w:ascii="宋体" w:hAnsi="宋体" w:hint="eastAsia"/>
          <w:szCs w:val="21"/>
        </w:rPr>
        <w:t>求可以</w:t>
      </w:r>
      <w:r w:rsidRPr="008B66F9">
        <w:rPr>
          <w:rFonts w:ascii="宋体" w:hAnsi="宋体"/>
          <w:szCs w:val="21"/>
        </w:rPr>
        <w:t>进行</w:t>
      </w:r>
      <w:r w:rsidRPr="008B66F9">
        <w:rPr>
          <w:rFonts w:ascii="宋体" w:hAnsi="宋体" w:hint="eastAsia"/>
          <w:szCs w:val="21"/>
        </w:rPr>
        <w:t>教学工作查看</w:t>
      </w:r>
      <w:r w:rsidRPr="008B66F9">
        <w:rPr>
          <w:rFonts w:ascii="宋体" w:hAnsi="宋体"/>
          <w:szCs w:val="21"/>
        </w:rPr>
        <w:t>、</w:t>
      </w:r>
      <w:r w:rsidRPr="008B66F9">
        <w:rPr>
          <w:rFonts w:ascii="宋体" w:hAnsi="宋体" w:hint="eastAsia"/>
          <w:szCs w:val="21"/>
        </w:rPr>
        <w:t>考试管理查看、</w:t>
      </w:r>
      <w:r w:rsidRPr="008B66F9">
        <w:rPr>
          <w:rFonts w:ascii="宋体" w:hAnsi="宋体"/>
          <w:szCs w:val="21"/>
        </w:rPr>
        <w:t>数据查看。</w:t>
      </w:r>
      <w:r w:rsidRPr="008B66F9">
        <w:rPr>
          <w:rFonts w:ascii="宋体" w:hAnsi="宋体" w:hint="eastAsia"/>
          <w:szCs w:val="21"/>
        </w:rPr>
        <w:t>阅读</w:t>
      </w:r>
      <w:r w:rsidRPr="008B66F9">
        <w:rPr>
          <w:rFonts w:ascii="宋体" w:hAnsi="宋体"/>
          <w:szCs w:val="21"/>
        </w:rPr>
        <w:t>讲义记录、熟悉设备记录、实验操作记录、操作自测记录。可以</w:t>
      </w:r>
      <w:r w:rsidRPr="008B66F9">
        <w:rPr>
          <w:rFonts w:ascii="宋体" w:hAnsi="宋体" w:hint="eastAsia"/>
          <w:szCs w:val="21"/>
        </w:rPr>
        <w:t>修改</w:t>
      </w:r>
      <w:r w:rsidRPr="008B66F9">
        <w:rPr>
          <w:rFonts w:ascii="宋体" w:hAnsi="宋体"/>
          <w:szCs w:val="21"/>
        </w:rPr>
        <w:t>个人</w:t>
      </w:r>
      <w:r w:rsidRPr="008B66F9">
        <w:rPr>
          <w:rFonts w:ascii="宋体" w:hAnsi="宋体" w:hint="eastAsia"/>
          <w:szCs w:val="21"/>
        </w:rPr>
        <w:t>信息</w:t>
      </w:r>
      <w:r w:rsidRPr="008B66F9">
        <w:rPr>
          <w:rFonts w:ascii="宋体" w:hAnsi="宋体"/>
          <w:szCs w:val="21"/>
        </w:rPr>
        <w:t>、修改密码和安全退出</w:t>
      </w:r>
      <w:r w:rsidRPr="008B66F9">
        <w:rPr>
          <w:rFonts w:ascii="宋体" w:hAnsi="宋体" w:hint="eastAsia"/>
          <w:szCs w:val="21"/>
        </w:rPr>
        <w:t>。</w:t>
      </w:r>
    </w:p>
    <w:p w:rsidR="003108F7" w:rsidRPr="009F54AD" w:rsidRDefault="003108F7" w:rsidP="003108F7">
      <w:pPr>
        <w:widowControl/>
        <w:spacing w:line="360" w:lineRule="auto"/>
        <w:jc w:val="left"/>
        <w:rPr>
          <w:rFonts w:ascii="Times New Roman" w:hAnsi="Times New Roman" w:cs="宋体"/>
          <w:b/>
          <w:kern w:val="0"/>
          <w:szCs w:val="21"/>
        </w:rPr>
      </w:pPr>
      <w:r>
        <w:rPr>
          <w:rFonts w:ascii="Times New Roman" w:hAnsi="Times New Roman" w:cs="宋体" w:hint="eastAsia"/>
          <w:b/>
          <w:kern w:val="0"/>
          <w:szCs w:val="21"/>
        </w:rPr>
        <w:t>二、</w:t>
      </w:r>
      <w:r w:rsidRPr="009F54AD">
        <w:rPr>
          <w:rFonts w:ascii="Times New Roman" w:hAnsi="Times New Roman" w:cs="宋体" w:hint="eastAsia"/>
          <w:b/>
          <w:kern w:val="0"/>
          <w:szCs w:val="21"/>
        </w:rPr>
        <w:t>技术指标要求：</w:t>
      </w:r>
      <w:r w:rsidRPr="009F54AD">
        <w:rPr>
          <w:rFonts w:ascii="Times New Roman" w:hAnsi="Times New Roman" w:cs="宋体"/>
          <w:b/>
          <w:kern w:val="0"/>
          <w:szCs w:val="21"/>
        </w:rPr>
        <w:t xml:space="preserve"> </w:t>
      </w:r>
    </w:p>
    <w:p w:rsidR="003108F7" w:rsidRPr="00A661FF" w:rsidRDefault="003108F7" w:rsidP="003108F7">
      <w:pPr>
        <w:spacing w:line="360" w:lineRule="auto"/>
        <w:ind w:firstLineChars="200" w:firstLine="420"/>
        <w:rPr>
          <w:rFonts w:asciiTheme="minorEastAsia" w:hAnsiTheme="minorEastAsia"/>
          <w:szCs w:val="21"/>
        </w:rPr>
      </w:pPr>
      <w:r w:rsidRPr="00A661FF">
        <w:rPr>
          <w:rFonts w:asciiTheme="minorEastAsia" w:hAnsiTheme="minorEastAsia" w:hint="eastAsia"/>
          <w:szCs w:val="21"/>
        </w:rPr>
        <w:t>1、</w:t>
      </w:r>
      <w:r w:rsidRPr="00A661FF">
        <w:rPr>
          <w:rFonts w:asciiTheme="minorEastAsia" w:hAnsiTheme="minorEastAsia"/>
          <w:szCs w:val="21"/>
        </w:rPr>
        <w:t>系统管理包括：</w:t>
      </w:r>
      <w:r w:rsidRPr="00A661FF">
        <w:rPr>
          <w:rFonts w:asciiTheme="minorEastAsia" w:hAnsiTheme="minorEastAsia" w:hint="eastAsia"/>
          <w:szCs w:val="21"/>
        </w:rPr>
        <w:t>用户注册管理、</w:t>
      </w:r>
      <w:r w:rsidRPr="00A661FF">
        <w:rPr>
          <w:rFonts w:asciiTheme="minorEastAsia" w:hAnsiTheme="minorEastAsia"/>
          <w:szCs w:val="21"/>
        </w:rPr>
        <w:t>学校管理、学院管理、班级管理和用户管理</w:t>
      </w:r>
      <w:r w:rsidRPr="00A661FF">
        <w:rPr>
          <w:rFonts w:asciiTheme="minorEastAsia" w:hAnsiTheme="minorEastAsia" w:hint="eastAsia"/>
          <w:szCs w:val="21"/>
        </w:rPr>
        <w:t>。</w:t>
      </w:r>
      <w:r w:rsidRPr="00A661FF">
        <w:rPr>
          <w:rFonts w:asciiTheme="minorEastAsia" w:hAnsiTheme="minorEastAsia"/>
          <w:szCs w:val="21"/>
        </w:rPr>
        <w:t>系统</w:t>
      </w:r>
      <w:r w:rsidRPr="00A661FF">
        <w:rPr>
          <w:rFonts w:asciiTheme="minorEastAsia" w:hAnsiTheme="minorEastAsia" w:hint="eastAsia"/>
          <w:szCs w:val="21"/>
        </w:rPr>
        <w:t>安全</w:t>
      </w:r>
      <w:r w:rsidRPr="00A661FF">
        <w:rPr>
          <w:rFonts w:asciiTheme="minorEastAsia" w:hAnsiTheme="minorEastAsia"/>
          <w:szCs w:val="21"/>
        </w:rPr>
        <w:t>包括数据备份和系统日志。</w:t>
      </w:r>
    </w:p>
    <w:p w:rsidR="003108F7" w:rsidRPr="00A661FF" w:rsidRDefault="003108F7" w:rsidP="003108F7">
      <w:pPr>
        <w:spacing w:line="360" w:lineRule="auto"/>
        <w:ind w:firstLineChars="200" w:firstLine="420"/>
        <w:rPr>
          <w:rFonts w:asciiTheme="minorEastAsia" w:hAnsiTheme="minorEastAsia"/>
          <w:szCs w:val="21"/>
        </w:rPr>
      </w:pPr>
      <w:r w:rsidRPr="00A661FF">
        <w:rPr>
          <w:rFonts w:asciiTheme="minorEastAsia" w:hAnsiTheme="minorEastAsia" w:cs="宋体" w:hint="eastAsia"/>
          <w:kern w:val="0"/>
          <w:szCs w:val="21"/>
        </w:rPr>
        <w:t>★2、</w:t>
      </w:r>
      <w:proofErr w:type="gramStart"/>
      <w:r w:rsidRPr="00A661FF">
        <w:rPr>
          <w:rFonts w:asciiTheme="minorEastAsia" w:hAnsiTheme="minorEastAsia" w:hint="eastAsia"/>
          <w:szCs w:val="21"/>
        </w:rPr>
        <w:t>网页版管理</w:t>
      </w:r>
      <w:proofErr w:type="gramEnd"/>
      <w:r w:rsidRPr="00A661FF">
        <w:rPr>
          <w:rFonts w:asciiTheme="minorEastAsia" w:hAnsiTheme="minorEastAsia" w:hint="eastAsia"/>
          <w:szCs w:val="21"/>
        </w:rPr>
        <w:t>入口， 支持windows 7</w:t>
      </w:r>
      <w:r w:rsidRPr="00A661FF">
        <w:rPr>
          <w:rFonts w:asciiTheme="minorEastAsia" w:hAnsiTheme="minorEastAsia"/>
          <w:szCs w:val="21"/>
        </w:rPr>
        <w:t>-10</w:t>
      </w:r>
      <w:r w:rsidRPr="00A661FF">
        <w:rPr>
          <w:rFonts w:asciiTheme="minorEastAsia" w:hAnsiTheme="minorEastAsia" w:hint="eastAsia"/>
          <w:szCs w:val="21"/>
        </w:rPr>
        <w:t xml:space="preserve">,ios, </w:t>
      </w:r>
      <w:proofErr w:type="gramStart"/>
      <w:r w:rsidRPr="00A661FF">
        <w:rPr>
          <w:rFonts w:asciiTheme="minorEastAsia" w:hAnsiTheme="minorEastAsia" w:hint="eastAsia"/>
          <w:szCs w:val="21"/>
        </w:rPr>
        <w:t>安卓系统</w:t>
      </w:r>
      <w:proofErr w:type="gramEnd"/>
      <w:r w:rsidRPr="00A661FF">
        <w:rPr>
          <w:rFonts w:asciiTheme="minorEastAsia" w:hAnsiTheme="minorEastAsia" w:hint="eastAsia"/>
          <w:szCs w:val="21"/>
        </w:rPr>
        <w:t>的浏览器，其中IE要支持到10</w:t>
      </w:r>
      <w:r w:rsidRPr="00A661FF">
        <w:rPr>
          <w:rFonts w:asciiTheme="minorEastAsia" w:hAnsiTheme="minorEastAsia"/>
          <w:szCs w:val="21"/>
        </w:rPr>
        <w:t>.0</w:t>
      </w:r>
      <w:r w:rsidRPr="00A661FF">
        <w:rPr>
          <w:rFonts w:asciiTheme="minorEastAsia" w:hAnsiTheme="minorEastAsia" w:hint="eastAsia"/>
          <w:szCs w:val="21"/>
        </w:rPr>
        <w:t>版本。供学生在任何地点、任何时间、多种设备上使用。</w:t>
      </w:r>
    </w:p>
    <w:p w:rsidR="003108F7" w:rsidRPr="00A661FF" w:rsidRDefault="003108F7" w:rsidP="003108F7">
      <w:pPr>
        <w:spacing w:line="360" w:lineRule="auto"/>
        <w:ind w:firstLineChars="200" w:firstLine="420"/>
        <w:rPr>
          <w:rFonts w:asciiTheme="minorEastAsia" w:hAnsiTheme="minorEastAsia"/>
          <w:szCs w:val="21"/>
        </w:rPr>
      </w:pPr>
      <w:r w:rsidRPr="00A661FF">
        <w:rPr>
          <w:rFonts w:asciiTheme="minorEastAsia" w:hAnsiTheme="minorEastAsia" w:cs="宋体" w:hint="eastAsia"/>
          <w:kern w:val="0"/>
          <w:szCs w:val="21"/>
        </w:rPr>
        <w:t>★3、</w:t>
      </w:r>
      <w:r w:rsidRPr="00A661FF">
        <w:rPr>
          <w:rFonts w:asciiTheme="minorEastAsia" w:hAnsiTheme="minorEastAsia" w:hint="eastAsia"/>
          <w:szCs w:val="21"/>
        </w:rPr>
        <w:t>系统要能满足5000学生同时在线预习、练习实验。能够管理10年、每年</w:t>
      </w:r>
      <w:r w:rsidRPr="00A661FF">
        <w:rPr>
          <w:rFonts w:asciiTheme="minorEastAsia" w:hAnsiTheme="minorEastAsia"/>
          <w:szCs w:val="21"/>
        </w:rPr>
        <w:t>30</w:t>
      </w:r>
      <w:r w:rsidRPr="00A661FF">
        <w:rPr>
          <w:rFonts w:asciiTheme="minorEastAsia" w:hAnsiTheme="minorEastAsia" w:hint="eastAsia"/>
          <w:szCs w:val="21"/>
        </w:rPr>
        <w:t>000人预习、练习、考核数据。数据库管理平台为</w:t>
      </w:r>
      <w:proofErr w:type="spellStart"/>
      <w:r w:rsidRPr="00A661FF">
        <w:rPr>
          <w:rFonts w:asciiTheme="minorEastAsia" w:hAnsiTheme="minorEastAsia" w:hint="eastAsia"/>
          <w:szCs w:val="21"/>
        </w:rPr>
        <w:t>MySQL</w:t>
      </w:r>
      <w:proofErr w:type="spellEnd"/>
      <w:r w:rsidRPr="00A661FF">
        <w:rPr>
          <w:rFonts w:asciiTheme="minorEastAsia" w:hAnsiTheme="minorEastAsia" w:hint="eastAsia"/>
          <w:szCs w:val="21"/>
        </w:rPr>
        <w:t>。</w:t>
      </w:r>
    </w:p>
    <w:p w:rsidR="003108F7" w:rsidRPr="00A661FF" w:rsidRDefault="003108F7" w:rsidP="003108F7">
      <w:pPr>
        <w:spacing w:line="360" w:lineRule="auto"/>
        <w:ind w:firstLineChars="200" w:firstLine="420"/>
        <w:rPr>
          <w:rFonts w:asciiTheme="minorEastAsia" w:hAnsiTheme="minorEastAsia"/>
          <w:szCs w:val="21"/>
        </w:rPr>
      </w:pPr>
      <w:r w:rsidRPr="00A661FF">
        <w:rPr>
          <w:rFonts w:asciiTheme="minorEastAsia" w:hAnsiTheme="minorEastAsia" w:hint="eastAsia"/>
          <w:szCs w:val="21"/>
        </w:rPr>
        <w:t>4、满足江苏省高校虚拟仿真实验在线仿真接口要求。</w:t>
      </w:r>
    </w:p>
    <w:p w:rsidR="003108F7" w:rsidRPr="00A661FF" w:rsidRDefault="003108F7" w:rsidP="003108F7">
      <w:pPr>
        <w:spacing w:line="360" w:lineRule="auto"/>
        <w:ind w:firstLineChars="200" w:firstLine="420"/>
        <w:rPr>
          <w:rFonts w:asciiTheme="minorEastAsia" w:hAnsiTheme="minorEastAsia"/>
          <w:szCs w:val="21"/>
        </w:rPr>
      </w:pPr>
      <w:r w:rsidRPr="002213C6">
        <w:rPr>
          <w:rFonts w:asciiTheme="minorEastAsia" w:hAnsiTheme="minorEastAsia" w:hint="eastAsia"/>
          <w:szCs w:val="21"/>
        </w:rPr>
        <w:t>★</w:t>
      </w:r>
      <w:r w:rsidRPr="00A661FF">
        <w:rPr>
          <w:rFonts w:asciiTheme="minorEastAsia" w:hAnsiTheme="minorEastAsia" w:hint="eastAsia"/>
          <w:szCs w:val="21"/>
        </w:rPr>
        <w:t>5、必须按照学校的代码标准梳理数据，尤其是组织机构代码，人员代码严格按照代码标准；必须配合学校的综合信息服务平台对接，必须与学校数据交换平台对接。提供完整的API接口以及对应的数据字典，配合校方的业务数据梳理。</w:t>
      </w:r>
    </w:p>
    <w:p w:rsidR="003108F7" w:rsidRPr="00A661FF" w:rsidRDefault="003108F7" w:rsidP="003108F7">
      <w:pPr>
        <w:spacing w:line="360" w:lineRule="auto"/>
        <w:ind w:firstLineChars="200" w:firstLine="420"/>
        <w:rPr>
          <w:rFonts w:asciiTheme="minorEastAsia" w:hAnsiTheme="minorEastAsia"/>
          <w:szCs w:val="21"/>
        </w:rPr>
      </w:pPr>
      <w:r w:rsidRPr="00A661FF">
        <w:rPr>
          <w:rFonts w:asciiTheme="minorEastAsia" w:hAnsiTheme="minorEastAsia" w:hint="eastAsia"/>
          <w:szCs w:val="21"/>
        </w:rPr>
        <w:t>6、产品验收交付时，需要把包含操作系统，业务系统的管理员账号密码、数据库的管理员账号密码提供给</w:t>
      </w:r>
      <w:r>
        <w:rPr>
          <w:rFonts w:asciiTheme="minorEastAsia" w:hAnsiTheme="minorEastAsia" w:hint="eastAsia"/>
          <w:szCs w:val="21"/>
        </w:rPr>
        <w:t>使用方</w:t>
      </w:r>
      <w:r w:rsidRPr="00A661FF">
        <w:rPr>
          <w:rFonts w:asciiTheme="minorEastAsia" w:hAnsiTheme="minorEastAsia" w:hint="eastAsia"/>
          <w:szCs w:val="21"/>
        </w:rPr>
        <w:t>，相关资料在校信息中心留存备份资料一份。</w:t>
      </w:r>
    </w:p>
    <w:p w:rsidR="003108F7" w:rsidRPr="009F54AD" w:rsidRDefault="003108F7" w:rsidP="003108F7">
      <w:pPr>
        <w:widowControl/>
        <w:spacing w:line="360" w:lineRule="auto"/>
        <w:jc w:val="left"/>
        <w:rPr>
          <w:rFonts w:ascii="Times New Roman" w:hAnsi="Times New Roman" w:cs="宋体"/>
          <w:b/>
          <w:kern w:val="0"/>
          <w:szCs w:val="21"/>
        </w:rPr>
      </w:pPr>
      <w:r w:rsidRPr="009F54AD">
        <w:rPr>
          <w:rFonts w:ascii="Times New Roman" w:hAnsi="Times New Roman" w:cs="宋体" w:hint="eastAsia"/>
          <w:b/>
          <w:kern w:val="0"/>
          <w:szCs w:val="21"/>
        </w:rPr>
        <w:t>三、基本配置要求：</w:t>
      </w:r>
    </w:p>
    <w:p w:rsidR="003108F7" w:rsidRPr="009F54AD" w:rsidRDefault="003108F7" w:rsidP="003108F7">
      <w:pPr>
        <w:widowControl/>
        <w:spacing w:line="360" w:lineRule="auto"/>
        <w:ind w:firstLineChars="200" w:firstLine="420"/>
        <w:jc w:val="left"/>
        <w:rPr>
          <w:rFonts w:asciiTheme="minorEastAsia" w:hAnsiTheme="minorEastAsia" w:cs="宋体"/>
          <w:kern w:val="0"/>
          <w:szCs w:val="21"/>
        </w:rPr>
      </w:pPr>
      <w:r w:rsidRPr="009F54AD">
        <w:rPr>
          <w:rFonts w:asciiTheme="minorEastAsia" w:hAnsiTheme="minorEastAsia" w:cs="宋体" w:hint="eastAsia"/>
          <w:kern w:val="0"/>
          <w:szCs w:val="21"/>
        </w:rPr>
        <w:t>1、软件：DVD</w:t>
      </w:r>
      <w:r w:rsidRPr="009F54AD">
        <w:rPr>
          <w:rFonts w:asciiTheme="minorEastAsia" w:hAnsiTheme="minorEastAsia" w:cs="宋体"/>
          <w:kern w:val="0"/>
          <w:szCs w:val="21"/>
        </w:rPr>
        <w:t xml:space="preserve"> </w:t>
      </w:r>
      <w:r w:rsidRPr="009F54AD">
        <w:rPr>
          <w:rFonts w:asciiTheme="minorEastAsia" w:hAnsiTheme="minorEastAsia" w:cs="宋体" w:hint="eastAsia"/>
          <w:kern w:val="0"/>
          <w:szCs w:val="21"/>
        </w:rPr>
        <w:t>服务器版（</w:t>
      </w:r>
      <w:r w:rsidRPr="009F54AD">
        <w:rPr>
          <w:rFonts w:asciiTheme="minorEastAsia" w:hAnsiTheme="minorEastAsia" w:cs="宋体"/>
          <w:kern w:val="0"/>
          <w:szCs w:val="21"/>
        </w:rPr>
        <w:t>W</w:t>
      </w:r>
      <w:r w:rsidRPr="009F54AD">
        <w:rPr>
          <w:rFonts w:asciiTheme="minorEastAsia" w:hAnsiTheme="minorEastAsia" w:cs="宋体" w:hint="eastAsia"/>
          <w:kern w:val="0"/>
          <w:szCs w:val="21"/>
        </w:rPr>
        <w:t>indows</w:t>
      </w:r>
      <w:r w:rsidRPr="009F54AD">
        <w:rPr>
          <w:rFonts w:asciiTheme="minorEastAsia" w:hAnsiTheme="minorEastAsia" w:cs="宋体"/>
          <w:kern w:val="0"/>
          <w:szCs w:val="21"/>
        </w:rPr>
        <w:t>\</w:t>
      </w:r>
      <w:r w:rsidRPr="009F54AD">
        <w:rPr>
          <w:rFonts w:asciiTheme="minorEastAsia" w:hAnsiTheme="minorEastAsia" w:hint="eastAsia"/>
          <w:szCs w:val="21"/>
        </w:rPr>
        <w:t>WEB版\移动版）</w:t>
      </w:r>
      <w:r w:rsidRPr="009F54AD">
        <w:rPr>
          <w:rFonts w:asciiTheme="minorEastAsia" w:hAnsiTheme="minorEastAsia"/>
          <w:szCs w:val="21"/>
        </w:rPr>
        <w:t>DVD</w:t>
      </w:r>
      <w:r w:rsidRPr="009F54AD">
        <w:rPr>
          <w:rFonts w:asciiTheme="minorEastAsia" w:hAnsiTheme="minorEastAsia" w:cs="宋体" w:hint="eastAsia"/>
          <w:kern w:val="0"/>
          <w:szCs w:val="21"/>
        </w:rPr>
        <w:t>介质 2份， 服务器USB加密锁1套。</w:t>
      </w:r>
    </w:p>
    <w:p w:rsidR="003108F7" w:rsidRPr="009F54AD" w:rsidRDefault="003108F7" w:rsidP="003108F7">
      <w:pPr>
        <w:widowControl/>
        <w:spacing w:line="360" w:lineRule="auto"/>
        <w:ind w:firstLineChars="200" w:firstLine="420"/>
        <w:jc w:val="left"/>
        <w:rPr>
          <w:rFonts w:asciiTheme="minorEastAsia" w:hAnsiTheme="minorEastAsia" w:cs="宋体"/>
          <w:kern w:val="0"/>
          <w:szCs w:val="21"/>
        </w:rPr>
      </w:pPr>
      <w:r w:rsidRPr="009F54AD">
        <w:rPr>
          <w:rFonts w:asciiTheme="minorEastAsia" w:hAnsiTheme="minorEastAsia" w:cs="宋体" w:hint="eastAsia"/>
          <w:kern w:val="0"/>
          <w:szCs w:val="21"/>
        </w:rPr>
        <w:t>2、手册：操作说明并备有电子版1份。</w:t>
      </w:r>
    </w:p>
    <w:p w:rsidR="003108F7" w:rsidRPr="00D2359D" w:rsidRDefault="003108F7" w:rsidP="003108F7">
      <w:pPr>
        <w:widowControl/>
        <w:spacing w:line="360" w:lineRule="auto"/>
        <w:jc w:val="left"/>
        <w:rPr>
          <w:rFonts w:ascii="Times New Roman" w:hAnsi="Times New Roman" w:cs="宋体"/>
          <w:kern w:val="0"/>
          <w:szCs w:val="21"/>
        </w:rPr>
      </w:pPr>
      <w:r w:rsidRPr="009F54AD">
        <w:rPr>
          <w:rFonts w:ascii="Times New Roman" w:hAnsi="Times New Roman" w:cs="宋体" w:hint="eastAsia"/>
          <w:b/>
          <w:kern w:val="0"/>
          <w:szCs w:val="21"/>
        </w:rPr>
        <w:t>四、其他要求：</w:t>
      </w:r>
      <w:r w:rsidRPr="00D2359D">
        <w:rPr>
          <w:rFonts w:ascii="Times New Roman" w:hAnsi="Times New Roman" w:cs="宋体"/>
          <w:kern w:val="0"/>
          <w:szCs w:val="21"/>
        </w:rPr>
        <w:t xml:space="preserve"> </w:t>
      </w:r>
    </w:p>
    <w:p w:rsidR="003108F7" w:rsidRPr="009F54AD" w:rsidRDefault="003108F7" w:rsidP="003108F7">
      <w:pPr>
        <w:widowControl/>
        <w:spacing w:line="360" w:lineRule="auto"/>
        <w:ind w:firstLineChars="202" w:firstLine="424"/>
        <w:jc w:val="left"/>
        <w:rPr>
          <w:rFonts w:asciiTheme="minorEastAsia" w:hAnsiTheme="minorEastAsia" w:cs="宋体"/>
          <w:kern w:val="0"/>
          <w:szCs w:val="21"/>
        </w:rPr>
      </w:pPr>
      <w:r w:rsidRPr="009F54AD">
        <w:rPr>
          <w:rFonts w:asciiTheme="minorEastAsia" w:hAnsiTheme="minorEastAsia" w:cs="宋体" w:hint="eastAsia"/>
          <w:kern w:val="0"/>
          <w:szCs w:val="21"/>
        </w:rPr>
        <w:t>1、知识产权：本系统所采用的技术不得侵犯第三方权利，知识产权为双方共享，双方各占50%，采购方有权用于实验室在线仿真的共享。</w:t>
      </w:r>
    </w:p>
    <w:p w:rsidR="003108F7" w:rsidRPr="009F54AD" w:rsidRDefault="003108F7" w:rsidP="003108F7">
      <w:pPr>
        <w:widowControl/>
        <w:spacing w:line="360" w:lineRule="auto"/>
        <w:ind w:firstLineChars="202" w:firstLine="424"/>
        <w:jc w:val="left"/>
        <w:rPr>
          <w:rFonts w:asciiTheme="minorEastAsia" w:hAnsiTheme="minorEastAsia" w:cs="宋体"/>
          <w:kern w:val="0"/>
          <w:szCs w:val="21"/>
        </w:rPr>
      </w:pPr>
      <w:r>
        <w:rPr>
          <w:rFonts w:asciiTheme="minorEastAsia" w:hAnsiTheme="minorEastAsia" w:cs="宋体" w:hint="eastAsia"/>
          <w:kern w:val="0"/>
          <w:szCs w:val="21"/>
        </w:rPr>
        <w:t>2、质保期</w:t>
      </w:r>
      <w:r w:rsidRPr="009F54AD">
        <w:rPr>
          <w:rFonts w:asciiTheme="minorEastAsia" w:hAnsiTheme="minorEastAsia" w:cs="宋体" w:hint="eastAsia"/>
          <w:kern w:val="0"/>
          <w:szCs w:val="21"/>
        </w:rPr>
        <w:t>：</w:t>
      </w:r>
      <w:r>
        <w:rPr>
          <w:rFonts w:asciiTheme="minorEastAsia" w:hAnsiTheme="minorEastAsia" w:cs="宋体" w:hint="eastAsia"/>
          <w:kern w:val="0"/>
          <w:szCs w:val="21"/>
        </w:rPr>
        <w:t>验收合格后3年</w:t>
      </w:r>
      <w:r w:rsidRPr="009F54AD">
        <w:rPr>
          <w:rFonts w:asciiTheme="minorEastAsia" w:hAnsiTheme="minorEastAsia" w:cs="宋体" w:hint="eastAsia"/>
          <w:kern w:val="0"/>
          <w:szCs w:val="21"/>
        </w:rPr>
        <w:t>。</w:t>
      </w:r>
      <w:r>
        <w:rPr>
          <w:rFonts w:asciiTheme="minorEastAsia" w:hAnsiTheme="minorEastAsia" w:cs="宋体" w:hint="eastAsia"/>
          <w:kern w:val="0"/>
          <w:szCs w:val="21"/>
        </w:rPr>
        <w:t>质保期内供方</w:t>
      </w:r>
      <w:r w:rsidRPr="009F54AD">
        <w:rPr>
          <w:rFonts w:asciiTheme="minorEastAsia" w:hAnsiTheme="minorEastAsia" w:cs="宋体" w:hint="eastAsia"/>
          <w:kern w:val="0"/>
          <w:szCs w:val="21"/>
        </w:rPr>
        <w:t>负责免费维护</w:t>
      </w:r>
      <w:r>
        <w:rPr>
          <w:rFonts w:asciiTheme="minorEastAsia" w:hAnsiTheme="minorEastAsia" w:cs="宋体" w:hint="eastAsia"/>
          <w:kern w:val="0"/>
          <w:szCs w:val="21"/>
        </w:rPr>
        <w:t>、升级</w:t>
      </w:r>
      <w:r w:rsidRPr="009F54AD">
        <w:rPr>
          <w:rFonts w:asciiTheme="minorEastAsia" w:hAnsiTheme="minorEastAsia" w:cs="宋体" w:hint="eastAsia"/>
          <w:kern w:val="0"/>
          <w:szCs w:val="21"/>
        </w:rPr>
        <w:t>，保证系统正常运行。</w:t>
      </w:r>
    </w:p>
    <w:p w:rsidR="003108F7" w:rsidRPr="009F54AD" w:rsidRDefault="003108F7" w:rsidP="003108F7">
      <w:pPr>
        <w:widowControl/>
        <w:spacing w:line="360" w:lineRule="auto"/>
        <w:ind w:firstLineChars="202" w:firstLine="424"/>
        <w:jc w:val="left"/>
        <w:rPr>
          <w:rFonts w:asciiTheme="minorEastAsia" w:hAnsiTheme="minorEastAsia" w:cs="宋体"/>
          <w:kern w:val="0"/>
          <w:szCs w:val="21"/>
        </w:rPr>
      </w:pPr>
      <w:r>
        <w:rPr>
          <w:rFonts w:asciiTheme="minorEastAsia" w:hAnsiTheme="minorEastAsia" w:cs="宋体" w:hint="eastAsia"/>
          <w:kern w:val="0"/>
          <w:szCs w:val="21"/>
        </w:rPr>
        <w:t>3、</w:t>
      </w:r>
      <w:r w:rsidRPr="009F54AD">
        <w:rPr>
          <w:rFonts w:asciiTheme="minorEastAsia" w:hAnsiTheme="minorEastAsia" w:cs="宋体" w:hint="eastAsia"/>
          <w:kern w:val="0"/>
          <w:szCs w:val="21"/>
        </w:rPr>
        <w:t>供货期：合同生效后</w:t>
      </w:r>
      <w:r w:rsidRPr="009F54AD">
        <w:rPr>
          <w:rFonts w:asciiTheme="minorEastAsia" w:hAnsiTheme="minorEastAsia" w:cs="宋体"/>
          <w:kern w:val="0"/>
          <w:szCs w:val="21"/>
        </w:rPr>
        <w:t>6</w:t>
      </w:r>
      <w:r w:rsidRPr="009F54AD">
        <w:rPr>
          <w:rFonts w:asciiTheme="minorEastAsia" w:hAnsiTheme="minorEastAsia" w:cs="宋体" w:hint="eastAsia"/>
          <w:kern w:val="0"/>
          <w:szCs w:val="21"/>
        </w:rPr>
        <w:t>0天（日历日）内。</w:t>
      </w:r>
    </w:p>
    <w:p w:rsidR="003108F7" w:rsidRDefault="003108F7" w:rsidP="003108F7">
      <w:pPr>
        <w:widowControl/>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4、</w:t>
      </w:r>
      <w:r w:rsidRPr="009F54AD">
        <w:rPr>
          <w:rFonts w:asciiTheme="minorEastAsia" w:hAnsiTheme="minorEastAsia" w:cs="宋体" w:hint="eastAsia"/>
          <w:kern w:val="0"/>
          <w:szCs w:val="21"/>
        </w:rPr>
        <w:t>售后服务：</w:t>
      </w:r>
    </w:p>
    <w:p w:rsidR="003108F7" w:rsidRDefault="003108F7" w:rsidP="003108F7">
      <w:pPr>
        <w:widowControl/>
        <w:spacing w:line="360" w:lineRule="auto"/>
        <w:ind w:firstLineChars="300" w:firstLine="630"/>
        <w:jc w:val="left"/>
        <w:rPr>
          <w:rFonts w:asciiTheme="minorEastAsia" w:hAnsiTheme="minorEastAsia" w:cs="宋体"/>
          <w:kern w:val="0"/>
          <w:szCs w:val="21"/>
        </w:rPr>
      </w:pPr>
      <w:r>
        <w:rPr>
          <w:rFonts w:asciiTheme="minorEastAsia" w:hAnsiTheme="minorEastAsia" w:cs="宋体" w:hint="eastAsia"/>
          <w:kern w:val="0"/>
          <w:szCs w:val="21"/>
        </w:rPr>
        <w:t>4.1、质保期内供方</w:t>
      </w:r>
      <w:r w:rsidRPr="009F54AD">
        <w:rPr>
          <w:rFonts w:asciiTheme="minorEastAsia" w:hAnsiTheme="minorEastAsia" w:cs="宋体" w:hint="eastAsia"/>
          <w:kern w:val="0"/>
          <w:szCs w:val="21"/>
        </w:rPr>
        <w:t>提供免费服务</w:t>
      </w:r>
      <w:r>
        <w:rPr>
          <w:rFonts w:asciiTheme="minorEastAsia" w:hAnsiTheme="minorEastAsia" w:cs="宋体" w:hint="eastAsia"/>
          <w:kern w:val="0"/>
          <w:szCs w:val="21"/>
        </w:rPr>
        <w:t>；</w:t>
      </w:r>
    </w:p>
    <w:p w:rsidR="003108F7" w:rsidRDefault="003108F7" w:rsidP="003108F7">
      <w:pPr>
        <w:widowControl/>
        <w:spacing w:line="360" w:lineRule="auto"/>
        <w:ind w:firstLineChars="300" w:firstLine="630"/>
        <w:jc w:val="left"/>
        <w:rPr>
          <w:rFonts w:asciiTheme="minorEastAsia" w:hAnsiTheme="minorEastAsia" w:cs="宋体"/>
          <w:kern w:val="0"/>
          <w:szCs w:val="21"/>
        </w:rPr>
      </w:pPr>
      <w:r>
        <w:rPr>
          <w:rFonts w:asciiTheme="minorEastAsia" w:hAnsiTheme="minorEastAsia" w:cs="宋体" w:hint="eastAsia"/>
          <w:kern w:val="0"/>
          <w:szCs w:val="21"/>
        </w:rPr>
        <w:t>4.2、</w:t>
      </w:r>
      <w:r w:rsidRPr="009F54AD">
        <w:rPr>
          <w:rFonts w:asciiTheme="minorEastAsia" w:hAnsiTheme="minorEastAsia" w:cs="宋体" w:hint="eastAsia"/>
          <w:kern w:val="0"/>
          <w:szCs w:val="21"/>
        </w:rPr>
        <w:t>售后服务包括远程技术支持和现场软件的维护与升级</w:t>
      </w:r>
      <w:r>
        <w:rPr>
          <w:rFonts w:asciiTheme="minorEastAsia" w:hAnsiTheme="minorEastAsia" w:cs="宋体" w:hint="eastAsia"/>
          <w:kern w:val="0"/>
          <w:szCs w:val="21"/>
        </w:rPr>
        <w:t>；</w:t>
      </w:r>
      <w:r w:rsidRPr="009F54AD">
        <w:rPr>
          <w:rFonts w:asciiTheme="minorEastAsia" w:hAnsiTheme="minorEastAsia" w:cs="宋体" w:hint="eastAsia"/>
          <w:kern w:val="0"/>
          <w:szCs w:val="21"/>
        </w:rPr>
        <w:t>供应商要承诺帮助使用方解决软件使用过程的技术问题。售后服务中，供应商要在接到使用方技术要求时，</w:t>
      </w:r>
      <w:r w:rsidRPr="009F54AD">
        <w:rPr>
          <w:rFonts w:asciiTheme="minorEastAsia" w:hAnsiTheme="minorEastAsia" w:cs="宋体"/>
          <w:kern w:val="0"/>
          <w:szCs w:val="21"/>
        </w:rPr>
        <w:t>在12小时内做出回应，帮助解决问题。</w:t>
      </w:r>
      <w:r w:rsidRPr="009F54AD">
        <w:rPr>
          <w:rFonts w:asciiTheme="minorEastAsia" w:hAnsiTheme="minorEastAsia" w:cs="宋体" w:hint="eastAsia"/>
          <w:kern w:val="0"/>
          <w:szCs w:val="21"/>
        </w:rPr>
        <w:t>5年内免费远程技术支持，</w:t>
      </w:r>
      <w:r w:rsidRPr="009F54AD">
        <w:rPr>
          <w:rFonts w:asciiTheme="minorEastAsia" w:hAnsiTheme="minorEastAsia" w:cs="宋体"/>
          <w:kern w:val="0"/>
          <w:szCs w:val="21"/>
        </w:rPr>
        <w:t>如果通过</w:t>
      </w:r>
      <w:r w:rsidRPr="009F54AD">
        <w:rPr>
          <w:rFonts w:asciiTheme="minorEastAsia" w:hAnsiTheme="minorEastAsia" w:cs="宋体" w:hint="eastAsia"/>
          <w:kern w:val="0"/>
          <w:szCs w:val="21"/>
        </w:rPr>
        <w:t>远程</w:t>
      </w:r>
      <w:r w:rsidRPr="009F54AD">
        <w:rPr>
          <w:rFonts w:asciiTheme="minorEastAsia" w:hAnsiTheme="minorEastAsia" w:cs="宋体"/>
          <w:kern w:val="0"/>
          <w:szCs w:val="21"/>
        </w:rPr>
        <w:t>不能解决问题，</w:t>
      </w:r>
      <w:r w:rsidRPr="009F54AD">
        <w:rPr>
          <w:rFonts w:asciiTheme="minorEastAsia" w:hAnsiTheme="minorEastAsia" w:cs="宋体" w:hint="eastAsia"/>
          <w:kern w:val="0"/>
          <w:szCs w:val="21"/>
        </w:rPr>
        <w:t>应</w:t>
      </w:r>
      <w:r w:rsidRPr="009F54AD">
        <w:rPr>
          <w:rFonts w:asciiTheme="minorEastAsia" w:hAnsiTheme="minorEastAsia" w:cs="宋体"/>
          <w:kern w:val="0"/>
          <w:szCs w:val="21"/>
        </w:rPr>
        <w:t>在48小时内派工程师到达现场</w:t>
      </w:r>
      <w:r w:rsidRPr="009F54AD">
        <w:rPr>
          <w:rFonts w:asciiTheme="minorEastAsia" w:hAnsiTheme="minorEastAsia" w:cs="宋体" w:hint="eastAsia"/>
          <w:kern w:val="0"/>
          <w:szCs w:val="21"/>
        </w:rPr>
        <w:t>。</w:t>
      </w:r>
    </w:p>
    <w:p w:rsidR="003108F7" w:rsidRPr="009F54AD" w:rsidRDefault="003108F7" w:rsidP="003108F7">
      <w:pPr>
        <w:widowControl/>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lastRenderedPageBreak/>
        <w:t>5、</w:t>
      </w:r>
      <w:r w:rsidRPr="009F54AD">
        <w:rPr>
          <w:rFonts w:asciiTheme="minorEastAsia" w:hAnsiTheme="minorEastAsia" w:cs="宋体" w:hint="eastAsia"/>
          <w:kern w:val="0"/>
          <w:szCs w:val="21"/>
        </w:rPr>
        <w:t>系统升级：如果因计算机操作系统升级造成本仿真产品不能正常运行，在保质期内，供应商要为应用方提供免费的技术服务。在保质期后，供应商将以优惠价格为应用方提供技术服务</w:t>
      </w:r>
      <w:r>
        <w:rPr>
          <w:rFonts w:asciiTheme="minorEastAsia" w:hAnsiTheme="minorEastAsia" w:cs="宋体" w:hint="eastAsia"/>
          <w:kern w:val="0"/>
          <w:szCs w:val="21"/>
        </w:rPr>
        <w:t>，投标文件中须列项详细说明收费标准</w:t>
      </w:r>
      <w:r w:rsidRPr="009F54AD">
        <w:rPr>
          <w:rFonts w:asciiTheme="minorEastAsia" w:hAnsiTheme="minorEastAsia" w:cs="宋体" w:hint="eastAsia"/>
          <w:kern w:val="0"/>
          <w:szCs w:val="21"/>
        </w:rPr>
        <w:t>。</w:t>
      </w:r>
    </w:p>
    <w:p w:rsidR="003108F7" w:rsidRPr="009F54AD" w:rsidRDefault="003108F7" w:rsidP="003108F7">
      <w:pPr>
        <w:widowControl/>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6、付款方式</w:t>
      </w:r>
      <w:r w:rsidRPr="009F54AD">
        <w:rPr>
          <w:rFonts w:asciiTheme="minorEastAsia" w:hAnsiTheme="minorEastAsia" w:cs="宋体" w:hint="eastAsia"/>
          <w:kern w:val="0"/>
          <w:szCs w:val="21"/>
        </w:rPr>
        <w:t>：</w:t>
      </w:r>
      <w:r>
        <w:rPr>
          <w:rFonts w:asciiTheme="minorEastAsia" w:hAnsiTheme="minorEastAsia" w:cs="宋体" w:hint="eastAsia"/>
          <w:kern w:val="0"/>
          <w:szCs w:val="21"/>
        </w:rPr>
        <w:t>软件</w:t>
      </w:r>
      <w:r w:rsidRPr="009F54AD">
        <w:rPr>
          <w:rFonts w:asciiTheme="minorEastAsia" w:hAnsiTheme="minorEastAsia" w:cs="宋体" w:hint="eastAsia"/>
          <w:kern w:val="0"/>
          <w:szCs w:val="21"/>
        </w:rPr>
        <w:t>验收合格后支付</w:t>
      </w:r>
      <w:r w:rsidRPr="009F54AD">
        <w:rPr>
          <w:rFonts w:asciiTheme="minorEastAsia" w:hAnsiTheme="minorEastAsia" w:cs="宋体"/>
          <w:kern w:val="0"/>
          <w:szCs w:val="21"/>
        </w:rPr>
        <w:t>90</w:t>
      </w:r>
      <w:r w:rsidRPr="009F54AD">
        <w:rPr>
          <w:rFonts w:asciiTheme="minorEastAsia" w:hAnsiTheme="minorEastAsia" w:cs="宋体" w:hint="eastAsia"/>
          <w:kern w:val="0"/>
          <w:szCs w:val="21"/>
        </w:rPr>
        <w:t>%合同款，正常运行1年后支付</w:t>
      </w:r>
      <w:r>
        <w:rPr>
          <w:rFonts w:asciiTheme="minorEastAsia" w:hAnsiTheme="minorEastAsia" w:cs="宋体" w:hint="eastAsia"/>
          <w:kern w:val="0"/>
          <w:szCs w:val="21"/>
        </w:rPr>
        <w:t>剩余</w:t>
      </w:r>
      <w:r w:rsidRPr="009F54AD">
        <w:rPr>
          <w:rFonts w:asciiTheme="minorEastAsia" w:hAnsiTheme="minorEastAsia" w:cs="宋体"/>
          <w:kern w:val="0"/>
          <w:szCs w:val="21"/>
        </w:rPr>
        <w:t>10</w:t>
      </w:r>
      <w:r w:rsidRPr="009F54AD">
        <w:rPr>
          <w:rFonts w:asciiTheme="minorEastAsia" w:hAnsiTheme="minorEastAsia" w:cs="宋体" w:hint="eastAsia"/>
          <w:kern w:val="0"/>
          <w:szCs w:val="21"/>
        </w:rPr>
        <w:t>%合同款。</w:t>
      </w:r>
    </w:p>
    <w:p w:rsidR="003108F7" w:rsidRPr="009F54AD" w:rsidRDefault="003108F7" w:rsidP="003108F7">
      <w:pPr>
        <w:rPr>
          <w:rFonts w:asciiTheme="minorEastAsia" w:hAnsiTheme="minorEastAsia"/>
          <w:szCs w:val="21"/>
        </w:rPr>
      </w:pPr>
    </w:p>
    <w:p w:rsidR="00C521C9" w:rsidRPr="003108F7" w:rsidRDefault="00C521C9" w:rsidP="00E85925">
      <w:pPr>
        <w:rPr>
          <w:rFonts w:ascii="宋体" w:eastAsia="宋体" w:hAnsi="宋体" w:cs="Times New Roman"/>
          <w:sz w:val="28"/>
          <w:szCs w:val="28"/>
        </w:rPr>
      </w:pPr>
    </w:p>
    <w:sectPr w:rsidR="00C521C9" w:rsidRPr="003108F7"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C35" w:rsidRDefault="004F1C35" w:rsidP="00F31441">
      <w:r>
        <w:separator/>
      </w:r>
    </w:p>
  </w:endnote>
  <w:endnote w:type="continuationSeparator" w:id="0">
    <w:p w:rsidR="004F1C35" w:rsidRDefault="004F1C35"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2616"/>
      <w:docPartObj>
        <w:docPartGallery w:val="Page Numbers (Bottom of Page)"/>
        <w:docPartUnique/>
      </w:docPartObj>
    </w:sdtPr>
    <w:sdtContent>
      <w:p w:rsidR="009316D2" w:rsidRDefault="006E50A7">
        <w:pPr>
          <w:pStyle w:val="a5"/>
          <w:jc w:val="center"/>
        </w:pPr>
        <w:fldSimple w:instr=" PAGE   \* MERGEFORMAT ">
          <w:r w:rsidR="003108F7" w:rsidRPr="003108F7">
            <w:rPr>
              <w:noProof/>
              <w:lang w:val="zh-CN"/>
            </w:rPr>
            <w:t>1</w:t>
          </w:r>
        </w:fldSimple>
      </w:p>
    </w:sdtContent>
  </w:sdt>
  <w:p w:rsidR="009316D2" w:rsidRDefault="009316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C35" w:rsidRDefault="004F1C35" w:rsidP="00F31441">
      <w:r>
        <w:separator/>
      </w:r>
    </w:p>
  </w:footnote>
  <w:footnote w:type="continuationSeparator" w:id="0">
    <w:p w:rsidR="004F1C35" w:rsidRDefault="004F1C35"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7158"/>
    <w:rsid w:val="00120B06"/>
    <w:rsid w:val="00162F15"/>
    <w:rsid w:val="001707A6"/>
    <w:rsid w:val="00172C32"/>
    <w:rsid w:val="001764D5"/>
    <w:rsid w:val="001C7AD8"/>
    <w:rsid w:val="001D055D"/>
    <w:rsid w:val="001E23B7"/>
    <w:rsid w:val="001E75D1"/>
    <w:rsid w:val="002125CE"/>
    <w:rsid w:val="002166BF"/>
    <w:rsid w:val="002264F1"/>
    <w:rsid w:val="00246543"/>
    <w:rsid w:val="00247BCC"/>
    <w:rsid w:val="0025644B"/>
    <w:rsid w:val="002729CF"/>
    <w:rsid w:val="00275EA1"/>
    <w:rsid w:val="002D0175"/>
    <w:rsid w:val="002F08D5"/>
    <w:rsid w:val="003108F7"/>
    <w:rsid w:val="00343927"/>
    <w:rsid w:val="00371E8F"/>
    <w:rsid w:val="00375504"/>
    <w:rsid w:val="003B61A2"/>
    <w:rsid w:val="003C4A79"/>
    <w:rsid w:val="003E1460"/>
    <w:rsid w:val="004010C9"/>
    <w:rsid w:val="00412659"/>
    <w:rsid w:val="00426C44"/>
    <w:rsid w:val="0044291F"/>
    <w:rsid w:val="00444A73"/>
    <w:rsid w:val="0044621E"/>
    <w:rsid w:val="00455AB7"/>
    <w:rsid w:val="0045632F"/>
    <w:rsid w:val="0046228C"/>
    <w:rsid w:val="00486A90"/>
    <w:rsid w:val="00486D14"/>
    <w:rsid w:val="004C4F78"/>
    <w:rsid w:val="004E4B87"/>
    <w:rsid w:val="004F1C35"/>
    <w:rsid w:val="00504E55"/>
    <w:rsid w:val="00516981"/>
    <w:rsid w:val="00554666"/>
    <w:rsid w:val="005637DD"/>
    <w:rsid w:val="00584497"/>
    <w:rsid w:val="005A498F"/>
    <w:rsid w:val="005D2B58"/>
    <w:rsid w:val="00601CB4"/>
    <w:rsid w:val="006169C9"/>
    <w:rsid w:val="00652D06"/>
    <w:rsid w:val="00675726"/>
    <w:rsid w:val="00676E4D"/>
    <w:rsid w:val="0068381D"/>
    <w:rsid w:val="006955FF"/>
    <w:rsid w:val="006B1EA4"/>
    <w:rsid w:val="006C2B8E"/>
    <w:rsid w:val="006E50A7"/>
    <w:rsid w:val="006F2E1E"/>
    <w:rsid w:val="006F3EE1"/>
    <w:rsid w:val="00754101"/>
    <w:rsid w:val="00761EAE"/>
    <w:rsid w:val="00762F6A"/>
    <w:rsid w:val="007766E5"/>
    <w:rsid w:val="00781507"/>
    <w:rsid w:val="007B4962"/>
    <w:rsid w:val="007D5A66"/>
    <w:rsid w:val="007F4247"/>
    <w:rsid w:val="007F4678"/>
    <w:rsid w:val="00850FC6"/>
    <w:rsid w:val="0087270C"/>
    <w:rsid w:val="008A032A"/>
    <w:rsid w:val="008B5B53"/>
    <w:rsid w:val="008C0CD7"/>
    <w:rsid w:val="008C6AAA"/>
    <w:rsid w:val="008F5CED"/>
    <w:rsid w:val="008F70B6"/>
    <w:rsid w:val="00911958"/>
    <w:rsid w:val="009316D2"/>
    <w:rsid w:val="00932C97"/>
    <w:rsid w:val="00977F60"/>
    <w:rsid w:val="00994B6A"/>
    <w:rsid w:val="009A5AF4"/>
    <w:rsid w:val="00A03F70"/>
    <w:rsid w:val="00A767C2"/>
    <w:rsid w:val="00AA454A"/>
    <w:rsid w:val="00AA60DA"/>
    <w:rsid w:val="00AC1707"/>
    <w:rsid w:val="00AC5843"/>
    <w:rsid w:val="00AC7E41"/>
    <w:rsid w:val="00AF3C70"/>
    <w:rsid w:val="00B10A7D"/>
    <w:rsid w:val="00B22A90"/>
    <w:rsid w:val="00B65C9A"/>
    <w:rsid w:val="00B66718"/>
    <w:rsid w:val="00BF1948"/>
    <w:rsid w:val="00C2413D"/>
    <w:rsid w:val="00C31FCA"/>
    <w:rsid w:val="00C521C9"/>
    <w:rsid w:val="00C53FD2"/>
    <w:rsid w:val="00C70D91"/>
    <w:rsid w:val="00C75958"/>
    <w:rsid w:val="00C80438"/>
    <w:rsid w:val="00CB222E"/>
    <w:rsid w:val="00CB3780"/>
    <w:rsid w:val="00CB53F3"/>
    <w:rsid w:val="00CD3F6B"/>
    <w:rsid w:val="00D06957"/>
    <w:rsid w:val="00D2019D"/>
    <w:rsid w:val="00D261BC"/>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85696"/>
    <w:rsid w:val="00FA5E90"/>
    <w:rsid w:val="00FC7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7</Pages>
  <Words>702</Words>
  <Characters>4003</Characters>
  <Application>Microsoft Office Word</Application>
  <DocSecurity>0</DocSecurity>
  <Lines>33</Lines>
  <Paragraphs>9</Paragraphs>
  <ScaleCrop>false</ScaleCrop>
  <Company>Lenovo</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49</cp:revision>
  <cp:lastPrinted>2018-03-12T01:35:00Z</cp:lastPrinted>
  <dcterms:created xsi:type="dcterms:W3CDTF">2017-10-30T08:18:00Z</dcterms:created>
  <dcterms:modified xsi:type="dcterms:W3CDTF">2018-03-12T01:35:00Z</dcterms:modified>
</cp:coreProperties>
</file>