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BA" w:rsidRDefault="007D47BA" w:rsidP="0004184B">
      <w:pPr>
        <w:widowControl/>
        <w:spacing w:line="360" w:lineRule="auto"/>
        <w:jc w:val="left"/>
        <w:rPr>
          <w:rFonts w:ascii="Times New Roman" w:eastAsiaTheme="minorEastAsia" w:hAnsi="Times New Roman"/>
          <w:b/>
          <w:kern w:val="0"/>
          <w:sz w:val="28"/>
          <w:szCs w:val="28"/>
        </w:rPr>
      </w:pPr>
      <w:r>
        <w:rPr>
          <w:rFonts w:ascii="Times New Roman" w:eastAsiaTheme="minorEastAsia" w:hAnsi="Times New Roman" w:hint="eastAsia"/>
          <w:b/>
          <w:kern w:val="0"/>
          <w:sz w:val="28"/>
          <w:szCs w:val="28"/>
        </w:rPr>
        <w:t>附件</w:t>
      </w:r>
      <w:r>
        <w:rPr>
          <w:rFonts w:ascii="Times New Roman" w:eastAsiaTheme="minorEastAsia" w:hAnsi="Times New Roman" w:hint="eastAsia"/>
          <w:b/>
          <w:kern w:val="0"/>
          <w:sz w:val="28"/>
          <w:szCs w:val="28"/>
        </w:rPr>
        <w:t>1:NJTECH2018-HZ021</w:t>
      </w:r>
      <w:r>
        <w:rPr>
          <w:rFonts w:ascii="Times New Roman" w:eastAsiaTheme="minorEastAsia" w:hAnsi="Times New Roman" w:hint="eastAsia"/>
          <w:b/>
          <w:kern w:val="0"/>
          <w:sz w:val="28"/>
          <w:szCs w:val="28"/>
        </w:rPr>
        <w:t>项目需求</w:t>
      </w:r>
    </w:p>
    <w:p w:rsidR="00AD7373" w:rsidRPr="00BA5A88" w:rsidRDefault="00B31905" w:rsidP="0004184B">
      <w:pPr>
        <w:widowControl/>
        <w:spacing w:line="360" w:lineRule="auto"/>
        <w:jc w:val="left"/>
        <w:rPr>
          <w:rFonts w:ascii="Times New Roman" w:eastAsiaTheme="minorEastAsia" w:hAnsi="Times New Roman"/>
          <w:b/>
          <w:kern w:val="0"/>
          <w:sz w:val="28"/>
          <w:szCs w:val="28"/>
        </w:rPr>
      </w:pPr>
      <w:r w:rsidRPr="00BA5A88">
        <w:rPr>
          <w:rFonts w:ascii="Times New Roman" w:eastAsiaTheme="minorEastAsia" w:hAnsi="Times New Roman"/>
          <w:b/>
          <w:kern w:val="0"/>
          <w:sz w:val="28"/>
          <w:szCs w:val="28"/>
        </w:rPr>
        <w:t>设备一、</w:t>
      </w:r>
      <w:r w:rsidR="008D34ED">
        <w:rPr>
          <w:rFonts w:ascii="Times New Roman" w:eastAsiaTheme="minorEastAsia" w:hAnsi="Times New Roman" w:hint="eastAsia"/>
          <w:b/>
          <w:kern w:val="0"/>
          <w:sz w:val="28"/>
          <w:szCs w:val="28"/>
        </w:rPr>
        <w:t>视频监控</w:t>
      </w:r>
      <w:r w:rsidR="001A5883">
        <w:rPr>
          <w:rFonts w:ascii="Times New Roman" w:eastAsiaTheme="minorEastAsia" w:hAnsi="Times New Roman" w:hint="eastAsia"/>
          <w:b/>
          <w:kern w:val="0"/>
          <w:sz w:val="28"/>
          <w:szCs w:val="28"/>
        </w:rPr>
        <w:t>系统</w:t>
      </w:r>
      <w:r w:rsidRPr="00BA5A88">
        <w:rPr>
          <w:rFonts w:ascii="Times New Roman" w:eastAsiaTheme="minorEastAsia" w:hAnsi="Times New Roman"/>
          <w:b/>
          <w:kern w:val="0"/>
          <w:sz w:val="28"/>
          <w:szCs w:val="28"/>
        </w:rPr>
        <w:t>（</w:t>
      </w:r>
      <w:r w:rsidRPr="00BA5A88">
        <w:rPr>
          <w:rFonts w:ascii="Times New Roman" w:eastAsiaTheme="minorEastAsia" w:hAnsi="Times New Roman"/>
          <w:b/>
          <w:kern w:val="0"/>
          <w:sz w:val="28"/>
          <w:szCs w:val="28"/>
        </w:rPr>
        <w:t>1</w:t>
      </w:r>
      <w:r w:rsidRPr="00BA5A88">
        <w:rPr>
          <w:rFonts w:ascii="Times New Roman" w:eastAsiaTheme="minorEastAsia" w:hAnsi="Times New Roman"/>
          <w:b/>
          <w:kern w:val="0"/>
          <w:sz w:val="28"/>
          <w:szCs w:val="28"/>
        </w:rPr>
        <w:t>套）</w:t>
      </w:r>
    </w:p>
    <w:p w:rsidR="003A5311" w:rsidRPr="00724425" w:rsidRDefault="003A5311" w:rsidP="0004184B">
      <w:pPr>
        <w:pStyle w:val="a5"/>
        <w:widowControl/>
        <w:numPr>
          <w:ilvl w:val="0"/>
          <w:numId w:val="26"/>
        </w:numPr>
        <w:adjustRightInd w:val="0"/>
        <w:snapToGrid w:val="0"/>
        <w:spacing w:line="360" w:lineRule="auto"/>
        <w:ind w:firstLineChars="0"/>
        <w:jc w:val="left"/>
        <w:rPr>
          <w:rFonts w:ascii="Times New Roman" w:eastAsiaTheme="minorEastAsia" w:hAnsi="Times New Roman"/>
          <w:b/>
          <w:kern w:val="0"/>
          <w:szCs w:val="21"/>
        </w:rPr>
      </w:pPr>
      <w:r w:rsidRPr="00724425">
        <w:rPr>
          <w:rFonts w:ascii="Times New Roman" w:eastAsiaTheme="minorEastAsia" w:hAnsi="Times New Roman"/>
          <w:b/>
          <w:kern w:val="0"/>
          <w:szCs w:val="21"/>
        </w:rPr>
        <w:t>功能要求：</w:t>
      </w:r>
      <w:r w:rsidR="00B60D4B" w:rsidRPr="00724425">
        <w:rPr>
          <w:rFonts w:ascii="Times New Roman" w:eastAsiaTheme="minorEastAsia" w:hAnsi="Times New Roman"/>
          <w:b/>
          <w:kern w:val="0"/>
          <w:szCs w:val="21"/>
        </w:rPr>
        <w:t xml:space="preserve"> </w:t>
      </w:r>
    </w:p>
    <w:p w:rsidR="00724425" w:rsidRPr="00724425" w:rsidRDefault="00724425" w:rsidP="0004184B">
      <w:pPr>
        <w:pStyle w:val="a5"/>
        <w:widowControl/>
        <w:adjustRightInd w:val="0"/>
        <w:snapToGrid w:val="0"/>
        <w:spacing w:line="360" w:lineRule="auto"/>
        <w:ind w:left="450" w:firstLineChars="0" w:firstLine="0"/>
        <w:jc w:val="left"/>
        <w:rPr>
          <w:rFonts w:ascii="Times New Roman" w:hAnsi="Times New Roman"/>
          <w:kern w:val="0"/>
          <w:szCs w:val="21"/>
        </w:rPr>
      </w:pPr>
      <w:r>
        <w:rPr>
          <w:rFonts w:ascii="Times New Roman" w:hAnsi="Times New Roman"/>
          <w:kern w:val="0"/>
          <w:szCs w:val="21"/>
        </w:rPr>
        <w:t>（一）</w:t>
      </w:r>
      <w:r w:rsidR="00B44367">
        <w:rPr>
          <w:rFonts w:ascii="Times New Roman" w:hAnsi="Times New Roman"/>
          <w:kern w:val="0"/>
          <w:szCs w:val="21"/>
        </w:rPr>
        <w:t>视频监控</w:t>
      </w:r>
      <w:r w:rsidRPr="00724425">
        <w:rPr>
          <w:rFonts w:ascii="Times New Roman" w:hAnsi="Times New Roman"/>
          <w:kern w:val="0"/>
          <w:szCs w:val="21"/>
        </w:rPr>
        <w:t>前端设备</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8D34ED">
        <w:rPr>
          <w:rFonts w:ascii="Times New Roman" w:hAnsi="Times New Roman"/>
          <w:kern w:val="0"/>
          <w:szCs w:val="21"/>
        </w:rPr>
        <w:t>本次</w:t>
      </w:r>
      <w:r w:rsidRPr="008D34ED">
        <w:rPr>
          <w:rFonts w:ascii="Times New Roman" w:hAnsi="Times New Roman" w:hint="eastAsia"/>
          <w:kern w:val="0"/>
          <w:szCs w:val="21"/>
        </w:rPr>
        <w:t>建设，新增</w:t>
      </w:r>
      <w:r w:rsidRPr="008D34ED">
        <w:rPr>
          <w:rFonts w:ascii="Times New Roman" w:hAnsi="Times New Roman"/>
          <w:kern w:val="0"/>
          <w:szCs w:val="21"/>
        </w:rPr>
        <w:t>监控点位均采用</w:t>
      </w:r>
      <w:r w:rsidRPr="008D34ED">
        <w:rPr>
          <w:rFonts w:ascii="Times New Roman" w:hAnsi="Times New Roman" w:hint="eastAsia"/>
          <w:kern w:val="0"/>
          <w:szCs w:val="21"/>
        </w:rPr>
        <w:t>200</w:t>
      </w:r>
      <w:proofErr w:type="gramStart"/>
      <w:r w:rsidRPr="008D34ED">
        <w:rPr>
          <w:rFonts w:ascii="Times New Roman" w:hAnsi="Times New Roman" w:hint="eastAsia"/>
          <w:kern w:val="0"/>
          <w:szCs w:val="21"/>
        </w:rPr>
        <w:t>万像素以上高清网络</w:t>
      </w:r>
      <w:proofErr w:type="gramEnd"/>
      <w:r w:rsidRPr="008D34ED">
        <w:rPr>
          <w:rFonts w:ascii="Times New Roman" w:hAnsi="Times New Roman" w:hint="eastAsia"/>
          <w:kern w:val="0"/>
          <w:szCs w:val="21"/>
        </w:rPr>
        <w:t>摄像机，拥有广阔的视野，能清晰地呈现监控现场原貌，查看现场人物、车辆细节信息。</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w:t>
      </w:r>
      <w:r w:rsidRPr="008D34ED">
        <w:rPr>
          <w:rFonts w:ascii="Times New Roman" w:hAnsi="Times New Roman" w:hint="eastAsia"/>
          <w:kern w:val="0"/>
          <w:szCs w:val="21"/>
        </w:rPr>
        <w:t>针对不同的场景需求，将选取不同类别、不同款型的前端摄像机。所有摄像机均可与平台兼容，进行统一的使用和管理。</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8D34ED">
        <w:rPr>
          <w:rFonts w:ascii="Times New Roman" w:hAnsi="Times New Roman" w:hint="eastAsia"/>
          <w:kern w:val="0"/>
          <w:szCs w:val="21"/>
        </w:rPr>
        <w:t>室外重点部位采用超低照度</w:t>
      </w:r>
      <w:proofErr w:type="gramStart"/>
      <w:r w:rsidRPr="008D34ED">
        <w:rPr>
          <w:rFonts w:ascii="Times New Roman" w:hAnsi="Times New Roman" w:hint="eastAsia"/>
          <w:kern w:val="0"/>
          <w:szCs w:val="21"/>
        </w:rPr>
        <w:t>星光级</w:t>
      </w:r>
      <w:proofErr w:type="gramEnd"/>
      <w:r w:rsidRPr="008D34ED">
        <w:rPr>
          <w:rFonts w:ascii="Times New Roman" w:hAnsi="Times New Roman" w:hint="eastAsia"/>
          <w:kern w:val="0"/>
          <w:szCs w:val="21"/>
        </w:rPr>
        <w:t>摄像机，保障夜晚图像色彩，清晰。</w:t>
      </w:r>
    </w:p>
    <w:p w:rsidR="00BA5A88"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w:t>
      </w:r>
      <w:r w:rsidRPr="008D34ED">
        <w:rPr>
          <w:rFonts w:ascii="Times New Roman" w:hAnsi="Times New Roman"/>
          <w:kern w:val="0"/>
          <w:szCs w:val="21"/>
        </w:rPr>
        <w:t>室内重点监控楼梯</w:t>
      </w:r>
      <w:r w:rsidRPr="008D34ED">
        <w:rPr>
          <w:rFonts w:ascii="Times New Roman" w:hAnsi="Times New Roman" w:hint="eastAsia"/>
          <w:kern w:val="0"/>
          <w:szCs w:val="21"/>
        </w:rPr>
        <w:t>、</w:t>
      </w:r>
      <w:r w:rsidRPr="008D34ED">
        <w:rPr>
          <w:rFonts w:ascii="Times New Roman" w:hAnsi="Times New Roman"/>
          <w:kern w:val="0"/>
          <w:szCs w:val="21"/>
        </w:rPr>
        <w:t>走廊等人员流动量大的公共区域</w:t>
      </w:r>
      <w:r w:rsidRPr="008D34ED">
        <w:rPr>
          <w:rFonts w:ascii="Times New Roman" w:hAnsi="Times New Roman" w:hint="eastAsia"/>
          <w:kern w:val="0"/>
          <w:szCs w:val="21"/>
        </w:rPr>
        <w:t>，</w:t>
      </w:r>
      <w:r w:rsidRPr="008D34ED">
        <w:rPr>
          <w:rFonts w:ascii="Times New Roman" w:hAnsi="Times New Roman"/>
          <w:kern w:val="0"/>
          <w:szCs w:val="21"/>
        </w:rPr>
        <w:t>摄像机根据安装环境</w:t>
      </w:r>
      <w:r w:rsidRPr="008D34ED">
        <w:rPr>
          <w:rFonts w:ascii="Times New Roman" w:hAnsi="Times New Roman" w:hint="eastAsia"/>
          <w:kern w:val="0"/>
          <w:szCs w:val="21"/>
        </w:rPr>
        <w:t>，</w:t>
      </w:r>
      <w:r w:rsidRPr="008D34ED">
        <w:rPr>
          <w:rFonts w:ascii="Times New Roman" w:hAnsi="Times New Roman"/>
          <w:kern w:val="0"/>
          <w:szCs w:val="21"/>
        </w:rPr>
        <w:t>选用</w:t>
      </w:r>
      <w:r w:rsidRPr="008D34ED">
        <w:rPr>
          <w:rFonts w:ascii="Times New Roman" w:hAnsi="Times New Roman" w:hint="eastAsia"/>
          <w:kern w:val="0"/>
          <w:szCs w:val="21"/>
        </w:rPr>
        <w:t>室内网络高清半球摄像机。</w:t>
      </w:r>
    </w:p>
    <w:p w:rsidR="006F5E07" w:rsidRDefault="00724425"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（二）网络传输设备</w:t>
      </w:r>
    </w:p>
    <w:p w:rsidR="00724425" w:rsidRPr="008D34ED" w:rsidRDefault="00724425" w:rsidP="0004184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8D34ED">
        <w:rPr>
          <w:rFonts w:ascii="Times New Roman" w:hAnsi="Times New Roman"/>
          <w:kern w:val="0"/>
          <w:szCs w:val="21"/>
        </w:rPr>
        <w:t>采用三层网络架构，前端视频监控点位、拾音器</w:t>
      </w:r>
      <w:r w:rsidRPr="008D34ED">
        <w:rPr>
          <w:rFonts w:ascii="Times New Roman" w:hAnsi="Times New Roman" w:hint="eastAsia"/>
          <w:kern w:val="0"/>
          <w:szCs w:val="21"/>
        </w:rPr>
        <w:t>通过</w:t>
      </w:r>
      <w:r w:rsidRPr="008D34ED">
        <w:rPr>
          <w:rFonts w:ascii="Times New Roman" w:hAnsi="Times New Roman"/>
          <w:kern w:val="0"/>
          <w:szCs w:val="21"/>
        </w:rPr>
        <w:t>超五类网线</w:t>
      </w:r>
      <w:proofErr w:type="gramStart"/>
      <w:r w:rsidRPr="008D34ED">
        <w:rPr>
          <w:rFonts w:ascii="Times New Roman" w:hAnsi="Times New Roman"/>
          <w:kern w:val="0"/>
          <w:szCs w:val="21"/>
        </w:rPr>
        <w:t>接入接入</w:t>
      </w:r>
      <w:proofErr w:type="gramEnd"/>
      <w:r w:rsidRPr="008D34ED">
        <w:rPr>
          <w:rFonts w:ascii="Times New Roman" w:hAnsi="Times New Roman"/>
          <w:kern w:val="0"/>
          <w:szCs w:val="21"/>
        </w:rPr>
        <w:t>交换机</w:t>
      </w:r>
      <w:r w:rsidRPr="008D34ED">
        <w:rPr>
          <w:rFonts w:ascii="Times New Roman" w:hAnsi="Times New Roman" w:hint="eastAsia"/>
          <w:kern w:val="0"/>
          <w:szCs w:val="21"/>
        </w:rPr>
        <w:t>，</w:t>
      </w:r>
      <w:r w:rsidRPr="008D34ED">
        <w:rPr>
          <w:rFonts w:ascii="Times New Roman" w:hAnsi="Times New Roman"/>
          <w:kern w:val="0"/>
          <w:szCs w:val="21"/>
        </w:rPr>
        <w:t>接入交换机通过</w:t>
      </w:r>
      <w:r w:rsidRPr="008D34ED">
        <w:rPr>
          <w:rFonts w:ascii="Times New Roman" w:hAnsi="Times New Roman" w:hint="eastAsia"/>
          <w:kern w:val="0"/>
          <w:szCs w:val="21"/>
        </w:rPr>
        <w:t>安防</w:t>
      </w:r>
      <w:r w:rsidRPr="008D34ED">
        <w:rPr>
          <w:rFonts w:ascii="Times New Roman" w:hAnsi="Times New Roman"/>
          <w:kern w:val="0"/>
          <w:szCs w:val="21"/>
        </w:rPr>
        <w:t>专用光纤</w:t>
      </w:r>
      <w:r w:rsidRPr="008D34ED">
        <w:rPr>
          <w:rFonts w:ascii="Times New Roman" w:hAnsi="Times New Roman" w:hint="eastAsia"/>
          <w:kern w:val="0"/>
          <w:szCs w:val="21"/>
        </w:rPr>
        <w:t>接入</w:t>
      </w:r>
      <w:r w:rsidRPr="008D34ED">
        <w:rPr>
          <w:rFonts w:ascii="Times New Roman" w:hAnsi="Times New Roman"/>
          <w:kern w:val="0"/>
          <w:szCs w:val="21"/>
        </w:rPr>
        <w:t>到</w:t>
      </w:r>
      <w:r w:rsidRPr="008D34ED">
        <w:rPr>
          <w:rFonts w:ascii="Times New Roman" w:hAnsi="Times New Roman" w:hint="eastAsia"/>
          <w:kern w:val="0"/>
          <w:szCs w:val="21"/>
        </w:rPr>
        <w:t>本次</w:t>
      </w:r>
      <w:r w:rsidRPr="008D34ED">
        <w:rPr>
          <w:rFonts w:ascii="Times New Roman" w:hAnsi="Times New Roman"/>
          <w:kern w:val="0"/>
          <w:szCs w:val="21"/>
        </w:rPr>
        <w:t>建设</w:t>
      </w:r>
      <w:r w:rsidRPr="008D34ED">
        <w:rPr>
          <w:rFonts w:ascii="Times New Roman" w:hAnsi="Times New Roman" w:hint="eastAsia"/>
          <w:kern w:val="0"/>
          <w:szCs w:val="21"/>
        </w:rPr>
        <w:t>的</w:t>
      </w:r>
      <w:r w:rsidRPr="008D34ED">
        <w:rPr>
          <w:rFonts w:ascii="Times New Roman" w:hAnsi="Times New Roman"/>
          <w:kern w:val="0"/>
          <w:szCs w:val="21"/>
        </w:rPr>
        <w:t>汇聚交换机，汇聚交换机</w:t>
      </w:r>
      <w:r w:rsidRPr="008D34ED">
        <w:rPr>
          <w:rFonts w:ascii="Times New Roman" w:hAnsi="Times New Roman" w:hint="eastAsia"/>
          <w:kern w:val="0"/>
          <w:szCs w:val="21"/>
        </w:rPr>
        <w:t>通过</w:t>
      </w:r>
      <w:r w:rsidRPr="008D34ED">
        <w:rPr>
          <w:rFonts w:ascii="Times New Roman" w:hAnsi="Times New Roman"/>
          <w:kern w:val="0"/>
          <w:szCs w:val="21"/>
        </w:rPr>
        <w:t>原有的安防主光缆</w:t>
      </w:r>
      <w:r w:rsidRPr="008D34ED">
        <w:rPr>
          <w:rFonts w:ascii="Times New Roman" w:hAnsi="Times New Roman" w:hint="eastAsia"/>
          <w:kern w:val="0"/>
          <w:szCs w:val="21"/>
        </w:rPr>
        <w:t>接入</w:t>
      </w:r>
      <w:r w:rsidRPr="008D34ED">
        <w:rPr>
          <w:rFonts w:ascii="Times New Roman" w:hAnsi="Times New Roman"/>
          <w:kern w:val="0"/>
          <w:szCs w:val="21"/>
        </w:rPr>
        <w:t>图书馆报警中心</w:t>
      </w:r>
      <w:r w:rsidRPr="008D34ED">
        <w:rPr>
          <w:rFonts w:ascii="Times New Roman" w:hAnsi="Times New Roman" w:hint="eastAsia"/>
          <w:kern w:val="0"/>
          <w:szCs w:val="21"/>
        </w:rPr>
        <w:t>的</w:t>
      </w:r>
      <w:r w:rsidRPr="008D34ED">
        <w:rPr>
          <w:rFonts w:ascii="Times New Roman" w:hAnsi="Times New Roman"/>
          <w:kern w:val="0"/>
          <w:szCs w:val="21"/>
        </w:rPr>
        <w:t>核心交换机。</w:t>
      </w:r>
    </w:p>
    <w:p w:rsidR="00724425" w:rsidRPr="008D34ED" w:rsidRDefault="00724425"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w:t>
      </w:r>
      <w:r w:rsidRPr="008D34ED">
        <w:rPr>
          <w:rFonts w:ascii="Times New Roman" w:hAnsi="Times New Roman" w:hint="eastAsia"/>
          <w:kern w:val="0"/>
          <w:szCs w:val="21"/>
        </w:rPr>
        <w:t>接入交换</w:t>
      </w:r>
      <w:r w:rsidRPr="008D34ED">
        <w:rPr>
          <w:rFonts w:ascii="Times New Roman" w:hAnsi="Times New Roman"/>
          <w:kern w:val="0"/>
          <w:szCs w:val="21"/>
        </w:rPr>
        <w:t>机部署在前端的立杆挂箱或者室内的壁挂机柜内，汇聚交换机部署在新建的光交箱内，核心交换机部署在监控中心机房</w:t>
      </w:r>
      <w:r w:rsidRPr="008D34ED">
        <w:rPr>
          <w:rFonts w:ascii="Times New Roman" w:hAnsi="Times New Roman" w:hint="eastAsia"/>
          <w:kern w:val="0"/>
          <w:szCs w:val="21"/>
        </w:rPr>
        <w:t>。</w:t>
      </w:r>
    </w:p>
    <w:p w:rsidR="00724425" w:rsidRDefault="00724425"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w:t>
      </w:r>
      <w:r w:rsidRPr="008D34ED">
        <w:rPr>
          <w:rFonts w:ascii="Times New Roman" w:hAnsi="Times New Roman" w:hint="eastAsia"/>
          <w:kern w:val="0"/>
          <w:szCs w:val="21"/>
        </w:rPr>
        <w:t>新建系统采用专网传输，所有的点全部重新铺设光缆及光纤，前端摄像机通过汇聚到就近的接入层交换机上，接入层交换机通过光纤传输到汇聚交换机，汇聚交换机通过光纤传输到中心核心交换机上。</w:t>
      </w:r>
    </w:p>
    <w:p w:rsidR="00B44367" w:rsidRPr="00B44367" w:rsidRDefault="00B4436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（三）</w:t>
      </w:r>
      <w:r w:rsidRPr="00197D8E">
        <w:rPr>
          <w:rFonts w:ascii="Times New Roman" w:hAnsi="Times New Roman"/>
          <w:kern w:val="0"/>
          <w:szCs w:val="21"/>
        </w:rPr>
        <w:t>监控中心</w:t>
      </w:r>
      <w:r>
        <w:rPr>
          <w:rFonts w:ascii="Times New Roman" w:hAnsi="Times New Roman"/>
          <w:kern w:val="0"/>
          <w:szCs w:val="21"/>
        </w:rPr>
        <w:t>设备</w:t>
      </w:r>
    </w:p>
    <w:p w:rsidR="00B44367" w:rsidRPr="00197D8E" w:rsidRDefault="00B44367" w:rsidP="0004184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197D8E">
        <w:rPr>
          <w:rFonts w:ascii="Times New Roman" w:hAnsi="Times New Roman" w:hint="eastAsia"/>
          <w:kern w:val="0"/>
          <w:szCs w:val="21"/>
        </w:rPr>
        <w:t>本次</w:t>
      </w:r>
      <w:r w:rsidRPr="00197D8E">
        <w:rPr>
          <w:rFonts w:ascii="Times New Roman" w:hAnsi="Times New Roman"/>
          <w:kern w:val="0"/>
          <w:szCs w:val="21"/>
        </w:rPr>
        <w:t>监控中心存储采用云存储的方式实现，采购三</w:t>
      </w:r>
      <w:r w:rsidRPr="00197D8E">
        <w:rPr>
          <w:rFonts w:ascii="Times New Roman" w:hAnsi="Times New Roman" w:hint="eastAsia"/>
          <w:kern w:val="0"/>
          <w:szCs w:val="21"/>
        </w:rPr>
        <w:t>台</w:t>
      </w:r>
      <w:r w:rsidRPr="00197D8E">
        <w:rPr>
          <w:rFonts w:ascii="Times New Roman" w:hAnsi="Times New Roman"/>
          <w:kern w:val="0"/>
          <w:szCs w:val="21"/>
        </w:rPr>
        <w:t>云存储磁盘阵列</w:t>
      </w:r>
      <w:r w:rsidRPr="00197D8E">
        <w:rPr>
          <w:rFonts w:ascii="Times New Roman" w:hAnsi="Times New Roman" w:hint="eastAsia"/>
          <w:kern w:val="0"/>
          <w:szCs w:val="21"/>
        </w:rPr>
        <w:t>（硬盘</w:t>
      </w:r>
      <w:r w:rsidRPr="00197D8E">
        <w:rPr>
          <w:rFonts w:ascii="Times New Roman" w:hAnsi="Times New Roman"/>
          <w:kern w:val="0"/>
          <w:szCs w:val="21"/>
        </w:rPr>
        <w:t>甲供</w:t>
      </w:r>
      <w:r w:rsidRPr="00197D8E">
        <w:rPr>
          <w:rFonts w:ascii="Times New Roman" w:hAnsi="Times New Roman" w:hint="eastAsia"/>
          <w:kern w:val="0"/>
          <w:szCs w:val="21"/>
        </w:rPr>
        <w:t>），对校区内视频数据进行集中存储，结合先进的</w:t>
      </w:r>
      <w:proofErr w:type="gramStart"/>
      <w:r w:rsidRPr="00197D8E">
        <w:rPr>
          <w:rFonts w:ascii="Times New Roman" w:hAnsi="Times New Roman" w:hint="eastAsia"/>
          <w:kern w:val="0"/>
          <w:szCs w:val="21"/>
        </w:rPr>
        <w:t>集群化</w:t>
      </w:r>
      <w:proofErr w:type="gramEnd"/>
      <w:r w:rsidRPr="00197D8E">
        <w:rPr>
          <w:rFonts w:ascii="Times New Roman" w:hAnsi="Times New Roman" w:hint="eastAsia"/>
          <w:kern w:val="0"/>
          <w:szCs w:val="21"/>
        </w:rPr>
        <w:t>技术、虚拟化技术、离散存储技术等，通过流式文件系统对存储资源进行虚拟化和应用化整合，为用户提供高性能、高稳定、高扩展性的数据存储服务。</w:t>
      </w:r>
    </w:p>
    <w:p w:rsidR="00B44367" w:rsidRPr="00197D8E" w:rsidRDefault="00B4436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w:t>
      </w:r>
      <w:r w:rsidRPr="00197D8E">
        <w:rPr>
          <w:rFonts w:ascii="Times New Roman" w:hAnsi="Times New Roman" w:hint="eastAsia"/>
          <w:kern w:val="0"/>
          <w:szCs w:val="21"/>
        </w:rPr>
        <w:t>录像系统能实现手动、自动、按时间表录像的功能，具有满存储自动删除旧录像的功能。录像须确保查询回放时的完整、流畅和高清质量。</w:t>
      </w:r>
    </w:p>
    <w:p w:rsidR="00B44367" w:rsidRDefault="00B44367" w:rsidP="0004184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197D8E">
        <w:rPr>
          <w:rFonts w:ascii="Times New Roman" w:hAnsi="Times New Roman" w:hint="eastAsia"/>
          <w:kern w:val="0"/>
          <w:szCs w:val="21"/>
        </w:rPr>
        <w:t>本次</w:t>
      </w:r>
      <w:r w:rsidRPr="00197D8E">
        <w:rPr>
          <w:rFonts w:ascii="Times New Roman" w:hAnsi="Times New Roman"/>
          <w:kern w:val="0"/>
          <w:szCs w:val="21"/>
        </w:rPr>
        <w:t>新建的监控点位的</w:t>
      </w:r>
      <w:r w:rsidRPr="00197D8E">
        <w:rPr>
          <w:rFonts w:ascii="Times New Roman" w:hAnsi="Times New Roman" w:hint="eastAsia"/>
          <w:kern w:val="0"/>
          <w:szCs w:val="21"/>
        </w:rPr>
        <w:t>录像</w:t>
      </w:r>
      <w:r w:rsidRPr="00197D8E">
        <w:rPr>
          <w:rFonts w:ascii="Times New Roman" w:hAnsi="Times New Roman"/>
          <w:kern w:val="0"/>
          <w:szCs w:val="21"/>
        </w:rPr>
        <w:t>存储全部接入云存储，</w:t>
      </w:r>
      <w:r w:rsidRPr="00197D8E">
        <w:rPr>
          <w:rFonts w:ascii="Times New Roman" w:hAnsi="Times New Roman" w:hint="eastAsia"/>
          <w:kern w:val="0"/>
          <w:szCs w:val="21"/>
        </w:rPr>
        <w:t>校园</w:t>
      </w:r>
      <w:r w:rsidRPr="00197D8E">
        <w:rPr>
          <w:rFonts w:ascii="Times New Roman" w:hAnsi="Times New Roman"/>
          <w:kern w:val="0"/>
          <w:szCs w:val="21"/>
        </w:rPr>
        <w:t>内原有的道路监控</w:t>
      </w:r>
      <w:r w:rsidRPr="00197D8E">
        <w:rPr>
          <w:rFonts w:ascii="Times New Roman" w:hAnsi="Times New Roman" w:hint="eastAsia"/>
          <w:kern w:val="0"/>
          <w:szCs w:val="21"/>
        </w:rPr>
        <w:t>点位</w:t>
      </w:r>
      <w:r w:rsidRPr="00197D8E">
        <w:rPr>
          <w:rFonts w:ascii="Times New Roman" w:hAnsi="Times New Roman"/>
          <w:kern w:val="0"/>
          <w:szCs w:val="21"/>
        </w:rPr>
        <w:t>本次同时改造接入云存储。</w:t>
      </w:r>
    </w:p>
    <w:p w:rsidR="00B44367" w:rsidRPr="00197D8E" w:rsidRDefault="00B44367" w:rsidP="0004184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lastRenderedPageBreak/>
        <w:t>4</w:t>
      </w:r>
      <w:r>
        <w:rPr>
          <w:rFonts w:ascii="Times New Roman" w:hAnsi="Times New Roman" w:hint="eastAsia"/>
          <w:kern w:val="0"/>
          <w:szCs w:val="21"/>
        </w:rPr>
        <w:t>、</w:t>
      </w:r>
      <w:r w:rsidRPr="00197D8E">
        <w:rPr>
          <w:rFonts w:ascii="Times New Roman" w:hAnsi="Times New Roman" w:hint="eastAsia"/>
          <w:kern w:val="0"/>
          <w:szCs w:val="21"/>
        </w:rPr>
        <w:t>本次</w:t>
      </w:r>
      <w:r w:rsidRPr="00197D8E">
        <w:rPr>
          <w:rFonts w:ascii="Times New Roman" w:hAnsi="Times New Roman"/>
          <w:kern w:val="0"/>
          <w:szCs w:val="21"/>
        </w:rPr>
        <w:t>建设</w:t>
      </w:r>
      <w:r w:rsidRPr="00197D8E">
        <w:rPr>
          <w:rFonts w:ascii="Times New Roman" w:hAnsi="Times New Roman" w:hint="eastAsia"/>
          <w:kern w:val="0"/>
          <w:szCs w:val="21"/>
        </w:rPr>
        <w:t>视频综合管理平台，</w:t>
      </w:r>
      <w:r w:rsidRPr="00197D8E">
        <w:rPr>
          <w:rFonts w:ascii="Times New Roman" w:hAnsi="Times New Roman"/>
          <w:kern w:val="0"/>
          <w:szCs w:val="21"/>
        </w:rPr>
        <w:t>将新建的视频监控点位及原有的视频监控点位全部接入视频综合管理平台进行管理，平台需要具有以下功能：</w:t>
      </w:r>
      <w:r w:rsidRPr="00197D8E">
        <w:rPr>
          <w:rFonts w:ascii="Times New Roman" w:hAnsi="Times New Roman" w:hint="eastAsia"/>
          <w:kern w:val="0"/>
          <w:szCs w:val="21"/>
        </w:rPr>
        <w:t>要适应各种视音频编码方式；支持</w:t>
      </w:r>
      <w:r w:rsidRPr="00197D8E">
        <w:rPr>
          <w:rFonts w:ascii="Times New Roman" w:hAnsi="Times New Roman" w:hint="eastAsia"/>
          <w:kern w:val="0"/>
          <w:szCs w:val="21"/>
        </w:rPr>
        <w:t>1080P</w:t>
      </w:r>
      <w:proofErr w:type="gramStart"/>
      <w:r w:rsidRPr="00197D8E">
        <w:rPr>
          <w:rFonts w:ascii="Times New Roman" w:hAnsi="Times New Roman" w:hint="eastAsia"/>
          <w:kern w:val="0"/>
          <w:szCs w:val="21"/>
        </w:rPr>
        <w:t>高码流</w:t>
      </w:r>
      <w:proofErr w:type="gramEnd"/>
      <w:r w:rsidRPr="00197D8E">
        <w:rPr>
          <w:rFonts w:ascii="Times New Roman" w:hAnsi="Times New Roman" w:hint="eastAsia"/>
          <w:kern w:val="0"/>
          <w:szCs w:val="21"/>
        </w:rPr>
        <w:t>视频解码能力；设备稳定可靠适合长时间运行；易管理，配置简单；可稳定兼容主流品牌设备和现有其他设备信号，并有可靠的接入处理方案。</w:t>
      </w:r>
    </w:p>
    <w:p w:rsidR="006F5E07" w:rsidRPr="008D34ED" w:rsidRDefault="00B4436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Pr>
          <w:rFonts w:ascii="Times New Roman" w:hAnsi="Times New Roman" w:hint="eastAsia"/>
          <w:kern w:val="0"/>
          <w:szCs w:val="21"/>
        </w:rPr>
        <w:t>、</w:t>
      </w:r>
      <w:r w:rsidRPr="00197D8E">
        <w:rPr>
          <w:rFonts w:ascii="Times New Roman" w:hAnsi="Times New Roman" w:hint="eastAsia"/>
          <w:kern w:val="0"/>
          <w:szCs w:val="21"/>
        </w:rPr>
        <w:t>同时本次</w:t>
      </w:r>
      <w:r w:rsidRPr="00197D8E">
        <w:rPr>
          <w:rFonts w:ascii="Times New Roman" w:hAnsi="Times New Roman"/>
          <w:kern w:val="0"/>
          <w:szCs w:val="21"/>
        </w:rPr>
        <w:t>监控中心管理平台新建一套保安管理平台软件，实现安防</w:t>
      </w:r>
      <w:r w:rsidRPr="00197D8E">
        <w:rPr>
          <w:rFonts w:ascii="Times New Roman" w:hAnsi="Times New Roman"/>
          <w:kern w:val="0"/>
          <w:szCs w:val="21"/>
        </w:rPr>
        <w:t>+</w:t>
      </w:r>
      <w:r w:rsidRPr="00197D8E">
        <w:rPr>
          <w:rFonts w:ascii="Times New Roman" w:hAnsi="Times New Roman"/>
          <w:kern w:val="0"/>
          <w:szCs w:val="21"/>
        </w:rPr>
        <w:t>人防的互动管理，保安管理平台软件具有</w:t>
      </w:r>
      <w:r w:rsidRPr="00197D8E">
        <w:rPr>
          <w:rFonts w:ascii="Times New Roman" w:hAnsi="Times New Roman" w:hint="eastAsia"/>
          <w:kern w:val="0"/>
          <w:szCs w:val="21"/>
        </w:rPr>
        <w:t>手机</w:t>
      </w:r>
      <w:r w:rsidRPr="00197D8E">
        <w:rPr>
          <w:rFonts w:ascii="Times New Roman" w:hAnsi="Times New Roman"/>
          <w:kern w:val="0"/>
          <w:szCs w:val="21"/>
        </w:rPr>
        <w:t>巡更管理</w:t>
      </w:r>
      <w:r w:rsidRPr="00197D8E">
        <w:rPr>
          <w:rFonts w:ascii="Times New Roman" w:hAnsi="Times New Roman" w:hint="eastAsia"/>
          <w:kern w:val="0"/>
          <w:szCs w:val="21"/>
        </w:rPr>
        <w:t>、维保</w:t>
      </w:r>
      <w:r w:rsidRPr="00197D8E">
        <w:rPr>
          <w:rFonts w:ascii="Times New Roman" w:hAnsi="Times New Roman"/>
          <w:kern w:val="0"/>
          <w:szCs w:val="21"/>
        </w:rPr>
        <w:t>管理</w:t>
      </w:r>
      <w:r w:rsidRPr="00197D8E">
        <w:rPr>
          <w:rFonts w:ascii="Times New Roman" w:hAnsi="Times New Roman" w:hint="eastAsia"/>
          <w:kern w:val="0"/>
          <w:szCs w:val="21"/>
        </w:rPr>
        <w:t>和巡检</w:t>
      </w:r>
      <w:r w:rsidRPr="00197D8E">
        <w:rPr>
          <w:rFonts w:ascii="Times New Roman" w:hAnsi="Times New Roman"/>
          <w:kern w:val="0"/>
          <w:szCs w:val="21"/>
        </w:rPr>
        <w:t>管理和履职管理四大功能模块。</w:t>
      </w:r>
    </w:p>
    <w:p w:rsidR="003A5311" w:rsidRPr="00BA5A88" w:rsidRDefault="003A5311" w:rsidP="0004184B">
      <w:pPr>
        <w:widowControl/>
        <w:adjustRightInd w:val="0"/>
        <w:snapToGrid w:val="0"/>
        <w:spacing w:line="360" w:lineRule="auto"/>
        <w:jc w:val="left"/>
        <w:rPr>
          <w:rFonts w:ascii="Times New Roman" w:eastAsiaTheme="minorEastAsia" w:hAnsi="Times New Roman"/>
          <w:b/>
          <w:kern w:val="0"/>
          <w:szCs w:val="21"/>
        </w:rPr>
      </w:pPr>
      <w:r w:rsidRPr="00BA5A88">
        <w:rPr>
          <w:rFonts w:ascii="Times New Roman" w:eastAsiaTheme="minorEastAsia" w:hAnsi="Times New Roman"/>
          <w:b/>
          <w:kern w:val="0"/>
          <w:szCs w:val="21"/>
        </w:rPr>
        <w:t>二、技术指标要求：</w:t>
      </w:r>
      <w:r w:rsidR="00B60D4B" w:rsidRPr="00BA5A88">
        <w:rPr>
          <w:rFonts w:ascii="Times New Roman" w:eastAsiaTheme="minorEastAsia" w:hAnsi="Times New Roman"/>
          <w:b/>
          <w:kern w:val="0"/>
          <w:szCs w:val="21"/>
        </w:rPr>
        <w:t xml:space="preserve"> </w:t>
      </w:r>
    </w:p>
    <w:p w:rsidR="0034725B" w:rsidRPr="006F5E07" w:rsidRDefault="0034725B" w:rsidP="0004184B">
      <w:pPr>
        <w:widowControl/>
        <w:spacing w:line="360" w:lineRule="auto"/>
        <w:jc w:val="left"/>
        <w:rPr>
          <w:rFonts w:ascii="Times New Roman" w:hAnsi="Times New Roman"/>
          <w:b/>
          <w:kern w:val="0"/>
          <w:szCs w:val="21"/>
        </w:rPr>
      </w:pPr>
      <w:r w:rsidRPr="006F5E07">
        <w:rPr>
          <w:rFonts w:ascii="Times New Roman" w:hAnsi="Times New Roman" w:hint="eastAsia"/>
          <w:b/>
          <w:kern w:val="0"/>
          <w:szCs w:val="21"/>
        </w:rPr>
        <w:t>1</w:t>
      </w:r>
      <w:r w:rsidRPr="006F5E07">
        <w:rPr>
          <w:rFonts w:ascii="Times New Roman" w:hAnsi="Times New Roman" w:hint="eastAsia"/>
          <w:b/>
          <w:kern w:val="0"/>
          <w:szCs w:val="21"/>
        </w:rPr>
        <w:t>、</w:t>
      </w:r>
      <w:proofErr w:type="gramStart"/>
      <w:r w:rsidR="008D34ED" w:rsidRPr="006F5E07">
        <w:rPr>
          <w:rFonts w:ascii="Times New Roman" w:hAnsi="Times New Roman" w:hint="eastAsia"/>
          <w:b/>
          <w:kern w:val="0"/>
          <w:szCs w:val="21"/>
        </w:rPr>
        <w:t>星光级室外</w:t>
      </w:r>
      <w:proofErr w:type="gramEnd"/>
      <w:r w:rsidR="008D34ED" w:rsidRPr="006F5E07">
        <w:rPr>
          <w:rFonts w:ascii="Times New Roman" w:hAnsi="Times New Roman" w:hint="eastAsia"/>
          <w:b/>
          <w:kern w:val="0"/>
          <w:szCs w:val="21"/>
        </w:rPr>
        <w:t>枪型网络高清摄像机</w:t>
      </w:r>
    </w:p>
    <w:p w:rsidR="008D34ED" w:rsidRPr="00B44367" w:rsidRDefault="0004184B" w:rsidP="0004184B">
      <w:pPr>
        <w:widowControl/>
        <w:spacing w:line="360" w:lineRule="auto"/>
        <w:ind w:firstLineChars="200" w:firstLine="420"/>
        <w:jc w:val="left"/>
        <w:rPr>
          <w:rFonts w:ascii="Times New Roman" w:hAnsi="Times New Roman"/>
          <w:color w:val="FF0000"/>
          <w:kern w:val="0"/>
          <w:szCs w:val="21"/>
        </w:rPr>
      </w:pPr>
      <w:r w:rsidRPr="00B44367">
        <w:rPr>
          <w:rFonts w:ascii="Times New Roman" w:hAnsi="Times New Roman" w:hint="eastAsia"/>
          <w:color w:val="FF0000"/>
          <w:kern w:val="0"/>
          <w:szCs w:val="21"/>
        </w:rPr>
        <w:t>★</w:t>
      </w:r>
      <w:r w:rsidR="008D34ED" w:rsidRPr="00B44367">
        <w:rPr>
          <w:rFonts w:ascii="Times New Roman" w:hAnsi="Times New Roman" w:hint="eastAsia"/>
          <w:color w:val="FF0000"/>
          <w:kern w:val="0"/>
          <w:szCs w:val="21"/>
        </w:rPr>
        <w:t>1.</w:t>
      </w:r>
      <w:r w:rsidR="008D34ED" w:rsidRPr="00B44367">
        <w:rPr>
          <w:rFonts w:ascii="Times New Roman" w:hAnsi="Times New Roman"/>
          <w:color w:val="FF0000"/>
          <w:kern w:val="0"/>
          <w:szCs w:val="21"/>
        </w:rPr>
        <w:t>1</w:t>
      </w:r>
      <w:r>
        <w:rPr>
          <w:rFonts w:ascii="Times New Roman" w:hAnsi="Times New Roman" w:hint="eastAsia"/>
          <w:color w:val="FF0000"/>
          <w:kern w:val="0"/>
          <w:szCs w:val="21"/>
        </w:rPr>
        <w:t>、</w:t>
      </w:r>
      <w:r w:rsidR="008D34ED" w:rsidRPr="00B44367">
        <w:rPr>
          <w:rFonts w:ascii="Times New Roman" w:hAnsi="Times New Roman" w:hint="eastAsia"/>
          <w:color w:val="FF0000"/>
          <w:kern w:val="0"/>
          <w:szCs w:val="21"/>
        </w:rPr>
        <w:t>具有不小于</w:t>
      </w:r>
      <w:r w:rsidR="008D34ED" w:rsidRPr="00B44367">
        <w:rPr>
          <w:rFonts w:ascii="Times New Roman" w:hAnsi="Times New Roman" w:hint="eastAsia"/>
          <w:color w:val="FF0000"/>
          <w:kern w:val="0"/>
          <w:szCs w:val="21"/>
        </w:rPr>
        <w:t>1/1.8"</w:t>
      </w:r>
      <w:r w:rsidR="008D34ED" w:rsidRPr="00B44367">
        <w:rPr>
          <w:rFonts w:ascii="Times New Roman" w:hAnsi="Times New Roman" w:hint="eastAsia"/>
          <w:color w:val="FF0000"/>
          <w:kern w:val="0"/>
          <w:szCs w:val="21"/>
        </w:rPr>
        <w:t>靶面尺寸，自动变焦，内置</w:t>
      </w:r>
      <w:r w:rsidR="008D34ED" w:rsidRPr="00B44367">
        <w:rPr>
          <w:rFonts w:ascii="Times New Roman" w:hAnsi="Times New Roman" w:hint="eastAsia"/>
          <w:color w:val="FF0000"/>
          <w:kern w:val="0"/>
          <w:szCs w:val="21"/>
        </w:rPr>
        <w:t>GPU</w:t>
      </w:r>
      <w:r w:rsidR="008D34ED" w:rsidRPr="00B44367">
        <w:rPr>
          <w:rFonts w:ascii="Times New Roman" w:hAnsi="Times New Roman" w:hint="eastAsia"/>
          <w:color w:val="FF0000"/>
          <w:kern w:val="0"/>
          <w:szCs w:val="21"/>
        </w:rPr>
        <w:t>芯片。最低照度彩色：</w:t>
      </w:r>
      <w:r w:rsidR="008D34ED" w:rsidRPr="00B44367">
        <w:rPr>
          <w:rFonts w:ascii="Times New Roman" w:hAnsi="Times New Roman" w:hint="eastAsia"/>
          <w:color w:val="FF0000"/>
          <w:kern w:val="0"/>
          <w:szCs w:val="21"/>
        </w:rPr>
        <w:t>0.0003 lx</w:t>
      </w:r>
      <w:r w:rsidR="008D34ED" w:rsidRPr="00B44367">
        <w:rPr>
          <w:rFonts w:ascii="Times New Roman" w:hAnsi="Times New Roman" w:hint="eastAsia"/>
          <w:color w:val="FF0000"/>
          <w:kern w:val="0"/>
          <w:szCs w:val="21"/>
        </w:rPr>
        <w:t>，黑白</w:t>
      </w:r>
      <w:r w:rsidR="008D34ED" w:rsidRPr="00B44367">
        <w:rPr>
          <w:rFonts w:ascii="Times New Roman" w:hAnsi="Times New Roman" w:hint="eastAsia"/>
          <w:color w:val="FF0000"/>
          <w:kern w:val="0"/>
          <w:szCs w:val="21"/>
        </w:rPr>
        <w:t>:0.0001 lx</w:t>
      </w:r>
      <w:r w:rsidR="008D34ED" w:rsidRPr="00B44367">
        <w:rPr>
          <w:rFonts w:ascii="Times New Roman" w:hAnsi="Times New Roman" w:hint="eastAsia"/>
          <w:color w:val="FF0000"/>
          <w:kern w:val="0"/>
          <w:szCs w:val="21"/>
        </w:rPr>
        <w:t>，灰度等级不小于</w:t>
      </w:r>
      <w:r w:rsidR="008D34ED" w:rsidRPr="00B44367">
        <w:rPr>
          <w:rFonts w:ascii="Times New Roman" w:hAnsi="Times New Roman" w:hint="eastAsia"/>
          <w:color w:val="FF0000"/>
          <w:kern w:val="0"/>
          <w:szCs w:val="21"/>
        </w:rPr>
        <w:t>11</w:t>
      </w:r>
      <w:r w:rsidR="008D34ED" w:rsidRPr="00B44367">
        <w:rPr>
          <w:rFonts w:ascii="Times New Roman" w:hAnsi="Times New Roman" w:hint="eastAsia"/>
          <w:color w:val="FF0000"/>
          <w:kern w:val="0"/>
          <w:szCs w:val="21"/>
        </w:rPr>
        <w:t>级。（公安部型式检验报告证明）</w:t>
      </w:r>
      <w:r>
        <w:rPr>
          <w:rFonts w:ascii="Times New Roman" w:hAnsi="Times New Roman" w:hint="eastAsia"/>
          <w:color w:val="FF0000"/>
          <w:kern w:val="0"/>
          <w:szCs w:val="21"/>
        </w:rPr>
        <w:t>。</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2</w:t>
      </w:r>
      <w:r w:rsidR="0004184B">
        <w:rPr>
          <w:rFonts w:ascii="Times New Roman" w:hAnsi="Times New Roman" w:hint="eastAsia"/>
          <w:kern w:val="0"/>
          <w:szCs w:val="21"/>
        </w:rPr>
        <w:t>、</w:t>
      </w:r>
      <w:r w:rsidRPr="008D34ED">
        <w:rPr>
          <w:rFonts w:ascii="Times New Roman" w:hAnsi="Times New Roman" w:hint="eastAsia"/>
          <w:kern w:val="0"/>
          <w:szCs w:val="21"/>
        </w:rPr>
        <w:t>内置一体化高速电动变焦，自动跟随聚焦镜头，变焦同时快速完成聚焦，变焦过程画面不能完全虚焦。需具有</w:t>
      </w:r>
      <w:proofErr w:type="gramStart"/>
      <w:r w:rsidRPr="008D34ED">
        <w:rPr>
          <w:rFonts w:ascii="Times New Roman" w:hAnsi="Times New Roman" w:hint="eastAsia"/>
          <w:kern w:val="0"/>
          <w:szCs w:val="21"/>
        </w:rPr>
        <w:t>22</w:t>
      </w:r>
      <w:r w:rsidRPr="008D34ED">
        <w:rPr>
          <w:rFonts w:ascii="Times New Roman" w:hAnsi="Times New Roman" w:hint="eastAsia"/>
          <w:kern w:val="0"/>
          <w:szCs w:val="21"/>
        </w:rPr>
        <w:t>路取流路数</w:t>
      </w:r>
      <w:proofErr w:type="gramEnd"/>
      <w:r w:rsidRPr="008D34ED">
        <w:rPr>
          <w:rFonts w:ascii="Times New Roman" w:hAnsi="Times New Roman" w:hint="eastAsia"/>
          <w:kern w:val="0"/>
          <w:szCs w:val="21"/>
        </w:rPr>
        <w:t>能力，以满足更多用户同时在线访问摄像机视频。红外补光距离不小于</w:t>
      </w:r>
      <w:r w:rsidRPr="008D34ED">
        <w:rPr>
          <w:rFonts w:ascii="Times New Roman" w:hAnsi="Times New Roman" w:hint="eastAsia"/>
          <w:kern w:val="0"/>
          <w:szCs w:val="21"/>
        </w:rPr>
        <w:t>160</w:t>
      </w:r>
      <w:r w:rsidRPr="008D34ED">
        <w:rPr>
          <w:rFonts w:ascii="Times New Roman" w:hAnsi="Times New Roman" w:hint="eastAsia"/>
          <w:kern w:val="0"/>
          <w:szCs w:val="21"/>
        </w:rPr>
        <w:t>米。</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3</w:t>
      </w:r>
      <w:r w:rsidR="0004184B">
        <w:rPr>
          <w:rFonts w:ascii="Times New Roman" w:hAnsi="Times New Roman" w:hint="eastAsia"/>
          <w:kern w:val="0"/>
          <w:szCs w:val="21"/>
        </w:rPr>
        <w:t>、</w:t>
      </w:r>
      <w:proofErr w:type="gramStart"/>
      <w:r w:rsidRPr="008D34ED">
        <w:rPr>
          <w:rFonts w:ascii="Times New Roman" w:hAnsi="Times New Roman" w:hint="eastAsia"/>
          <w:kern w:val="0"/>
          <w:szCs w:val="21"/>
        </w:rPr>
        <w:t>需支持</w:t>
      </w:r>
      <w:proofErr w:type="gramEnd"/>
      <w:r w:rsidRPr="008D34ED">
        <w:rPr>
          <w:rFonts w:ascii="Times New Roman" w:hAnsi="Times New Roman" w:hint="eastAsia"/>
          <w:kern w:val="0"/>
          <w:szCs w:val="21"/>
        </w:rPr>
        <w:t>四码流技术，</w:t>
      </w:r>
      <w:proofErr w:type="gramStart"/>
      <w:r w:rsidRPr="008D34ED">
        <w:rPr>
          <w:rFonts w:ascii="Times New Roman" w:hAnsi="Times New Roman" w:hint="eastAsia"/>
          <w:kern w:val="0"/>
          <w:szCs w:val="21"/>
        </w:rPr>
        <w:t>主码流最高</w:t>
      </w:r>
      <w:proofErr w:type="gramEnd"/>
      <w:r w:rsidRPr="008D34ED">
        <w:rPr>
          <w:rFonts w:ascii="Times New Roman" w:hAnsi="Times New Roman" w:hint="eastAsia"/>
          <w:kern w:val="0"/>
          <w:szCs w:val="21"/>
        </w:rPr>
        <w:t>1920x1080@60fps</w:t>
      </w:r>
      <w:r w:rsidRPr="008D34ED">
        <w:rPr>
          <w:rFonts w:ascii="Times New Roman" w:hAnsi="Times New Roman" w:hint="eastAsia"/>
          <w:kern w:val="0"/>
          <w:szCs w:val="21"/>
        </w:rPr>
        <w:t>，</w:t>
      </w:r>
      <w:proofErr w:type="gramStart"/>
      <w:r w:rsidRPr="008D34ED">
        <w:rPr>
          <w:rFonts w:ascii="Times New Roman" w:hAnsi="Times New Roman" w:hint="eastAsia"/>
          <w:kern w:val="0"/>
          <w:szCs w:val="21"/>
        </w:rPr>
        <w:t>子码流</w:t>
      </w:r>
      <w:proofErr w:type="gramEnd"/>
      <w:r w:rsidRPr="008D34ED">
        <w:rPr>
          <w:rFonts w:ascii="Times New Roman" w:hAnsi="Times New Roman" w:hint="eastAsia"/>
          <w:kern w:val="0"/>
          <w:szCs w:val="21"/>
        </w:rPr>
        <w:t>704x576@50fps</w:t>
      </w:r>
      <w:r w:rsidRPr="008D34ED">
        <w:rPr>
          <w:rFonts w:ascii="Times New Roman" w:hAnsi="Times New Roman" w:hint="eastAsia"/>
          <w:kern w:val="0"/>
          <w:szCs w:val="21"/>
        </w:rPr>
        <w:t>，第三码流</w:t>
      </w:r>
      <w:r w:rsidRPr="008D34ED">
        <w:rPr>
          <w:rFonts w:ascii="Times New Roman" w:hAnsi="Times New Roman" w:hint="eastAsia"/>
          <w:kern w:val="0"/>
          <w:szCs w:val="21"/>
        </w:rPr>
        <w:t>1920x1080@60fps</w:t>
      </w:r>
      <w:r w:rsidRPr="008D34ED">
        <w:rPr>
          <w:rFonts w:ascii="Times New Roman" w:hAnsi="Times New Roman" w:hint="eastAsia"/>
          <w:kern w:val="0"/>
          <w:szCs w:val="21"/>
        </w:rPr>
        <w:t>，第四码流</w:t>
      </w:r>
      <w:r w:rsidRPr="008D34ED">
        <w:rPr>
          <w:rFonts w:ascii="Times New Roman" w:hAnsi="Times New Roman" w:hint="eastAsia"/>
          <w:kern w:val="0"/>
          <w:szCs w:val="21"/>
        </w:rPr>
        <w:t>1920x1080@60fps</w:t>
      </w:r>
      <w:r w:rsidRPr="008D34ED">
        <w:rPr>
          <w:rFonts w:ascii="Times New Roman" w:hAnsi="Times New Roman" w:hint="eastAsia"/>
          <w:kern w:val="0"/>
          <w:szCs w:val="21"/>
        </w:rPr>
        <w:t>。在</w:t>
      </w:r>
      <w:r w:rsidRPr="008D34ED">
        <w:rPr>
          <w:rFonts w:ascii="Times New Roman" w:hAnsi="Times New Roman" w:hint="eastAsia"/>
          <w:kern w:val="0"/>
          <w:szCs w:val="21"/>
        </w:rPr>
        <w:t>1920x1080 @ 25fps</w:t>
      </w:r>
      <w:r w:rsidRPr="008D34ED">
        <w:rPr>
          <w:rFonts w:ascii="Times New Roman" w:hAnsi="Times New Roman" w:hint="eastAsia"/>
          <w:kern w:val="0"/>
          <w:szCs w:val="21"/>
        </w:rPr>
        <w:t>下，清晰度不小于</w:t>
      </w:r>
      <w:r w:rsidRPr="008D34ED">
        <w:rPr>
          <w:rFonts w:ascii="Times New Roman" w:hAnsi="Times New Roman" w:hint="eastAsia"/>
          <w:kern w:val="0"/>
          <w:szCs w:val="21"/>
        </w:rPr>
        <w:t>1100TVL</w:t>
      </w:r>
      <w:r w:rsidRPr="008D34ED">
        <w:rPr>
          <w:rFonts w:ascii="Times New Roman" w:hAnsi="Times New Roman" w:hint="eastAsia"/>
          <w:kern w:val="0"/>
          <w:szCs w:val="21"/>
        </w:rPr>
        <w:t>。（支持</w:t>
      </w:r>
      <w:r w:rsidRPr="008D34ED">
        <w:rPr>
          <w:rFonts w:ascii="Times New Roman" w:hAnsi="Times New Roman" w:hint="eastAsia"/>
          <w:kern w:val="0"/>
          <w:szCs w:val="21"/>
        </w:rPr>
        <w:t>H.264</w:t>
      </w:r>
      <w:r w:rsidRPr="008D34ED">
        <w:rPr>
          <w:rFonts w:ascii="Times New Roman" w:hAnsi="Times New Roman" w:hint="eastAsia"/>
          <w:kern w:val="0"/>
          <w:szCs w:val="21"/>
        </w:rPr>
        <w:t>、</w:t>
      </w:r>
      <w:r w:rsidRPr="008D34ED">
        <w:rPr>
          <w:rFonts w:ascii="Times New Roman" w:hAnsi="Times New Roman" w:hint="eastAsia"/>
          <w:kern w:val="0"/>
          <w:szCs w:val="21"/>
        </w:rPr>
        <w:t>H.265</w:t>
      </w:r>
      <w:r w:rsidRPr="008D34ED">
        <w:rPr>
          <w:rFonts w:ascii="Times New Roman" w:hAnsi="Times New Roman" w:hint="eastAsia"/>
          <w:kern w:val="0"/>
          <w:szCs w:val="21"/>
        </w:rPr>
        <w:t>、</w:t>
      </w:r>
      <w:r w:rsidRPr="008D34ED">
        <w:rPr>
          <w:rFonts w:ascii="Times New Roman" w:hAnsi="Times New Roman" w:hint="eastAsia"/>
          <w:kern w:val="0"/>
          <w:szCs w:val="21"/>
        </w:rPr>
        <w:t>MJPEG</w:t>
      </w:r>
      <w:r w:rsidRPr="008D34ED">
        <w:rPr>
          <w:rFonts w:ascii="Times New Roman" w:hAnsi="Times New Roman" w:hint="eastAsia"/>
          <w:kern w:val="0"/>
          <w:szCs w:val="21"/>
        </w:rPr>
        <w:t>视频编码格式，且具有</w:t>
      </w:r>
      <w:r w:rsidRPr="008D34ED">
        <w:rPr>
          <w:rFonts w:ascii="Times New Roman" w:hAnsi="Times New Roman" w:hint="eastAsia"/>
          <w:kern w:val="0"/>
          <w:szCs w:val="21"/>
        </w:rPr>
        <w:t>High Profile</w:t>
      </w:r>
      <w:r w:rsidRPr="008D34ED">
        <w:rPr>
          <w:rFonts w:ascii="Times New Roman" w:hAnsi="Times New Roman" w:hint="eastAsia"/>
          <w:kern w:val="0"/>
          <w:szCs w:val="21"/>
        </w:rPr>
        <w:t>编码能力。（公安部型式检验报告证明）</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sidRPr="008D34ED">
        <w:rPr>
          <w:rFonts w:ascii="Times New Roman" w:hAnsi="Times New Roman" w:hint="eastAsia"/>
          <w:kern w:val="0"/>
          <w:szCs w:val="21"/>
        </w:rPr>
        <w:t>4</w:t>
      </w:r>
      <w:r w:rsidR="0004184B">
        <w:rPr>
          <w:rFonts w:ascii="Times New Roman" w:hAnsi="Times New Roman" w:hint="eastAsia"/>
          <w:kern w:val="0"/>
          <w:szCs w:val="21"/>
        </w:rPr>
        <w:t>、</w:t>
      </w:r>
      <w:r w:rsidRPr="008D34ED">
        <w:rPr>
          <w:rFonts w:ascii="Times New Roman" w:hAnsi="Times New Roman" w:hint="eastAsia"/>
          <w:kern w:val="0"/>
          <w:szCs w:val="21"/>
        </w:rPr>
        <w:t>同一静止场景相同图像质量下，设备在</w:t>
      </w:r>
      <w:r w:rsidRPr="008D34ED">
        <w:rPr>
          <w:rFonts w:ascii="Times New Roman" w:hAnsi="Times New Roman" w:hint="eastAsia"/>
          <w:kern w:val="0"/>
          <w:szCs w:val="21"/>
        </w:rPr>
        <w:t>H.265</w:t>
      </w:r>
      <w:r w:rsidRPr="008D34ED">
        <w:rPr>
          <w:rFonts w:ascii="Times New Roman" w:hAnsi="Times New Roman" w:hint="eastAsia"/>
          <w:kern w:val="0"/>
          <w:szCs w:val="21"/>
        </w:rPr>
        <w:t>编码方式时，开启智能编码功能和不开启智能编码相比，码率节约</w:t>
      </w:r>
      <w:r w:rsidRPr="008D34ED">
        <w:rPr>
          <w:rFonts w:ascii="Times New Roman" w:hAnsi="Times New Roman" w:hint="eastAsia"/>
          <w:kern w:val="0"/>
          <w:szCs w:val="21"/>
        </w:rPr>
        <w:t>1/2</w:t>
      </w:r>
      <w:r w:rsidRPr="008D34ED">
        <w:rPr>
          <w:rFonts w:ascii="Times New Roman" w:hAnsi="Times New Roman" w:hint="eastAsia"/>
          <w:kern w:val="0"/>
          <w:szCs w:val="21"/>
        </w:rPr>
        <w:t>。（公安部型式检验报告证明）</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sidRPr="008D34ED">
        <w:rPr>
          <w:rFonts w:ascii="Times New Roman" w:hAnsi="Times New Roman" w:hint="eastAsia"/>
          <w:kern w:val="0"/>
          <w:szCs w:val="21"/>
        </w:rPr>
        <w:t>5</w:t>
      </w:r>
      <w:r w:rsidR="0004184B">
        <w:rPr>
          <w:rFonts w:ascii="Times New Roman" w:hAnsi="Times New Roman" w:hint="eastAsia"/>
          <w:kern w:val="0"/>
          <w:szCs w:val="21"/>
        </w:rPr>
        <w:t>、</w:t>
      </w:r>
      <w:r w:rsidRPr="008D34ED">
        <w:rPr>
          <w:rFonts w:ascii="Times New Roman" w:hAnsi="Times New Roman" w:hint="eastAsia"/>
          <w:kern w:val="0"/>
          <w:szCs w:val="21"/>
        </w:rPr>
        <w:t>视频图像传输至客户端的延时不大于</w:t>
      </w:r>
      <w:r w:rsidRPr="008D34ED">
        <w:rPr>
          <w:rFonts w:ascii="Times New Roman" w:hAnsi="Times New Roman" w:hint="eastAsia"/>
          <w:kern w:val="0"/>
          <w:szCs w:val="21"/>
        </w:rPr>
        <w:t>100ms</w:t>
      </w:r>
      <w:r w:rsidRPr="008D34ED">
        <w:rPr>
          <w:rFonts w:ascii="Times New Roman" w:hAnsi="Times New Roman" w:hint="eastAsia"/>
          <w:kern w:val="0"/>
          <w:szCs w:val="21"/>
        </w:rPr>
        <w:t>。信噪比不小于</w:t>
      </w:r>
      <w:r w:rsidRPr="008D34ED">
        <w:rPr>
          <w:rFonts w:ascii="Times New Roman" w:hAnsi="Times New Roman" w:hint="eastAsia"/>
          <w:kern w:val="0"/>
          <w:szCs w:val="21"/>
        </w:rPr>
        <w:t>60dB</w:t>
      </w:r>
      <w:r w:rsidRPr="008D34ED">
        <w:rPr>
          <w:rFonts w:ascii="Times New Roman" w:hAnsi="Times New Roman" w:hint="eastAsia"/>
          <w:kern w:val="0"/>
          <w:szCs w:val="21"/>
        </w:rPr>
        <w:t>。需具不小于</w:t>
      </w:r>
      <w:r w:rsidRPr="008D34ED">
        <w:rPr>
          <w:rFonts w:ascii="Times New Roman" w:hAnsi="Times New Roman" w:hint="eastAsia"/>
          <w:kern w:val="0"/>
          <w:szCs w:val="21"/>
        </w:rPr>
        <w:t>106dB</w:t>
      </w:r>
      <w:r w:rsidRPr="008D34ED">
        <w:rPr>
          <w:rFonts w:ascii="Times New Roman" w:hAnsi="Times New Roman" w:hint="eastAsia"/>
          <w:kern w:val="0"/>
          <w:szCs w:val="21"/>
        </w:rPr>
        <w:t>宽动态。</w:t>
      </w:r>
      <w:proofErr w:type="gramStart"/>
      <w:r w:rsidRPr="008D34ED">
        <w:rPr>
          <w:rFonts w:ascii="Times New Roman" w:hAnsi="Times New Roman" w:hint="eastAsia"/>
          <w:kern w:val="0"/>
          <w:szCs w:val="21"/>
        </w:rPr>
        <w:t>需支持</w:t>
      </w:r>
      <w:proofErr w:type="gramEnd"/>
      <w:r w:rsidRPr="008D34ED">
        <w:rPr>
          <w:rFonts w:ascii="Times New Roman" w:hAnsi="Times New Roman" w:hint="eastAsia"/>
          <w:kern w:val="0"/>
          <w:szCs w:val="21"/>
        </w:rPr>
        <w:t>车辆捕获功能。（白天和晚上的捕获率均大于</w:t>
      </w:r>
      <w:r w:rsidRPr="008D34ED">
        <w:rPr>
          <w:rFonts w:ascii="Times New Roman" w:hAnsi="Times New Roman" w:hint="eastAsia"/>
          <w:kern w:val="0"/>
          <w:szCs w:val="21"/>
        </w:rPr>
        <w:t>99%</w:t>
      </w:r>
      <w:r w:rsidRPr="008D34ED">
        <w:rPr>
          <w:rFonts w:ascii="Times New Roman" w:hAnsi="Times New Roman" w:hint="eastAsia"/>
          <w:kern w:val="0"/>
          <w:szCs w:val="21"/>
        </w:rPr>
        <w:t>），</w:t>
      </w:r>
      <w:proofErr w:type="gramStart"/>
      <w:r w:rsidRPr="008D34ED">
        <w:rPr>
          <w:rFonts w:ascii="Times New Roman" w:hAnsi="Times New Roman" w:hint="eastAsia"/>
          <w:kern w:val="0"/>
          <w:szCs w:val="21"/>
        </w:rPr>
        <w:t>需支持</w:t>
      </w:r>
      <w:proofErr w:type="gramEnd"/>
      <w:r w:rsidRPr="008D34ED">
        <w:rPr>
          <w:rFonts w:ascii="Times New Roman" w:hAnsi="Times New Roman" w:hint="eastAsia"/>
          <w:kern w:val="0"/>
          <w:szCs w:val="21"/>
        </w:rPr>
        <w:t>车牌识别功能。（白天和晚上的识别率均大于</w:t>
      </w:r>
      <w:r w:rsidRPr="008D34ED">
        <w:rPr>
          <w:rFonts w:ascii="Times New Roman" w:hAnsi="Times New Roman" w:hint="eastAsia"/>
          <w:kern w:val="0"/>
          <w:szCs w:val="21"/>
        </w:rPr>
        <w:t>99%</w:t>
      </w:r>
      <w:r w:rsidRPr="008D34ED">
        <w:rPr>
          <w:rFonts w:ascii="Times New Roman" w:hAnsi="Times New Roman" w:hint="eastAsia"/>
          <w:kern w:val="0"/>
          <w:szCs w:val="21"/>
        </w:rPr>
        <w:t>）</w:t>
      </w:r>
      <w:proofErr w:type="gramStart"/>
      <w:r w:rsidRPr="008D34ED">
        <w:rPr>
          <w:rFonts w:ascii="Times New Roman" w:hAnsi="Times New Roman" w:hint="eastAsia"/>
          <w:kern w:val="0"/>
          <w:szCs w:val="21"/>
        </w:rPr>
        <w:t>需支持</w:t>
      </w:r>
      <w:proofErr w:type="gramEnd"/>
      <w:r w:rsidRPr="008D34ED">
        <w:rPr>
          <w:rFonts w:ascii="Times New Roman" w:hAnsi="Times New Roman" w:hint="eastAsia"/>
          <w:kern w:val="0"/>
          <w:szCs w:val="21"/>
        </w:rPr>
        <w:t>16</w:t>
      </w:r>
      <w:r w:rsidRPr="008D34ED">
        <w:rPr>
          <w:rFonts w:ascii="Times New Roman" w:hAnsi="Times New Roman" w:hint="eastAsia"/>
          <w:kern w:val="0"/>
          <w:szCs w:val="21"/>
        </w:rPr>
        <w:t>行字符显示，字体颜色可设置，需具有图片叠加到视频画面功能。</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sidRPr="008D34ED">
        <w:rPr>
          <w:rFonts w:ascii="Times New Roman" w:hAnsi="Times New Roman" w:hint="eastAsia"/>
          <w:kern w:val="0"/>
          <w:szCs w:val="21"/>
        </w:rPr>
        <w:t>6</w:t>
      </w:r>
      <w:r w:rsidR="0004184B">
        <w:rPr>
          <w:rFonts w:ascii="Times New Roman" w:hAnsi="Times New Roman" w:hint="eastAsia"/>
          <w:kern w:val="0"/>
          <w:szCs w:val="21"/>
        </w:rPr>
        <w:t>、</w:t>
      </w:r>
      <w:r w:rsidRPr="008D34ED">
        <w:rPr>
          <w:rFonts w:ascii="Times New Roman" w:hAnsi="Times New Roman" w:hint="eastAsia"/>
          <w:kern w:val="0"/>
          <w:szCs w:val="21"/>
        </w:rPr>
        <w:t>设备与客户端之间用</w:t>
      </w:r>
      <w:r w:rsidRPr="008D34ED">
        <w:rPr>
          <w:rFonts w:ascii="Times New Roman" w:hAnsi="Times New Roman" w:hint="eastAsia"/>
          <w:kern w:val="0"/>
          <w:szCs w:val="21"/>
        </w:rPr>
        <w:t>200</w:t>
      </w:r>
      <w:r w:rsidRPr="008D34ED">
        <w:rPr>
          <w:rFonts w:ascii="Times New Roman" w:hAnsi="Times New Roman" w:hint="eastAsia"/>
          <w:kern w:val="0"/>
          <w:szCs w:val="21"/>
        </w:rPr>
        <w:t>米网线进行传输，数据包丢包率不大于</w:t>
      </w:r>
      <w:r w:rsidRPr="008D34ED">
        <w:rPr>
          <w:rFonts w:ascii="Times New Roman" w:hAnsi="Times New Roman" w:hint="eastAsia"/>
          <w:kern w:val="0"/>
          <w:szCs w:val="21"/>
        </w:rPr>
        <w:t>0.1%</w:t>
      </w:r>
      <w:r w:rsidRPr="008D34ED">
        <w:rPr>
          <w:rFonts w:ascii="Times New Roman" w:hAnsi="Times New Roman" w:hint="eastAsia"/>
          <w:kern w:val="0"/>
          <w:szCs w:val="21"/>
        </w:rPr>
        <w:t>。在丢包</w:t>
      </w:r>
      <w:proofErr w:type="gramStart"/>
      <w:r w:rsidRPr="008D34ED">
        <w:rPr>
          <w:rFonts w:ascii="Times New Roman" w:hAnsi="Times New Roman" w:hint="eastAsia"/>
          <w:kern w:val="0"/>
          <w:szCs w:val="21"/>
        </w:rPr>
        <w:t>率设置</w:t>
      </w:r>
      <w:proofErr w:type="gramEnd"/>
      <w:r w:rsidRPr="008D34ED">
        <w:rPr>
          <w:rFonts w:ascii="Times New Roman" w:hAnsi="Times New Roman" w:hint="eastAsia"/>
          <w:kern w:val="0"/>
          <w:szCs w:val="21"/>
        </w:rPr>
        <w:t>为</w:t>
      </w:r>
      <w:r w:rsidRPr="008D34ED">
        <w:rPr>
          <w:rFonts w:ascii="Times New Roman" w:hAnsi="Times New Roman" w:hint="eastAsia"/>
          <w:kern w:val="0"/>
          <w:szCs w:val="21"/>
        </w:rPr>
        <w:t>20%</w:t>
      </w:r>
      <w:r w:rsidRPr="008D34ED">
        <w:rPr>
          <w:rFonts w:ascii="Times New Roman" w:hAnsi="Times New Roman" w:hint="eastAsia"/>
          <w:kern w:val="0"/>
          <w:szCs w:val="21"/>
        </w:rPr>
        <w:t>的网络环境下，可正常显示监视画面。需具备人脸检测、区域入侵检测、越界检测、进入区域、离开区域、徘徊、人员聚集、场景变更、虚焦检测、音频异常检测等功能。（公安部型式检验报告证明）</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sidRPr="008D34ED">
        <w:rPr>
          <w:rFonts w:ascii="Times New Roman" w:hAnsi="Times New Roman" w:hint="eastAsia"/>
          <w:kern w:val="0"/>
          <w:szCs w:val="21"/>
        </w:rPr>
        <w:t>7</w:t>
      </w:r>
      <w:r w:rsidR="0004184B">
        <w:rPr>
          <w:rFonts w:ascii="Times New Roman" w:hAnsi="Times New Roman" w:hint="eastAsia"/>
          <w:kern w:val="0"/>
          <w:szCs w:val="21"/>
        </w:rPr>
        <w:t>、</w:t>
      </w:r>
      <w:r w:rsidRPr="008D34ED">
        <w:rPr>
          <w:rFonts w:ascii="Times New Roman" w:hAnsi="Times New Roman" w:hint="eastAsia"/>
          <w:kern w:val="0"/>
          <w:szCs w:val="21"/>
        </w:rPr>
        <w:t>需具有实时视频透雾、电子防抖、</w:t>
      </w:r>
      <w:r w:rsidRPr="008D34ED">
        <w:rPr>
          <w:rFonts w:ascii="Times New Roman" w:hAnsi="Times New Roman" w:hint="eastAsia"/>
          <w:kern w:val="0"/>
          <w:szCs w:val="21"/>
        </w:rPr>
        <w:t>ROI</w:t>
      </w:r>
      <w:r w:rsidRPr="008D34ED">
        <w:rPr>
          <w:rFonts w:ascii="Times New Roman" w:hAnsi="Times New Roman" w:hint="eastAsia"/>
          <w:kern w:val="0"/>
          <w:szCs w:val="21"/>
        </w:rPr>
        <w:t>感兴趣区域、视频水印等功能。需具有区域裁剪功能，且裁剪区域支持不小于</w:t>
      </w:r>
      <w:r w:rsidRPr="008D34ED">
        <w:rPr>
          <w:rFonts w:ascii="Times New Roman" w:hAnsi="Times New Roman" w:hint="eastAsia"/>
          <w:kern w:val="0"/>
          <w:szCs w:val="21"/>
        </w:rPr>
        <w:t>7</w:t>
      </w:r>
      <w:r w:rsidRPr="008D34ED">
        <w:rPr>
          <w:rFonts w:ascii="Times New Roman" w:hAnsi="Times New Roman" w:hint="eastAsia"/>
          <w:kern w:val="0"/>
          <w:szCs w:val="21"/>
        </w:rPr>
        <w:t>种分辨率显示。</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lastRenderedPageBreak/>
        <w:t>1.</w:t>
      </w:r>
      <w:r>
        <w:rPr>
          <w:rFonts w:ascii="Times New Roman" w:hAnsi="Times New Roman" w:hint="eastAsia"/>
          <w:kern w:val="0"/>
          <w:szCs w:val="21"/>
        </w:rPr>
        <w:t>8</w:t>
      </w:r>
      <w:r w:rsidR="0004184B">
        <w:rPr>
          <w:rFonts w:ascii="Times New Roman" w:hAnsi="Times New Roman" w:hint="eastAsia"/>
          <w:kern w:val="0"/>
          <w:szCs w:val="21"/>
        </w:rPr>
        <w:t>、</w:t>
      </w:r>
      <w:r w:rsidRPr="008D34ED">
        <w:rPr>
          <w:rFonts w:ascii="Times New Roman" w:hAnsi="Times New Roman" w:hint="eastAsia"/>
          <w:kern w:val="0"/>
          <w:szCs w:val="21"/>
        </w:rPr>
        <w:t>摄像机能够在</w:t>
      </w:r>
      <w:r w:rsidRPr="008D34ED">
        <w:rPr>
          <w:rFonts w:ascii="Times New Roman" w:hAnsi="Times New Roman" w:hint="eastAsia"/>
          <w:kern w:val="0"/>
          <w:szCs w:val="21"/>
        </w:rPr>
        <w:t>-45~70</w:t>
      </w:r>
      <w:r w:rsidRPr="008D34ED">
        <w:rPr>
          <w:rFonts w:ascii="Times New Roman" w:hAnsi="Times New Roman" w:hint="eastAsia"/>
          <w:kern w:val="0"/>
          <w:szCs w:val="21"/>
        </w:rPr>
        <w:t>摄氏度，湿度小于</w:t>
      </w:r>
      <w:r w:rsidRPr="008D34ED">
        <w:rPr>
          <w:rFonts w:ascii="Times New Roman" w:hAnsi="Times New Roman" w:hint="eastAsia"/>
          <w:kern w:val="0"/>
          <w:szCs w:val="21"/>
        </w:rPr>
        <w:t>93%</w:t>
      </w:r>
      <w:r w:rsidRPr="008D34ED">
        <w:rPr>
          <w:rFonts w:ascii="Times New Roman" w:hAnsi="Times New Roman" w:hint="eastAsia"/>
          <w:kern w:val="0"/>
          <w:szCs w:val="21"/>
        </w:rPr>
        <w:t>环境下稳定工作。不低于</w:t>
      </w:r>
      <w:r w:rsidRPr="008D34ED">
        <w:rPr>
          <w:rFonts w:ascii="Times New Roman" w:hAnsi="Times New Roman" w:hint="eastAsia"/>
          <w:kern w:val="0"/>
          <w:szCs w:val="21"/>
        </w:rPr>
        <w:t>IP67</w:t>
      </w:r>
      <w:r w:rsidRPr="008D34ED">
        <w:rPr>
          <w:rFonts w:ascii="Times New Roman" w:hAnsi="Times New Roman" w:hint="eastAsia"/>
          <w:kern w:val="0"/>
          <w:szCs w:val="21"/>
        </w:rPr>
        <w:t>防尘防水等级。需具有</w:t>
      </w:r>
      <w:r w:rsidRPr="008D34ED">
        <w:rPr>
          <w:rFonts w:ascii="Times New Roman" w:hAnsi="Times New Roman" w:hint="eastAsia"/>
          <w:kern w:val="0"/>
          <w:szCs w:val="21"/>
        </w:rPr>
        <w:t>1</w:t>
      </w:r>
      <w:r w:rsidRPr="008D34ED">
        <w:rPr>
          <w:rFonts w:ascii="Times New Roman" w:hAnsi="Times New Roman" w:hint="eastAsia"/>
          <w:kern w:val="0"/>
          <w:szCs w:val="21"/>
        </w:rPr>
        <w:t>个</w:t>
      </w:r>
      <w:r w:rsidRPr="008D34ED">
        <w:rPr>
          <w:rFonts w:ascii="Times New Roman" w:hAnsi="Times New Roman" w:hint="eastAsia"/>
          <w:kern w:val="0"/>
          <w:szCs w:val="21"/>
        </w:rPr>
        <w:t>RJ-45 10M/100M/1000M</w:t>
      </w:r>
      <w:r w:rsidRPr="008D34ED">
        <w:rPr>
          <w:rFonts w:ascii="Times New Roman" w:hAnsi="Times New Roman" w:hint="eastAsia"/>
          <w:kern w:val="0"/>
          <w:szCs w:val="21"/>
        </w:rPr>
        <w:t>自适应网络接口。需同时支持</w:t>
      </w:r>
      <w:r w:rsidRPr="008D34ED">
        <w:rPr>
          <w:rFonts w:ascii="Times New Roman" w:hAnsi="Times New Roman" w:hint="eastAsia"/>
          <w:kern w:val="0"/>
          <w:szCs w:val="21"/>
        </w:rPr>
        <w:t>DC12V</w:t>
      </w:r>
      <w:r w:rsidRPr="008D34ED">
        <w:rPr>
          <w:rFonts w:ascii="Times New Roman" w:hAnsi="Times New Roman" w:hint="eastAsia"/>
          <w:kern w:val="0"/>
          <w:szCs w:val="21"/>
        </w:rPr>
        <w:t>和</w:t>
      </w:r>
      <w:r w:rsidRPr="008D34ED">
        <w:rPr>
          <w:rFonts w:ascii="Times New Roman" w:hAnsi="Times New Roman" w:hint="eastAsia"/>
          <w:kern w:val="0"/>
          <w:szCs w:val="21"/>
        </w:rPr>
        <w:t>POE</w:t>
      </w:r>
      <w:r w:rsidRPr="008D34ED">
        <w:rPr>
          <w:rFonts w:ascii="Times New Roman" w:hAnsi="Times New Roman" w:hint="eastAsia"/>
          <w:kern w:val="0"/>
          <w:szCs w:val="21"/>
        </w:rPr>
        <w:t>供电，且在不小于</w:t>
      </w:r>
      <w:r w:rsidRPr="008D34ED">
        <w:rPr>
          <w:rFonts w:ascii="Times New Roman" w:hAnsi="Times New Roman" w:hint="eastAsia"/>
          <w:kern w:val="0"/>
          <w:szCs w:val="21"/>
        </w:rPr>
        <w:t>DC12V</w:t>
      </w:r>
      <w:r w:rsidRPr="008D34ED">
        <w:rPr>
          <w:rFonts w:ascii="Times New Roman" w:hAnsi="Times New Roman" w:hint="eastAsia"/>
          <w:kern w:val="0"/>
          <w:szCs w:val="21"/>
        </w:rPr>
        <w:t>±</w:t>
      </w:r>
      <w:r w:rsidRPr="008D34ED">
        <w:rPr>
          <w:rFonts w:ascii="Times New Roman" w:hAnsi="Times New Roman" w:hint="eastAsia"/>
          <w:kern w:val="0"/>
          <w:szCs w:val="21"/>
        </w:rPr>
        <w:t>30%</w:t>
      </w:r>
      <w:r w:rsidRPr="008D34ED">
        <w:rPr>
          <w:rFonts w:ascii="Times New Roman" w:hAnsi="Times New Roman" w:hint="eastAsia"/>
          <w:kern w:val="0"/>
          <w:szCs w:val="21"/>
        </w:rPr>
        <w:t>范围内变化时可以正常工作。设备工作状态时，支持空气放电</w:t>
      </w:r>
      <w:r w:rsidRPr="008D34ED">
        <w:rPr>
          <w:rFonts w:ascii="Times New Roman" w:hAnsi="Times New Roman" w:hint="eastAsia"/>
          <w:kern w:val="0"/>
          <w:szCs w:val="21"/>
        </w:rPr>
        <w:t>8kV</w:t>
      </w:r>
      <w:r w:rsidRPr="008D34ED">
        <w:rPr>
          <w:rFonts w:ascii="Times New Roman" w:hAnsi="Times New Roman" w:hint="eastAsia"/>
          <w:kern w:val="0"/>
          <w:szCs w:val="21"/>
        </w:rPr>
        <w:t>，接触放电</w:t>
      </w:r>
      <w:r w:rsidRPr="008D34ED">
        <w:rPr>
          <w:rFonts w:ascii="Times New Roman" w:hAnsi="Times New Roman" w:hint="eastAsia"/>
          <w:kern w:val="0"/>
          <w:szCs w:val="21"/>
        </w:rPr>
        <w:t>6kV</w:t>
      </w:r>
      <w:r w:rsidRPr="008D34ED">
        <w:rPr>
          <w:rFonts w:ascii="Times New Roman" w:hAnsi="Times New Roman" w:hint="eastAsia"/>
          <w:kern w:val="0"/>
          <w:szCs w:val="21"/>
        </w:rPr>
        <w:t>，通讯端口支持</w:t>
      </w:r>
      <w:r w:rsidRPr="008D34ED">
        <w:rPr>
          <w:rFonts w:ascii="Times New Roman" w:hAnsi="Times New Roman" w:hint="eastAsia"/>
          <w:kern w:val="0"/>
          <w:szCs w:val="21"/>
        </w:rPr>
        <w:t>6kV</w:t>
      </w:r>
      <w:r w:rsidRPr="008D34ED">
        <w:rPr>
          <w:rFonts w:ascii="Times New Roman" w:hAnsi="Times New Roman" w:hint="eastAsia"/>
          <w:kern w:val="0"/>
          <w:szCs w:val="21"/>
        </w:rPr>
        <w:t>峰值电压。</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sidRPr="008D34ED">
        <w:rPr>
          <w:rFonts w:ascii="Times New Roman" w:hAnsi="Times New Roman" w:hint="eastAsia"/>
          <w:kern w:val="0"/>
          <w:szCs w:val="21"/>
        </w:rPr>
        <w:t>9</w:t>
      </w:r>
      <w:r w:rsidR="0004184B">
        <w:rPr>
          <w:rFonts w:ascii="Times New Roman" w:hAnsi="Times New Roman" w:hint="eastAsia"/>
          <w:kern w:val="0"/>
          <w:szCs w:val="21"/>
        </w:rPr>
        <w:t>、</w:t>
      </w:r>
      <w:proofErr w:type="gramStart"/>
      <w:r w:rsidRPr="008D34ED">
        <w:rPr>
          <w:rFonts w:ascii="Times New Roman" w:hAnsi="Times New Roman" w:hint="eastAsia"/>
          <w:kern w:val="0"/>
          <w:szCs w:val="21"/>
        </w:rPr>
        <w:t>需支持</w:t>
      </w:r>
      <w:proofErr w:type="gramEnd"/>
      <w:r w:rsidRPr="008D34ED">
        <w:rPr>
          <w:rFonts w:ascii="Times New Roman" w:hAnsi="Times New Roman" w:hint="eastAsia"/>
          <w:kern w:val="0"/>
          <w:szCs w:val="21"/>
        </w:rPr>
        <w:t>本地</w:t>
      </w:r>
      <w:r w:rsidRPr="008D34ED">
        <w:rPr>
          <w:rFonts w:ascii="Times New Roman" w:hAnsi="Times New Roman" w:hint="eastAsia"/>
          <w:kern w:val="0"/>
          <w:szCs w:val="21"/>
        </w:rPr>
        <w:t>SD</w:t>
      </w:r>
      <w:r w:rsidRPr="008D34ED">
        <w:rPr>
          <w:rFonts w:ascii="Times New Roman" w:hAnsi="Times New Roman" w:hint="eastAsia"/>
          <w:kern w:val="0"/>
          <w:szCs w:val="21"/>
        </w:rPr>
        <w:t>卡存储，最大支持</w:t>
      </w:r>
      <w:r w:rsidRPr="008D34ED">
        <w:rPr>
          <w:rFonts w:ascii="Times New Roman" w:hAnsi="Times New Roman" w:hint="eastAsia"/>
          <w:kern w:val="0"/>
          <w:szCs w:val="21"/>
        </w:rPr>
        <w:t>256G</w:t>
      </w:r>
      <w:r w:rsidRPr="008D34ED">
        <w:rPr>
          <w:rFonts w:ascii="Times New Roman" w:hAnsi="Times New Roman" w:hint="eastAsia"/>
          <w:kern w:val="0"/>
          <w:szCs w:val="21"/>
        </w:rPr>
        <w:t>，并支持存储卡损坏程度显示。支持对存储卡进行读写锁定，锁定后的存储卡在移动终端需要密码才能访问。设备可对检测区域内的单辆自行车、三轮车、电瓶车、摩托车进行抓拍。需具有客流量、车流量统计功能。客流统计准确率不小于</w:t>
      </w:r>
      <w:r w:rsidRPr="008D34ED">
        <w:rPr>
          <w:rFonts w:ascii="Times New Roman" w:hAnsi="Times New Roman" w:hint="eastAsia"/>
          <w:kern w:val="0"/>
          <w:szCs w:val="21"/>
        </w:rPr>
        <w:t>99%</w:t>
      </w:r>
      <w:r w:rsidRPr="008D34ED">
        <w:rPr>
          <w:rFonts w:ascii="Times New Roman" w:hAnsi="Times New Roman" w:hint="eastAsia"/>
          <w:kern w:val="0"/>
          <w:szCs w:val="21"/>
        </w:rPr>
        <w:t>。</w:t>
      </w:r>
    </w:p>
    <w:p w:rsidR="0034725B" w:rsidRPr="0034725B"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sidRPr="008D34ED">
        <w:rPr>
          <w:rFonts w:ascii="Times New Roman" w:hAnsi="Times New Roman" w:hint="eastAsia"/>
          <w:kern w:val="0"/>
          <w:szCs w:val="21"/>
        </w:rPr>
        <w:t>10</w:t>
      </w:r>
      <w:r w:rsidR="0004184B">
        <w:rPr>
          <w:rFonts w:ascii="Times New Roman" w:hAnsi="Times New Roman" w:hint="eastAsia"/>
          <w:kern w:val="0"/>
          <w:szCs w:val="21"/>
        </w:rPr>
        <w:t>、</w:t>
      </w:r>
      <w:r w:rsidRPr="008D34ED">
        <w:rPr>
          <w:rFonts w:ascii="Times New Roman" w:hAnsi="Times New Roman" w:hint="eastAsia"/>
          <w:kern w:val="0"/>
          <w:szCs w:val="21"/>
        </w:rPr>
        <w:t>支持透雾自动切换功能，当检测到雾的浓度达到设定的阈值时，可自动在算法透雾和光学透</w:t>
      </w:r>
      <w:proofErr w:type="gramStart"/>
      <w:r w:rsidRPr="008D34ED">
        <w:rPr>
          <w:rFonts w:ascii="Times New Roman" w:hAnsi="Times New Roman" w:hint="eastAsia"/>
          <w:kern w:val="0"/>
          <w:szCs w:val="21"/>
        </w:rPr>
        <w:t>雾之间</w:t>
      </w:r>
      <w:proofErr w:type="gramEnd"/>
      <w:r w:rsidRPr="008D34ED">
        <w:rPr>
          <w:rFonts w:ascii="Times New Roman" w:hAnsi="Times New Roman" w:hint="eastAsia"/>
          <w:kern w:val="0"/>
          <w:szCs w:val="21"/>
        </w:rPr>
        <w:t>进行切换。通过</w:t>
      </w:r>
      <w:r w:rsidRPr="008D34ED">
        <w:rPr>
          <w:rFonts w:ascii="Times New Roman" w:hAnsi="Times New Roman" w:hint="eastAsia"/>
          <w:kern w:val="0"/>
          <w:szCs w:val="21"/>
        </w:rPr>
        <w:t>DAV</w:t>
      </w:r>
      <w:r w:rsidRPr="008D34ED">
        <w:rPr>
          <w:rFonts w:ascii="Times New Roman" w:hAnsi="Times New Roman" w:hint="eastAsia"/>
          <w:kern w:val="0"/>
          <w:szCs w:val="21"/>
        </w:rPr>
        <w:t>文件或</w:t>
      </w:r>
      <w:r w:rsidRPr="008D34ED">
        <w:rPr>
          <w:rFonts w:ascii="Times New Roman" w:hAnsi="Times New Roman" w:hint="eastAsia"/>
          <w:kern w:val="0"/>
          <w:szCs w:val="21"/>
        </w:rPr>
        <w:t>ZIP</w:t>
      </w:r>
      <w:r w:rsidRPr="008D34ED">
        <w:rPr>
          <w:rFonts w:ascii="Times New Roman" w:hAnsi="Times New Roman" w:hint="eastAsia"/>
          <w:kern w:val="0"/>
          <w:szCs w:val="21"/>
        </w:rPr>
        <w:t>压缩包进行升级。支持录像搜索功能，可按时间进行录像查询，并可将录像类型通过不同颜色在时间轴上进行显示。（公安部型式检验报告证明）</w:t>
      </w:r>
    </w:p>
    <w:p w:rsidR="0034725B" w:rsidRPr="006F5E07" w:rsidRDefault="0034725B" w:rsidP="0004184B">
      <w:pPr>
        <w:widowControl/>
        <w:spacing w:line="360" w:lineRule="auto"/>
        <w:jc w:val="left"/>
        <w:rPr>
          <w:rFonts w:ascii="Times New Roman" w:hAnsi="Times New Roman"/>
          <w:b/>
          <w:kern w:val="0"/>
          <w:szCs w:val="21"/>
        </w:rPr>
      </w:pPr>
      <w:r w:rsidRPr="006F5E07">
        <w:rPr>
          <w:rFonts w:ascii="Times New Roman" w:hAnsi="Times New Roman" w:hint="eastAsia"/>
          <w:b/>
          <w:kern w:val="0"/>
          <w:szCs w:val="21"/>
        </w:rPr>
        <w:t>2</w:t>
      </w:r>
      <w:r w:rsidRPr="006F5E07">
        <w:rPr>
          <w:rFonts w:ascii="Times New Roman" w:hAnsi="Times New Roman" w:hint="eastAsia"/>
          <w:b/>
          <w:kern w:val="0"/>
          <w:szCs w:val="21"/>
        </w:rPr>
        <w:t>、</w:t>
      </w:r>
      <w:r w:rsidR="008D34ED" w:rsidRPr="006F5E07">
        <w:rPr>
          <w:rFonts w:ascii="Times New Roman" w:hAnsi="Times New Roman" w:hint="eastAsia"/>
          <w:b/>
          <w:kern w:val="0"/>
          <w:szCs w:val="21"/>
        </w:rPr>
        <w:t>网络高清球型摄像机</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8D34ED">
        <w:rPr>
          <w:rFonts w:ascii="Times New Roman" w:hAnsi="Times New Roman" w:hint="eastAsia"/>
          <w:kern w:val="0"/>
          <w:szCs w:val="21"/>
        </w:rPr>
        <w:t>1</w:t>
      </w:r>
      <w:r w:rsidR="0004184B">
        <w:rPr>
          <w:rFonts w:ascii="Times New Roman" w:hAnsi="Times New Roman" w:hint="eastAsia"/>
          <w:kern w:val="0"/>
          <w:szCs w:val="21"/>
        </w:rPr>
        <w:t>、</w:t>
      </w:r>
      <w:r w:rsidRPr="008D34ED">
        <w:rPr>
          <w:rFonts w:ascii="Times New Roman" w:hAnsi="Times New Roman" w:hint="eastAsia"/>
          <w:kern w:val="0"/>
          <w:szCs w:val="21"/>
        </w:rPr>
        <w:t>视频输出支持</w:t>
      </w:r>
      <w:r w:rsidRPr="008D34ED">
        <w:rPr>
          <w:rFonts w:ascii="Times New Roman" w:hAnsi="Times New Roman" w:hint="eastAsia"/>
          <w:kern w:val="0"/>
          <w:szCs w:val="21"/>
        </w:rPr>
        <w:t>1920</w:t>
      </w:r>
      <w:r w:rsidRPr="008D34ED">
        <w:rPr>
          <w:rFonts w:ascii="Times New Roman" w:hAnsi="Times New Roman" w:hint="eastAsia"/>
          <w:kern w:val="0"/>
          <w:szCs w:val="21"/>
        </w:rPr>
        <w:t>×</w:t>
      </w:r>
      <w:r w:rsidRPr="008D34ED">
        <w:rPr>
          <w:rFonts w:ascii="Times New Roman" w:hAnsi="Times New Roman" w:hint="eastAsia"/>
          <w:kern w:val="0"/>
          <w:szCs w:val="21"/>
        </w:rPr>
        <w:t>1080@60fps</w:t>
      </w:r>
      <w:r w:rsidRPr="008D34ED">
        <w:rPr>
          <w:rFonts w:ascii="Times New Roman" w:hAnsi="Times New Roman" w:hint="eastAsia"/>
          <w:kern w:val="0"/>
          <w:szCs w:val="21"/>
        </w:rPr>
        <w:t>，</w:t>
      </w:r>
      <w:r w:rsidRPr="008D34ED">
        <w:rPr>
          <w:rFonts w:ascii="Times New Roman" w:hAnsi="Times New Roman" w:hint="eastAsia"/>
          <w:kern w:val="0"/>
          <w:szCs w:val="21"/>
        </w:rPr>
        <w:t>1280</w:t>
      </w:r>
      <w:r w:rsidRPr="008D34ED">
        <w:rPr>
          <w:rFonts w:ascii="Times New Roman" w:hAnsi="Times New Roman" w:hint="eastAsia"/>
          <w:kern w:val="0"/>
          <w:szCs w:val="21"/>
        </w:rPr>
        <w:t>×</w:t>
      </w:r>
      <w:r w:rsidRPr="008D34ED">
        <w:rPr>
          <w:rFonts w:ascii="Times New Roman" w:hAnsi="Times New Roman" w:hint="eastAsia"/>
          <w:kern w:val="0"/>
          <w:szCs w:val="21"/>
        </w:rPr>
        <w:t>720@60fps</w:t>
      </w:r>
      <w:r w:rsidRPr="008D34ED">
        <w:rPr>
          <w:rFonts w:ascii="Times New Roman" w:hAnsi="Times New Roman" w:hint="eastAsia"/>
          <w:kern w:val="0"/>
          <w:szCs w:val="21"/>
        </w:rPr>
        <w:t>，分辨力不小于</w:t>
      </w:r>
      <w:r w:rsidRPr="008D34ED">
        <w:rPr>
          <w:rFonts w:ascii="Times New Roman" w:hAnsi="Times New Roman" w:hint="eastAsia"/>
          <w:kern w:val="0"/>
          <w:szCs w:val="21"/>
        </w:rPr>
        <w:t>1100TVL</w:t>
      </w:r>
      <w:r w:rsidRPr="008D34ED">
        <w:rPr>
          <w:rFonts w:ascii="Times New Roman" w:hAnsi="Times New Roman" w:hint="eastAsia"/>
          <w:kern w:val="0"/>
          <w:szCs w:val="21"/>
        </w:rPr>
        <w:t>；支持</w:t>
      </w:r>
      <w:r w:rsidRPr="008D34ED">
        <w:rPr>
          <w:rFonts w:ascii="Times New Roman" w:hAnsi="Times New Roman" w:hint="eastAsia"/>
          <w:kern w:val="0"/>
          <w:szCs w:val="21"/>
        </w:rPr>
        <w:t>25</w:t>
      </w:r>
      <w:r w:rsidRPr="008D34ED">
        <w:rPr>
          <w:rFonts w:ascii="Times New Roman" w:hAnsi="Times New Roman" w:hint="eastAsia"/>
          <w:kern w:val="0"/>
          <w:szCs w:val="21"/>
        </w:rPr>
        <w:t>倍光学变倍；信噪比≥</w:t>
      </w:r>
      <w:r w:rsidRPr="008D34ED">
        <w:rPr>
          <w:rFonts w:ascii="Times New Roman" w:hAnsi="Times New Roman" w:hint="eastAsia"/>
          <w:kern w:val="0"/>
          <w:szCs w:val="21"/>
        </w:rPr>
        <w:t>60dB</w:t>
      </w:r>
      <w:r w:rsidRPr="008D34ED">
        <w:rPr>
          <w:rFonts w:ascii="Times New Roman" w:hAnsi="Times New Roman" w:hint="eastAsia"/>
          <w:kern w:val="0"/>
          <w:szCs w:val="21"/>
        </w:rPr>
        <w:t>，码率是</w:t>
      </w:r>
      <w:r w:rsidRPr="008D34ED">
        <w:rPr>
          <w:rFonts w:ascii="Times New Roman" w:hAnsi="Times New Roman" w:hint="eastAsia"/>
          <w:kern w:val="0"/>
          <w:szCs w:val="21"/>
        </w:rPr>
        <w:t>6M</w:t>
      </w:r>
      <w:proofErr w:type="gramStart"/>
      <w:r w:rsidRPr="008D34ED">
        <w:rPr>
          <w:rFonts w:ascii="Times New Roman" w:hAnsi="Times New Roman" w:hint="eastAsia"/>
          <w:kern w:val="0"/>
          <w:szCs w:val="21"/>
        </w:rPr>
        <w:t>时网络</w:t>
      </w:r>
      <w:proofErr w:type="gramEnd"/>
      <w:r w:rsidRPr="008D34ED">
        <w:rPr>
          <w:rFonts w:ascii="Times New Roman" w:hAnsi="Times New Roman" w:hint="eastAsia"/>
          <w:kern w:val="0"/>
          <w:szCs w:val="21"/>
        </w:rPr>
        <w:t>延时不大于</w:t>
      </w:r>
      <w:r w:rsidRPr="008D34ED">
        <w:rPr>
          <w:rFonts w:ascii="Times New Roman" w:hAnsi="Times New Roman" w:hint="eastAsia"/>
          <w:kern w:val="0"/>
          <w:szCs w:val="21"/>
        </w:rPr>
        <w:t>110ms</w:t>
      </w:r>
      <w:r w:rsidRPr="008D34ED">
        <w:rPr>
          <w:rFonts w:ascii="Times New Roman" w:hAnsi="Times New Roman" w:hint="eastAsia"/>
          <w:kern w:val="0"/>
          <w:szCs w:val="21"/>
        </w:rPr>
        <w:t>。</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8D34ED">
        <w:rPr>
          <w:rFonts w:ascii="Times New Roman" w:hAnsi="Times New Roman" w:hint="eastAsia"/>
          <w:kern w:val="0"/>
          <w:szCs w:val="21"/>
        </w:rPr>
        <w:t>2</w:t>
      </w:r>
      <w:r w:rsidR="0004184B">
        <w:rPr>
          <w:rFonts w:ascii="Times New Roman" w:hAnsi="Times New Roman" w:hint="eastAsia"/>
          <w:kern w:val="0"/>
          <w:szCs w:val="21"/>
        </w:rPr>
        <w:t>、</w:t>
      </w:r>
      <w:r w:rsidRPr="008D34ED">
        <w:rPr>
          <w:rFonts w:ascii="Times New Roman" w:hAnsi="Times New Roman" w:hint="eastAsia"/>
          <w:kern w:val="0"/>
          <w:szCs w:val="21"/>
        </w:rPr>
        <w:t>支持双路视频融合，球机内置两个图像传感器，分别输出黑白及彩色图像，球机可对视频图像进行融合输出；红外距离不小于</w:t>
      </w:r>
      <w:r w:rsidRPr="008D34ED">
        <w:rPr>
          <w:rFonts w:ascii="Times New Roman" w:hAnsi="Times New Roman" w:hint="eastAsia"/>
          <w:kern w:val="0"/>
          <w:szCs w:val="21"/>
        </w:rPr>
        <w:t>850</w:t>
      </w:r>
      <w:r w:rsidRPr="008D34ED">
        <w:rPr>
          <w:rFonts w:ascii="Times New Roman" w:hAnsi="Times New Roman" w:hint="eastAsia"/>
          <w:kern w:val="0"/>
          <w:szCs w:val="21"/>
        </w:rPr>
        <w:t>米；支持最低照度可达彩色：</w:t>
      </w:r>
      <w:r w:rsidRPr="008D34ED">
        <w:rPr>
          <w:rFonts w:ascii="Times New Roman" w:hAnsi="Times New Roman" w:hint="eastAsia"/>
          <w:kern w:val="0"/>
          <w:szCs w:val="21"/>
        </w:rPr>
        <w:t>0.0003Lux</w:t>
      </w:r>
      <w:r w:rsidRPr="008D34ED">
        <w:rPr>
          <w:rFonts w:ascii="Times New Roman" w:hAnsi="Times New Roman" w:hint="eastAsia"/>
          <w:kern w:val="0"/>
          <w:szCs w:val="21"/>
        </w:rPr>
        <w:t>；黑白：</w:t>
      </w:r>
      <w:r w:rsidRPr="008D34ED">
        <w:rPr>
          <w:rFonts w:ascii="Times New Roman" w:hAnsi="Times New Roman" w:hint="eastAsia"/>
          <w:kern w:val="0"/>
          <w:szCs w:val="21"/>
        </w:rPr>
        <w:t xml:space="preserve">0.0001Lux </w:t>
      </w:r>
      <w:r w:rsidR="0004184B">
        <w:rPr>
          <w:rFonts w:ascii="Times New Roman" w:hAnsi="Times New Roman" w:hint="eastAsia"/>
          <w:kern w:val="0"/>
          <w:szCs w:val="21"/>
        </w:rPr>
        <w:t>。</w:t>
      </w:r>
      <w:r w:rsidRPr="008D34ED">
        <w:rPr>
          <w:rFonts w:ascii="Times New Roman" w:hAnsi="Times New Roman" w:hint="eastAsia"/>
          <w:kern w:val="0"/>
          <w:szCs w:val="21"/>
        </w:rPr>
        <w:t>（以公安部型式检验报告为准）</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8D34ED">
        <w:rPr>
          <w:rFonts w:ascii="Times New Roman" w:hAnsi="Times New Roman" w:hint="eastAsia"/>
          <w:kern w:val="0"/>
          <w:szCs w:val="21"/>
        </w:rPr>
        <w:t>3</w:t>
      </w:r>
      <w:r w:rsidR="0004184B">
        <w:rPr>
          <w:rFonts w:ascii="Times New Roman" w:hAnsi="Times New Roman" w:hint="eastAsia"/>
          <w:kern w:val="0"/>
          <w:szCs w:val="21"/>
        </w:rPr>
        <w:t>、</w:t>
      </w:r>
      <w:r w:rsidRPr="008D34ED">
        <w:rPr>
          <w:rFonts w:ascii="Times New Roman" w:hAnsi="Times New Roman" w:hint="eastAsia"/>
          <w:kern w:val="0"/>
          <w:szCs w:val="21"/>
        </w:rPr>
        <w:t>具有自动、关闭、开启光学透</w:t>
      </w:r>
      <w:proofErr w:type="gramStart"/>
      <w:r w:rsidRPr="008D34ED">
        <w:rPr>
          <w:rFonts w:ascii="Times New Roman" w:hAnsi="Times New Roman" w:hint="eastAsia"/>
          <w:kern w:val="0"/>
          <w:szCs w:val="21"/>
        </w:rPr>
        <w:t>雾设置</w:t>
      </w:r>
      <w:proofErr w:type="gramEnd"/>
      <w:r w:rsidRPr="008D34ED">
        <w:rPr>
          <w:rFonts w:ascii="Times New Roman" w:hAnsi="Times New Roman" w:hint="eastAsia"/>
          <w:kern w:val="0"/>
          <w:szCs w:val="21"/>
        </w:rPr>
        <w:t>选项，透雾等级</w:t>
      </w:r>
      <w:r w:rsidRPr="008D34ED">
        <w:rPr>
          <w:rFonts w:ascii="Times New Roman" w:hAnsi="Times New Roman" w:hint="eastAsia"/>
          <w:kern w:val="0"/>
          <w:szCs w:val="21"/>
        </w:rPr>
        <w:t>0-100</w:t>
      </w:r>
      <w:r w:rsidRPr="008D34ED">
        <w:rPr>
          <w:rFonts w:ascii="Times New Roman" w:hAnsi="Times New Roman" w:hint="eastAsia"/>
          <w:kern w:val="0"/>
          <w:szCs w:val="21"/>
        </w:rPr>
        <w:t>可调。当检测到雾的浓度达到设定的阈值时，可自动在算法透雾和光学透</w:t>
      </w:r>
      <w:proofErr w:type="gramStart"/>
      <w:r w:rsidRPr="008D34ED">
        <w:rPr>
          <w:rFonts w:ascii="Times New Roman" w:hAnsi="Times New Roman" w:hint="eastAsia"/>
          <w:kern w:val="0"/>
          <w:szCs w:val="21"/>
        </w:rPr>
        <w:t>雾之间</w:t>
      </w:r>
      <w:proofErr w:type="gramEnd"/>
      <w:r w:rsidRPr="008D34ED">
        <w:rPr>
          <w:rFonts w:ascii="Times New Roman" w:hAnsi="Times New Roman" w:hint="eastAsia"/>
          <w:kern w:val="0"/>
          <w:szCs w:val="21"/>
        </w:rPr>
        <w:t>进行切换。具有三种滤光片，在白天、夜晚及有雾情况下可自动切换不同的滤光片进行成像。（以公安部型式检验报告为准）</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8D34ED">
        <w:rPr>
          <w:rFonts w:ascii="Times New Roman" w:hAnsi="Times New Roman" w:hint="eastAsia"/>
          <w:kern w:val="0"/>
          <w:szCs w:val="21"/>
        </w:rPr>
        <w:t>4</w:t>
      </w:r>
      <w:r w:rsidR="0004184B">
        <w:rPr>
          <w:rFonts w:ascii="Times New Roman" w:hAnsi="Times New Roman" w:hint="eastAsia"/>
          <w:kern w:val="0"/>
          <w:szCs w:val="21"/>
        </w:rPr>
        <w:t>、</w:t>
      </w:r>
      <w:r w:rsidRPr="008D34ED">
        <w:rPr>
          <w:rFonts w:ascii="Times New Roman" w:hAnsi="Times New Roman" w:hint="eastAsia"/>
          <w:kern w:val="0"/>
          <w:szCs w:val="21"/>
        </w:rPr>
        <w:t>内置</w:t>
      </w:r>
      <w:r w:rsidRPr="008D34ED">
        <w:rPr>
          <w:rFonts w:ascii="Times New Roman" w:hAnsi="Times New Roman" w:hint="eastAsia"/>
          <w:kern w:val="0"/>
          <w:szCs w:val="21"/>
        </w:rPr>
        <w:t>GPU</w:t>
      </w:r>
      <w:r w:rsidRPr="008D34ED">
        <w:rPr>
          <w:rFonts w:ascii="Times New Roman" w:hAnsi="Times New Roman" w:hint="eastAsia"/>
          <w:kern w:val="0"/>
          <w:szCs w:val="21"/>
        </w:rPr>
        <w:t>芯片</w:t>
      </w:r>
      <w:r w:rsidR="0004184B">
        <w:rPr>
          <w:rFonts w:ascii="Times New Roman" w:hAnsi="Times New Roman" w:hint="eastAsia"/>
          <w:kern w:val="0"/>
          <w:szCs w:val="21"/>
        </w:rPr>
        <w:t>。</w:t>
      </w:r>
      <w:r w:rsidRPr="008D34ED">
        <w:rPr>
          <w:rFonts w:ascii="Times New Roman" w:hAnsi="Times New Roman" w:hint="eastAsia"/>
          <w:kern w:val="0"/>
          <w:szCs w:val="21"/>
        </w:rPr>
        <w:t>（以公安部检验报告为准）</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8D34ED">
        <w:rPr>
          <w:rFonts w:ascii="Times New Roman" w:hAnsi="Times New Roman" w:hint="eastAsia"/>
          <w:kern w:val="0"/>
          <w:szCs w:val="21"/>
        </w:rPr>
        <w:t>5</w:t>
      </w:r>
      <w:r w:rsidR="0004184B">
        <w:rPr>
          <w:rFonts w:ascii="Times New Roman" w:hAnsi="Times New Roman" w:hint="eastAsia"/>
          <w:kern w:val="0"/>
          <w:szCs w:val="21"/>
        </w:rPr>
        <w:t>、</w:t>
      </w:r>
      <w:r w:rsidRPr="008D34ED">
        <w:rPr>
          <w:rFonts w:ascii="Times New Roman" w:hAnsi="Times New Roman" w:hint="eastAsia"/>
          <w:kern w:val="0"/>
          <w:szCs w:val="21"/>
        </w:rPr>
        <w:t>具备较强的网络自适应能力，在丢包率为</w:t>
      </w:r>
      <w:r w:rsidRPr="008D34ED">
        <w:rPr>
          <w:rFonts w:ascii="Times New Roman" w:hAnsi="Times New Roman" w:hint="eastAsia"/>
          <w:kern w:val="0"/>
          <w:szCs w:val="21"/>
        </w:rPr>
        <w:t>30%</w:t>
      </w:r>
      <w:r w:rsidRPr="008D34ED">
        <w:rPr>
          <w:rFonts w:ascii="Times New Roman" w:hAnsi="Times New Roman" w:hint="eastAsia"/>
          <w:kern w:val="0"/>
          <w:szCs w:val="21"/>
        </w:rPr>
        <w:t>的网络环境下，仍可正常显示监视画面；支持水平手</w:t>
      </w:r>
      <w:proofErr w:type="gramStart"/>
      <w:r w:rsidRPr="008D34ED">
        <w:rPr>
          <w:rFonts w:ascii="Times New Roman" w:hAnsi="Times New Roman" w:hint="eastAsia"/>
          <w:kern w:val="0"/>
          <w:szCs w:val="21"/>
        </w:rPr>
        <w:t>控速度</w:t>
      </w:r>
      <w:proofErr w:type="gramEnd"/>
      <w:r w:rsidRPr="008D34ED">
        <w:rPr>
          <w:rFonts w:ascii="Times New Roman" w:hAnsi="Times New Roman" w:hint="eastAsia"/>
          <w:kern w:val="0"/>
          <w:szCs w:val="21"/>
        </w:rPr>
        <w:t>不小于</w:t>
      </w:r>
      <w:r w:rsidRPr="008D34ED">
        <w:rPr>
          <w:rFonts w:ascii="Times New Roman" w:hAnsi="Times New Roman" w:hint="eastAsia"/>
          <w:kern w:val="0"/>
          <w:szCs w:val="21"/>
        </w:rPr>
        <w:t>900</w:t>
      </w:r>
      <w:r w:rsidRPr="008D34ED">
        <w:rPr>
          <w:rFonts w:ascii="Times New Roman" w:hAnsi="Times New Roman" w:hint="eastAsia"/>
          <w:kern w:val="0"/>
          <w:szCs w:val="21"/>
        </w:rPr>
        <w:t>°</w:t>
      </w:r>
      <w:r w:rsidRPr="008D34ED">
        <w:rPr>
          <w:rFonts w:ascii="Times New Roman" w:hAnsi="Times New Roman" w:hint="eastAsia"/>
          <w:kern w:val="0"/>
          <w:szCs w:val="21"/>
        </w:rPr>
        <w:t>/S</w:t>
      </w:r>
      <w:r w:rsidRPr="008D34ED">
        <w:rPr>
          <w:rFonts w:ascii="Times New Roman" w:hAnsi="Times New Roman" w:hint="eastAsia"/>
          <w:kern w:val="0"/>
          <w:szCs w:val="21"/>
        </w:rPr>
        <w:t>；垂直手控速度不小于</w:t>
      </w:r>
      <w:r w:rsidRPr="008D34ED">
        <w:rPr>
          <w:rFonts w:ascii="Times New Roman" w:hAnsi="Times New Roman" w:hint="eastAsia"/>
          <w:kern w:val="0"/>
          <w:szCs w:val="21"/>
        </w:rPr>
        <w:t>300</w:t>
      </w:r>
      <w:r w:rsidRPr="008D34ED">
        <w:rPr>
          <w:rFonts w:ascii="Times New Roman" w:hAnsi="Times New Roman" w:hint="eastAsia"/>
          <w:kern w:val="0"/>
          <w:szCs w:val="21"/>
        </w:rPr>
        <w:t>°</w:t>
      </w:r>
      <w:r w:rsidRPr="008D34ED">
        <w:rPr>
          <w:rFonts w:ascii="Times New Roman" w:hAnsi="Times New Roman" w:hint="eastAsia"/>
          <w:kern w:val="0"/>
          <w:szCs w:val="21"/>
        </w:rPr>
        <w:t>/S</w:t>
      </w:r>
      <w:r w:rsidRPr="008D34ED">
        <w:rPr>
          <w:rFonts w:ascii="Times New Roman" w:hAnsi="Times New Roman" w:hint="eastAsia"/>
          <w:kern w:val="0"/>
          <w:szCs w:val="21"/>
        </w:rPr>
        <w:t>；球机应具备本地存储功能，支持</w:t>
      </w:r>
      <w:r w:rsidRPr="008D34ED">
        <w:rPr>
          <w:rFonts w:ascii="Times New Roman" w:hAnsi="Times New Roman" w:hint="eastAsia"/>
          <w:kern w:val="0"/>
          <w:szCs w:val="21"/>
        </w:rPr>
        <w:t>SD</w:t>
      </w:r>
      <w:r w:rsidRPr="008D34ED">
        <w:rPr>
          <w:rFonts w:ascii="Times New Roman" w:hAnsi="Times New Roman" w:hint="eastAsia"/>
          <w:kern w:val="0"/>
          <w:szCs w:val="21"/>
        </w:rPr>
        <w:t>卡热插拔，最大支持</w:t>
      </w:r>
      <w:r w:rsidRPr="008D34ED">
        <w:rPr>
          <w:rFonts w:ascii="Times New Roman" w:hAnsi="Times New Roman" w:hint="eastAsia"/>
          <w:kern w:val="0"/>
          <w:szCs w:val="21"/>
        </w:rPr>
        <w:t>256GB</w:t>
      </w:r>
      <w:r w:rsidR="0004184B">
        <w:rPr>
          <w:rFonts w:ascii="Times New Roman" w:hAnsi="Times New Roman" w:hint="eastAsia"/>
          <w:kern w:val="0"/>
          <w:szCs w:val="21"/>
        </w:rPr>
        <w:t>。</w:t>
      </w:r>
      <w:r w:rsidRPr="008D34ED">
        <w:rPr>
          <w:rFonts w:ascii="Times New Roman" w:hAnsi="Times New Roman" w:hint="eastAsia"/>
          <w:kern w:val="0"/>
          <w:szCs w:val="21"/>
        </w:rPr>
        <w:t>（以公安部型式检验报告为准）</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8D34ED">
        <w:rPr>
          <w:rFonts w:ascii="Times New Roman" w:hAnsi="Times New Roman" w:hint="eastAsia"/>
          <w:kern w:val="0"/>
          <w:szCs w:val="21"/>
        </w:rPr>
        <w:t>6</w:t>
      </w:r>
      <w:r w:rsidR="0004184B">
        <w:rPr>
          <w:rFonts w:ascii="Times New Roman" w:hAnsi="Times New Roman" w:hint="eastAsia"/>
          <w:kern w:val="0"/>
          <w:szCs w:val="21"/>
        </w:rPr>
        <w:t>、</w:t>
      </w:r>
      <w:r w:rsidRPr="008D34ED">
        <w:rPr>
          <w:rFonts w:ascii="Times New Roman" w:hAnsi="Times New Roman" w:hint="eastAsia"/>
          <w:kern w:val="0"/>
          <w:szCs w:val="21"/>
        </w:rPr>
        <w:t>支持</w:t>
      </w:r>
      <w:r w:rsidRPr="008D34ED">
        <w:rPr>
          <w:rFonts w:ascii="Times New Roman" w:hAnsi="Times New Roman" w:hint="eastAsia"/>
          <w:kern w:val="0"/>
          <w:szCs w:val="21"/>
        </w:rPr>
        <w:t>16</w:t>
      </w:r>
      <w:r w:rsidRPr="008D34ED">
        <w:rPr>
          <w:rFonts w:ascii="Times New Roman" w:hAnsi="Times New Roman" w:hint="eastAsia"/>
          <w:kern w:val="0"/>
          <w:szCs w:val="21"/>
        </w:rPr>
        <w:t>路报警输入接口，</w:t>
      </w:r>
      <w:r w:rsidRPr="008D34ED">
        <w:rPr>
          <w:rFonts w:ascii="Times New Roman" w:hAnsi="Times New Roman" w:hint="eastAsia"/>
          <w:kern w:val="0"/>
          <w:szCs w:val="21"/>
        </w:rPr>
        <w:t>4</w:t>
      </w:r>
      <w:r w:rsidRPr="008D34ED">
        <w:rPr>
          <w:rFonts w:ascii="Times New Roman" w:hAnsi="Times New Roman" w:hint="eastAsia"/>
          <w:kern w:val="0"/>
          <w:szCs w:val="21"/>
        </w:rPr>
        <w:t>路报警输出接口，支持</w:t>
      </w:r>
      <w:r w:rsidRPr="008D34ED">
        <w:rPr>
          <w:rFonts w:ascii="Times New Roman" w:hAnsi="Times New Roman" w:hint="eastAsia"/>
          <w:kern w:val="0"/>
          <w:szCs w:val="21"/>
        </w:rPr>
        <w:t>1</w:t>
      </w:r>
      <w:r w:rsidRPr="008D34ED">
        <w:rPr>
          <w:rFonts w:ascii="Times New Roman" w:hAnsi="Times New Roman" w:hint="eastAsia"/>
          <w:kern w:val="0"/>
          <w:szCs w:val="21"/>
        </w:rPr>
        <w:t>路音频输入和</w:t>
      </w:r>
      <w:r w:rsidRPr="008D34ED">
        <w:rPr>
          <w:rFonts w:ascii="Times New Roman" w:hAnsi="Times New Roman" w:hint="eastAsia"/>
          <w:kern w:val="0"/>
          <w:szCs w:val="21"/>
        </w:rPr>
        <w:t>1</w:t>
      </w:r>
      <w:r w:rsidRPr="008D34ED">
        <w:rPr>
          <w:rFonts w:ascii="Times New Roman" w:hAnsi="Times New Roman" w:hint="eastAsia"/>
          <w:kern w:val="0"/>
          <w:szCs w:val="21"/>
        </w:rPr>
        <w:t>路输出接口。</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8D34ED">
        <w:rPr>
          <w:rFonts w:ascii="Times New Roman" w:hAnsi="Times New Roman" w:hint="eastAsia"/>
          <w:kern w:val="0"/>
          <w:szCs w:val="21"/>
        </w:rPr>
        <w:t>7</w:t>
      </w:r>
      <w:r w:rsidR="0004184B">
        <w:rPr>
          <w:rFonts w:ascii="Times New Roman" w:hAnsi="Times New Roman" w:hint="eastAsia"/>
          <w:kern w:val="0"/>
          <w:szCs w:val="21"/>
        </w:rPr>
        <w:t>、</w:t>
      </w:r>
      <w:r w:rsidRPr="008D34ED">
        <w:rPr>
          <w:rFonts w:ascii="Times New Roman" w:hAnsi="Times New Roman" w:hint="eastAsia"/>
          <w:kern w:val="0"/>
          <w:szCs w:val="21"/>
        </w:rPr>
        <w:t>可通过</w:t>
      </w:r>
      <w:r w:rsidRPr="008D34ED">
        <w:rPr>
          <w:rFonts w:ascii="Times New Roman" w:hAnsi="Times New Roman" w:hint="eastAsia"/>
          <w:kern w:val="0"/>
          <w:szCs w:val="21"/>
        </w:rPr>
        <w:t>IE</w:t>
      </w:r>
      <w:r w:rsidRPr="008D34ED">
        <w:rPr>
          <w:rFonts w:ascii="Times New Roman" w:hAnsi="Times New Roman" w:hint="eastAsia"/>
          <w:kern w:val="0"/>
          <w:szCs w:val="21"/>
        </w:rPr>
        <w:t>浏览器将视频编码格式设置为</w:t>
      </w:r>
      <w:r w:rsidRPr="008D34ED">
        <w:rPr>
          <w:rFonts w:ascii="Times New Roman" w:hAnsi="Times New Roman" w:hint="eastAsia"/>
          <w:kern w:val="0"/>
          <w:szCs w:val="21"/>
        </w:rPr>
        <w:t>H.265</w:t>
      </w:r>
      <w:r w:rsidRPr="008D34ED">
        <w:rPr>
          <w:rFonts w:ascii="Times New Roman" w:hAnsi="Times New Roman" w:hint="eastAsia"/>
          <w:kern w:val="0"/>
          <w:szCs w:val="21"/>
        </w:rPr>
        <w:t>、</w:t>
      </w:r>
      <w:r w:rsidRPr="008D34ED">
        <w:rPr>
          <w:rFonts w:ascii="Times New Roman" w:hAnsi="Times New Roman" w:hint="eastAsia"/>
          <w:kern w:val="0"/>
          <w:szCs w:val="21"/>
        </w:rPr>
        <w:t>H.264</w:t>
      </w:r>
      <w:r w:rsidRPr="008D34ED">
        <w:rPr>
          <w:rFonts w:ascii="Times New Roman" w:hAnsi="Times New Roman" w:hint="eastAsia"/>
          <w:kern w:val="0"/>
          <w:szCs w:val="21"/>
        </w:rPr>
        <w:t>、</w:t>
      </w:r>
      <w:r w:rsidRPr="008D34ED">
        <w:rPr>
          <w:rFonts w:ascii="Times New Roman" w:hAnsi="Times New Roman" w:hint="eastAsia"/>
          <w:kern w:val="0"/>
          <w:szCs w:val="21"/>
        </w:rPr>
        <w:t>MPEG-4</w:t>
      </w:r>
      <w:r w:rsidRPr="008D34ED">
        <w:rPr>
          <w:rFonts w:ascii="Times New Roman" w:hAnsi="Times New Roman" w:hint="eastAsia"/>
          <w:kern w:val="0"/>
          <w:szCs w:val="21"/>
        </w:rPr>
        <w:t>、</w:t>
      </w:r>
      <w:r w:rsidRPr="008D34ED">
        <w:rPr>
          <w:rFonts w:ascii="Times New Roman" w:hAnsi="Times New Roman" w:hint="eastAsia"/>
          <w:kern w:val="0"/>
          <w:szCs w:val="21"/>
        </w:rPr>
        <w:t>MJPEG</w:t>
      </w:r>
      <w:r w:rsidRPr="008D34ED">
        <w:rPr>
          <w:rFonts w:ascii="Times New Roman" w:hAnsi="Times New Roman" w:hint="eastAsia"/>
          <w:kern w:val="0"/>
          <w:szCs w:val="21"/>
        </w:rPr>
        <w:t>，可将</w:t>
      </w:r>
      <w:r w:rsidRPr="008D34ED">
        <w:rPr>
          <w:rFonts w:ascii="Times New Roman" w:hAnsi="Times New Roman" w:hint="eastAsia"/>
          <w:kern w:val="0"/>
          <w:szCs w:val="21"/>
        </w:rPr>
        <w:t>H.264</w:t>
      </w:r>
      <w:r w:rsidRPr="008D34ED">
        <w:rPr>
          <w:rFonts w:ascii="Times New Roman" w:hAnsi="Times New Roman" w:hint="eastAsia"/>
          <w:kern w:val="0"/>
          <w:szCs w:val="21"/>
        </w:rPr>
        <w:t>、</w:t>
      </w:r>
      <w:r w:rsidRPr="008D34ED">
        <w:rPr>
          <w:rFonts w:ascii="Times New Roman" w:hAnsi="Times New Roman" w:hint="eastAsia"/>
          <w:kern w:val="0"/>
          <w:szCs w:val="21"/>
        </w:rPr>
        <w:t>H.265</w:t>
      </w:r>
      <w:r w:rsidRPr="008D34ED">
        <w:rPr>
          <w:rFonts w:ascii="Times New Roman" w:hAnsi="Times New Roman" w:hint="eastAsia"/>
          <w:kern w:val="0"/>
          <w:szCs w:val="21"/>
        </w:rPr>
        <w:t>格式设置为</w:t>
      </w:r>
      <w:r w:rsidRPr="008D34ED">
        <w:rPr>
          <w:rFonts w:ascii="Times New Roman" w:hAnsi="Times New Roman" w:hint="eastAsia"/>
          <w:kern w:val="0"/>
          <w:szCs w:val="21"/>
        </w:rPr>
        <w:t>Baseline/Main/High Profile</w:t>
      </w:r>
      <w:r w:rsidRPr="008D34ED">
        <w:rPr>
          <w:rFonts w:ascii="Times New Roman" w:hAnsi="Times New Roman" w:hint="eastAsia"/>
          <w:kern w:val="0"/>
          <w:szCs w:val="21"/>
        </w:rPr>
        <w:t>；音频编码支持</w:t>
      </w:r>
      <w:r w:rsidRPr="008D34ED">
        <w:rPr>
          <w:rFonts w:ascii="Times New Roman" w:hAnsi="Times New Roman" w:hint="eastAsia"/>
          <w:kern w:val="0"/>
          <w:szCs w:val="21"/>
        </w:rPr>
        <w:t>MP2L2</w:t>
      </w:r>
      <w:r w:rsidRPr="008D34ED">
        <w:rPr>
          <w:rFonts w:ascii="Times New Roman" w:hAnsi="Times New Roman" w:hint="eastAsia"/>
          <w:kern w:val="0"/>
          <w:szCs w:val="21"/>
        </w:rPr>
        <w:t>、</w:t>
      </w:r>
      <w:r w:rsidRPr="008D34ED">
        <w:rPr>
          <w:rFonts w:ascii="Times New Roman" w:hAnsi="Times New Roman" w:hint="eastAsia"/>
          <w:kern w:val="0"/>
          <w:szCs w:val="21"/>
        </w:rPr>
        <w:t>G.711ulaw</w:t>
      </w:r>
      <w:r w:rsidRPr="008D34ED">
        <w:rPr>
          <w:rFonts w:ascii="Times New Roman" w:hAnsi="Times New Roman" w:hint="eastAsia"/>
          <w:kern w:val="0"/>
          <w:szCs w:val="21"/>
        </w:rPr>
        <w:t>、</w:t>
      </w:r>
      <w:r w:rsidRPr="008D34ED">
        <w:rPr>
          <w:rFonts w:ascii="Times New Roman" w:hAnsi="Times New Roman" w:hint="eastAsia"/>
          <w:kern w:val="0"/>
          <w:szCs w:val="21"/>
        </w:rPr>
        <w:t>G.711alaw</w:t>
      </w:r>
      <w:r w:rsidRPr="008D34ED">
        <w:rPr>
          <w:rFonts w:ascii="Times New Roman" w:hAnsi="Times New Roman" w:hint="eastAsia"/>
          <w:kern w:val="0"/>
          <w:szCs w:val="21"/>
        </w:rPr>
        <w:t>、</w:t>
      </w:r>
      <w:r w:rsidRPr="008D34ED">
        <w:rPr>
          <w:rFonts w:ascii="Times New Roman" w:hAnsi="Times New Roman" w:hint="eastAsia"/>
          <w:kern w:val="0"/>
          <w:szCs w:val="21"/>
        </w:rPr>
        <w:t>G.726</w:t>
      </w:r>
      <w:r w:rsidRPr="008D34ED">
        <w:rPr>
          <w:rFonts w:ascii="Times New Roman" w:hAnsi="Times New Roman" w:hint="eastAsia"/>
          <w:kern w:val="0"/>
          <w:szCs w:val="21"/>
        </w:rPr>
        <w:t>、</w:t>
      </w:r>
      <w:r w:rsidRPr="008D34ED">
        <w:rPr>
          <w:rFonts w:ascii="Times New Roman" w:hAnsi="Times New Roman" w:hint="eastAsia"/>
          <w:kern w:val="0"/>
          <w:szCs w:val="21"/>
        </w:rPr>
        <w:t>G.722.1</w:t>
      </w:r>
      <w:r w:rsidRPr="008D34ED">
        <w:rPr>
          <w:rFonts w:ascii="Times New Roman" w:hAnsi="Times New Roman" w:hint="eastAsia"/>
          <w:kern w:val="0"/>
          <w:szCs w:val="21"/>
        </w:rPr>
        <w:t>、</w:t>
      </w:r>
      <w:r w:rsidRPr="008D34ED">
        <w:rPr>
          <w:rFonts w:ascii="Times New Roman" w:hAnsi="Times New Roman" w:hint="eastAsia"/>
          <w:kern w:val="0"/>
          <w:szCs w:val="21"/>
        </w:rPr>
        <w:t>G.729</w:t>
      </w:r>
      <w:r w:rsidRPr="008D34ED">
        <w:rPr>
          <w:rFonts w:ascii="Times New Roman" w:hAnsi="Times New Roman" w:hint="eastAsia"/>
          <w:kern w:val="0"/>
          <w:szCs w:val="21"/>
        </w:rPr>
        <w:t>、</w:t>
      </w:r>
      <w:r w:rsidRPr="008D34ED">
        <w:rPr>
          <w:rFonts w:ascii="Times New Roman" w:hAnsi="Times New Roman" w:hint="eastAsia"/>
          <w:kern w:val="0"/>
          <w:szCs w:val="21"/>
        </w:rPr>
        <w:t>G.723</w:t>
      </w:r>
      <w:r w:rsidRPr="008D34ED">
        <w:rPr>
          <w:rFonts w:ascii="Times New Roman" w:hAnsi="Times New Roman" w:hint="eastAsia"/>
          <w:kern w:val="0"/>
          <w:szCs w:val="21"/>
        </w:rPr>
        <w:t>、</w:t>
      </w:r>
      <w:r w:rsidRPr="008D34ED">
        <w:rPr>
          <w:rFonts w:ascii="Times New Roman" w:hAnsi="Times New Roman" w:hint="eastAsia"/>
          <w:kern w:val="0"/>
          <w:szCs w:val="21"/>
        </w:rPr>
        <w:t>AAC</w:t>
      </w:r>
      <w:r w:rsidRPr="008D34ED">
        <w:rPr>
          <w:rFonts w:ascii="Times New Roman" w:hAnsi="Times New Roman" w:hint="eastAsia"/>
          <w:kern w:val="0"/>
          <w:szCs w:val="21"/>
        </w:rPr>
        <w:t>及</w:t>
      </w:r>
      <w:r w:rsidRPr="008D34ED">
        <w:rPr>
          <w:rFonts w:ascii="Times New Roman" w:hAnsi="Times New Roman" w:hint="eastAsia"/>
          <w:kern w:val="0"/>
          <w:szCs w:val="21"/>
        </w:rPr>
        <w:t>PCM</w:t>
      </w:r>
      <w:r w:rsidR="0004184B">
        <w:rPr>
          <w:rFonts w:ascii="Times New Roman" w:hAnsi="Times New Roman" w:hint="eastAsia"/>
          <w:kern w:val="0"/>
          <w:szCs w:val="21"/>
        </w:rPr>
        <w:t>。</w:t>
      </w:r>
      <w:r w:rsidRPr="008D34ED">
        <w:rPr>
          <w:rFonts w:ascii="Times New Roman" w:hAnsi="Times New Roman" w:hint="eastAsia"/>
          <w:kern w:val="0"/>
          <w:szCs w:val="21"/>
        </w:rPr>
        <w:t>（以公安部型式检验报告为准）</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lastRenderedPageBreak/>
        <w:t>2.</w:t>
      </w:r>
      <w:r w:rsidRPr="008D34ED">
        <w:rPr>
          <w:rFonts w:ascii="Times New Roman" w:hAnsi="Times New Roman" w:hint="eastAsia"/>
          <w:kern w:val="0"/>
          <w:szCs w:val="21"/>
        </w:rPr>
        <w:t>8</w:t>
      </w:r>
      <w:r w:rsidR="0004184B">
        <w:rPr>
          <w:rFonts w:ascii="Times New Roman" w:hAnsi="Times New Roman" w:hint="eastAsia"/>
          <w:kern w:val="0"/>
          <w:szCs w:val="21"/>
        </w:rPr>
        <w:t>、</w:t>
      </w:r>
      <w:r w:rsidRPr="008D34ED">
        <w:rPr>
          <w:rFonts w:ascii="Times New Roman" w:hAnsi="Times New Roman" w:hint="eastAsia"/>
          <w:kern w:val="0"/>
          <w:szCs w:val="21"/>
        </w:rPr>
        <w:t>支持五码流输出，</w:t>
      </w:r>
      <w:proofErr w:type="gramStart"/>
      <w:r w:rsidRPr="008D34ED">
        <w:rPr>
          <w:rFonts w:ascii="Times New Roman" w:hAnsi="Times New Roman" w:hint="eastAsia"/>
          <w:kern w:val="0"/>
          <w:szCs w:val="21"/>
        </w:rPr>
        <w:t>主码流</w:t>
      </w:r>
      <w:proofErr w:type="gramEnd"/>
      <w:r w:rsidRPr="008D34ED">
        <w:rPr>
          <w:rFonts w:ascii="Times New Roman" w:hAnsi="Times New Roman" w:hint="eastAsia"/>
          <w:kern w:val="0"/>
          <w:szCs w:val="21"/>
        </w:rPr>
        <w:t>、第五码</w:t>
      </w:r>
      <w:proofErr w:type="gramStart"/>
      <w:r w:rsidRPr="008D34ED">
        <w:rPr>
          <w:rFonts w:ascii="Times New Roman" w:hAnsi="Times New Roman" w:hint="eastAsia"/>
          <w:kern w:val="0"/>
          <w:szCs w:val="21"/>
        </w:rPr>
        <w:t>流同时</w:t>
      </w:r>
      <w:proofErr w:type="gramEnd"/>
      <w:r w:rsidRPr="008D34ED">
        <w:rPr>
          <w:rFonts w:ascii="Times New Roman" w:hAnsi="Times New Roman" w:hint="eastAsia"/>
          <w:kern w:val="0"/>
          <w:szCs w:val="21"/>
        </w:rPr>
        <w:t>支持</w:t>
      </w:r>
      <w:r w:rsidRPr="008D34ED">
        <w:rPr>
          <w:rFonts w:ascii="Times New Roman" w:hAnsi="Times New Roman" w:hint="eastAsia"/>
          <w:kern w:val="0"/>
          <w:szCs w:val="21"/>
        </w:rPr>
        <w:t>1920x1200@60fps</w:t>
      </w:r>
      <w:r w:rsidRPr="008D34ED">
        <w:rPr>
          <w:rFonts w:ascii="Times New Roman" w:hAnsi="Times New Roman" w:hint="eastAsia"/>
          <w:kern w:val="0"/>
          <w:szCs w:val="21"/>
        </w:rPr>
        <w:t>、</w:t>
      </w:r>
      <w:r w:rsidRPr="008D34ED">
        <w:rPr>
          <w:rFonts w:ascii="Times New Roman" w:hAnsi="Times New Roman" w:hint="eastAsia"/>
          <w:kern w:val="0"/>
          <w:szCs w:val="21"/>
        </w:rPr>
        <w:t>1920x1080@60fps</w:t>
      </w:r>
      <w:r w:rsidRPr="008D34ED">
        <w:rPr>
          <w:rFonts w:ascii="Times New Roman" w:hAnsi="Times New Roman" w:hint="eastAsia"/>
          <w:kern w:val="0"/>
          <w:szCs w:val="21"/>
        </w:rPr>
        <w:t>、</w:t>
      </w:r>
      <w:r w:rsidRPr="008D34ED">
        <w:rPr>
          <w:rFonts w:ascii="Times New Roman" w:hAnsi="Times New Roman" w:hint="eastAsia"/>
          <w:kern w:val="0"/>
          <w:szCs w:val="21"/>
        </w:rPr>
        <w:t>1280x960@60fps</w:t>
      </w:r>
      <w:r w:rsidRPr="008D34ED">
        <w:rPr>
          <w:rFonts w:ascii="Times New Roman" w:hAnsi="Times New Roman" w:hint="eastAsia"/>
          <w:kern w:val="0"/>
          <w:szCs w:val="21"/>
        </w:rPr>
        <w:t>、</w:t>
      </w:r>
      <w:r w:rsidRPr="008D34ED">
        <w:rPr>
          <w:rFonts w:ascii="Times New Roman" w:hAnsi="Times New Roman" w:hint="eastAsia"/>
          <w:kern w:val="0"/>
          <w:szCs w:val="21"/>
        </w:rPr>
        <w:t>1280x720@60fps</w:t>
      </w:r>
      <w:r w:rsidRPr="008D34ED">
        <w:rPr>
          <w:rFonts w:ascii="Times New Roman" w:hAnsi="Times New Roman" w:hint="eastAsia"/>
          <w:kern w:val="0"/>
          <w:szCs w:val="21"/>
        </w:rPr>
        <w:t>（以公安部型式检验报告为准）白天和夜间，车辆捕获率不小于</w:t>
      </w:r>
      <w:r w:rsidRPr="008D34ED">
        <w:rPr>
          <w:rFonts w:ascii="Times New Roman" w:hAnsi="Times New Roman" w:hint="eastAsia"/>
          <w:kern w:val="0"/>
          <w:szCs w:val="21"/>
        </w:rPr>
        <w:t>99%</w:t>
      </w:r>
      <w:r w:rsidRPr="008D34ED">
        <w:rPr>
          <w:rFonts w:ascii="Times New Roman" w:hAnsi="Times New Roman" w:hint="eastAsia"/>
          <w:kern w:val="0"/>
          <w:szCs w:val="21"/>
        </w:rPr>
        <w:t>，车牌识别率不小于</w:t>
      </w:r>
      <w:r w:rsidRPr="008D34ED">
        <w:rPr>
          <w:rFonts w:ascii="Times New Roman" w:hAnsi="Times New Roman" w:hint="eastAsia"/>
          <w:kern w:val="0"/>
          <w:szCs w:val="21"/>
        </w:rPr>
        <w:t>99%</w:t>
      </w:r>
      <w:r w:rsidRPr="008D34ED">
        <w:rPr>
          <w:rFonts w:ascii="Times New Roman" w:hAnsi="Times New Roman" w:hint="eastAsia"/>
          <w:kern w:val="0"/>
          <w:szCs w:val="21"/>
        </w:rPr>
        <w:t>；同时可在抓拍图片上叠加监测点编号、监测点信息、摄像机编号、抓拍时间、车牌号码、车身颜色、车辆类型、场景编号、场景名称等信息。</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8D34ED">
        <w:rPr>
          <w:rFonts w:ascii="Times New Roman" w:hAnsi="Times New Roman" w:hint="eastAsia"/>
          <w:kern w:val="0"/>
          <w:szCs w:val="21"/>
        </w:rPr>
        <w:t>9</w:t>
      </w:r>
      <w:r w:rsidR="0004184B">
        <w:rPr>
          <w:rFonts w:ascii="Times New Roman" w:hAnsi="Times New Roman" w:hint="eastAsia"/>
          <w:kern w:val="0"/>
          <w:szCs w:val="21"/>
        </w:rPr>
        <w:t>、</w:t>
      </w:r>
      <w:r w:rsidRPr="008D34ED">
        <w:rPr>
          <w:rFonts w:ascii="Times New Roman" w:hAnsi="Times New Roman" w:hint="eastAsia"/>
          <w:kern w:val="0"/>
          <w:szCs w:val="21"/>
        </w:rPr>
        <w:t>支持违停、逆行、掉头、道路拥堵、压线、机占非、违法变道等检测；球机可响应平台下发的获取可视域信息指令，上报设备视场角、可视距离、安装位置、镜头指向方位。其中设备视场角、可视距离能够随着倍率变化</w:t>
      </w:r>
      <w:r w:rsidR="0004184B">
        <w:rPr>
          <w:rFonts w:ascii="Times New Roman" w:hAnsi="Times New Roman" w:hint="eastAsia"/>
          <w:kern w:val="0"/>
          <w:szCs w:val="21"/>
        </w:rPr>
        <w:t>。</w:t>
      </w:r>
    </w:p>
    <w:p w:rsidR="0034725B"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2.</w:t>
      </w:r>
      <w:r w:rsidRPr="008D34ED">
        <w:rPr>
          <w:rFonts w:ascii="Times New Roman" w:hAnsi="Times New Roman" w:hint="eastAsia"/>
          <w:kern w:val="0"/>
          <w:szCs w:val="21"/>
        </w:rPr>
        <w:t>10</w:t>
      </w:r>
      <w:r w:rsidR="0004184B">
        <w:rPr>
          <w:rFonts w:ascii="Times New Roman" w:hAnsi="Times New Roman" w:hint="eastAsia"/>
          <w:kern w:val="0"/>
          <w:szCs w:val="21"/>
        </w:rPr>
        <w:t>、</w:t>
      </w:r>
      <w:r w:rsidRPr="008D34ED">
        <w:rPr>
          <w:rFonts w:ascii="Times New Roman" w:hAnsi="Times New Roman" w:hint="eastAsia"/>
          <w:kern w:val="0"/>
          <w:szCs w:val="21"/>
        </w:rPr>
        <w:t>室外球机应具备较好防护性能，支持</w:t>
      </w:r>
      <w:r w:rsidRPr="008D34ED">
        <w:rPr>
          <w:rFonts w:ascii="Times New Roman" w:hAnsi="Times New Roman" w:hint="eastAsia"/>
          <w:kern w:val="0"/>
          <w:szCs w:val="21"/>
        </w:rPr>
        <w:t>IP67</w:t>
      </w:r>
      <w:r w:rsidRPr="008D34ED">
        <w:rPr>
          <w:rFonts w:ascii="Times New Roman" w:hAnsi="Times New Roman" w:hint="eastAsia"/>
          <w:kern w:val="0"/>
          <w:szCs w:val="21"/>
        </w:rPr>
        <w:t>、</w:t>
      </w:r>
      <w:r w:rsidRPr="008D34ED">
        <w:rPr>
          <w:rFonts w:ascii="Times New Roman" w:hAnsi="Times New Roman" w:hint="eastAsia"/>
          <w:kern w:val="0"/>
          <w:szCs w:val="21"/>
        </w:rPr>
        <w:t>15KV</w:t>
      </w:r>
      <w:r w:rsidRPr="008D34ED">
        <w:rPr>
          <w:rFonts w:ascii="Times New Roman" w:hAnsi="Times New Roman" w:hint="eastAsia"/>
          <w:kern w:val="0"/>
          <w:szCs w:val="21"/>
        </w:rPr>
        <w:t>防浪涌；具备</w:t>
      </w:r>
      <w:r w:rsidRPr="008D34ED">
        <w:rPr>
          <w:rFonts w:ascii="Times New Roman" w:hAnsi="Times New Roman" w:hint="eastAsia"/>
          <w:kern w:val="0"/>
          <w:szCs w:val="21"/>
        </w:rPr>
        <w:t>BDS</w:t>
      </w:r>
      <w:r w:rsidRPr="008D34ED">
        <w:rPr>
          <w:rFonts w:ascii="Times New Roman" w:hAnsi="Times New Roman" w:hint="eastAsia"/>
          <w:kern w:val="0"/>
          <w:szCs w:val="21"/>
        </w:rPr>
        <w:t>定位和</w:t>
      </w:r>
      <w:r w:rsidRPr="008D34ED">
        <w:rPr>
          <w:rFonts w:ascii="Times New Roman" w:hAnsi="Times New Roman" w:hint="eastAsia"/>
          <w:kern w:val="0"/>
          <w:szCs w:val="21"/>
        </w:rPr>
        <w:t>GPS</w:t>
      </w:r>
      <w:r w:rsidRPr="008D34ED">
        <w:rPr>
          <w:rFonts w:ascii="Times New Roman" w:hAnsi="Times New Roman" w:hint="eastAsia"/>
          <w:kern w:val="0"/>
          <w:szCs w:val="21"/>
        </w:rPr>
        <w:t>定位功能，并能够在监控画面叠加设备所在地的经纬度信息</w:t>
      </w:r>
      <w:r w:rsidR="0004184B">
        <w:rPr>
          <w:rFonts w:ascii="Times New Roman" w:hAnsi="Times New Roman" w:hint="eastAsia"/>
          <w:kern w:val="0"/>
          <w:szCs w:val="21"/>
        </w:rPr>
        <w:t>。</w:t>
      </w:r>
    </w:p>
    <w:p w:rsidR="0034725B" w:rsidRPr="006F5E07" w:rsidRDefault="0034725B" w:rsidP="0004184B">
      <w:pPr>
        <w:widowControl/>
        <w:spacing w:line="360" w:lineRule="auto"/>
        <w:jc w:val="left"/>
        <w:rPr>
          <w:rFonts w:ascii="Times New Roman" w:hAnsi="Times New Roman"/>
          <w:b/>
          <w:kern w:val="0"/>
          <w:szCs w:val="21"/>
        </w:rPr>
      </w:pPr>
      <w:r w:rsidRPr="006F5E07">
        <w:rPr>
          <w:rFonts w:ascii="Times New Roman" w:hAnsi="Times New Roman" w:hint="eastAsia"/>
          <w:b/>
          <w:kern w:val="0"/>
          <w:szCs w:val="21"/>
        </w:rPr>
        <w:t>3</w:t>
      </w:r>
      <w:r w:rsidRPr="006F5E07">
        <w:rPr>
          <w:rFonts w:ascii="Times New Roman" w:hAnsi="Times New Roman" w:hint="eastAsia"/>
          <w:b/>
          <w:kern w:val="0"/>
          <w:szCs w:val="21"/>
        </w:rPr>
        <w:t>、</w:t>
      </w:r>
      <w:proofErr w:type="gramStart"/>
      <w:r w:rsidR="008D34ED" w:rsidRPr="006F5E07">
        <w:rPr>
          <w:rFonts w:hint="eastAsia"/>
          <w:b/>
        </w:rPr>
        <w:t>星光级室内</w:t>
      </w:r>
      <w:proofErr w:type="gramEnd"/>
      <w:r w:rsidR="008D34ED" w:rsidRPr="006F5E07">
        <w:rPr>
          <w:rFonts w:hint="eastAsia"/>
          <w:b/>
        </w:rPr>
        <w:t>半球摄像机</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8D34ED">
        <w:rPr>
          <w:rFonts w:ascii="Times New Roman" w:hAnsi="Times New Roman" w:hint="eastAsia"/>
          <w:kern w:val="0"/>
          <w:szCs w:val="21"/>
        </w:rPr>
        <w:t>1</w:t>
      </w:r>
      <w:r w:rsidR="0004184B">
        <w:rPr>
          <w:rFonts w:ascii="Times New Roman" w:hAnsi="Times New Roman" w:hint="eastAsia"/>
          <w:kern w:val="0"/>
          <w:szCs w:val="21"/>
        </w:rPr>
        <w:t>、</w:t>
      </w:r>
      <w:r w:rsidRPr="008D34ED">
        <w:rPr>
          <w:rFonts w:ascii="Times New Roman" w:hAnsi="Times New Roman" w:hint="eastAsia"/>
          <w:kern w:val="0"/>
          <w:szCs w:val="21"/>
        </w:rPr>
        <w:t>具有</w:t>
      </w:r>
      <w:r w:rsidRPr="008D34ED">
        <w:rPr>
          <w:rFonts w:ascii="Times New Roman" w:hAnsi="Times New Roman" w:hint="eastAsia"/>
          <w:kern w:val="0"/>
          <w:szCs w:val="21"/>
        </w:rPr>
        <w:t>200</w:t>
      </w:r>
      <w:proofErr w:type="gramStart"/>
      <w:r w:rsidRPr="008D34ED">
        <w:rPr>
          <w:rFonts w:ascii="Times New Roman" w:hAnsi="Times New Roman" w:hint="eastAsia"/>
          <w:kern w:val="0"/>
          <w:szCs w:val="21"/>
        </w:rPr>
        <w:t>万像</w:t>
      </w:r>
      <w:proofErr w:type="gramEnd"/>
      <w:r w:rsidRPr="008D34ED">
        <w:rPr>
          <w:rFonts w:ascii="Times New Roman" w:hAnsi="Times New Roman" w:hint="eastAsia"/>
          <w:kern w:val="0"/>
          <w:szCs w:val="21"/>
        </w:rPr>
        <w:t>素</w:t>
      </w:r>
      <w:r w:rsidRPr="008D34ED">
        <w:rPr>
          <w:rFonts w:ascii="Times New Roman" w:hAnsi="Times New Roman" w:hint="eastAsia"/>
          <w:kern w:val="0"/>
          <w:szCs w:val="21"/>
        </w:rPr>
        <w:t>CMOS</w:t>
      </w:r>
      <w:r w:rsidRPr="008D34ED">
        <w:rPr>
          <w:rFonts w:ascii="Times New Roman" w:hAnsi="Times New Roman" w:hint="eastAsia"/>
          <w:kern w:val="0"/>
          <w:szCs w:val="21"/>
        </w:rPr>
        <w:t>传感器。</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8D34ED">
        <w:rPr>
          <w:rFonts w:ascii="Times New Roman" w:hAnsi="Times New Roman" w:hint="eastAsia"/>
          <w:kern w:val="0"/>
          <w:szCs w:val="21"/>
        </w:rPr>
        <w:t>2</w:t>
      </w:r>
      <w:r w:rsidR="0004184B">
        <w:rPr>
          <w:rFonts w:ascii="Times New Roman" w:hAnsi="Times New Roman" w:hint="eastAsia"/>
          <w:kern w:val="0"/>
          <w:szCs w:val="21"/>
        </w:rPr>
        <w:t>、</w:t>
      </w:r>
      <w:r w:rsidRPr="008D34ED">
        <w:rPr>
          <w:rFonts w:ascii="Times New Roman" w:hAnsi="Times New Roman" w:hint="eastAsia"/>
          <w:kern w:val="0"/>
          <w:szCs w:val="21"/>
        </w:rPr>
        <w:t>最低照度彩色：</w:t>
      </w:r>
      <w:r w:rsidRPr="008D34ED">
        <w:rPr>
          <w:rFonts w:ascii="Times New Roman" w:hAnsi="Times New Roman" w:hint="eastAsia"/>
          <w:kern w:val="0"/>
          <w:szCs w:val="21"/>
        </w:rPr>
        <w:t>0.001lx</w:t>
      </w:r>
      <w:r w:rsidRPr="008D34ED">
        <w:rPr>
          <w:rFonts w:ascii="Times New Roman" w:hAnsi="Times New Roman" w:hint="eastAsia"/>
          <w:kern w:val="0"/>
          <w:szCs w:val="21"/>
        </w:rPr>
        <w:t>，黑白</w:t>
      </w:r>
      <w:r w:rsidRPr="008D34ED">
        <w:rPr>
          <w:rFonts w:ascii="Times New Roman" w:hAnsi="Times New Roman" w:hint="eastAsia"/>
          <w:kern w:val="0"/>
          <w:szCs w:val="21"/>
        </w:rPr>
        <w:t>:0.0001lx</w:t>
      </w:r>
      <w:r w:rsidRPr="008D34ED">
        <w:rPr>
          <w:rFonts w:ascii="Times New Roman" w:hAnsi="Times New Roman" w:hint="eastAsia"/>
          <w:kern w:val="0"/>
          <w:szCs w:val="21"/>
        </w:rPr>
        <w:t>，灰度等级不小于</w:t>
      </w:r>
      <w:r w:rsidRPr="008D34ED">
        <w:rPr>
          <w:rFonts w:ascii="Times New Roman" w:hAnsi="Times New Roman" w:hint="eastAsia"/>
          <w:kern w:val="0"/>
          <w:szCs w:val="21"/>
        </w:rPr>
        <w:t>11</w:t>
      </w:r>
      <w:r w:rsidRPr="008D34ED">
        <w:rPr>
          <w:rFonts w:ascii="Times New Roman" w:hAnsi="Times New Roman" w:hint="eastAsia"/>
          <w:kern w:val="0"/>
          <w:szCs w:val="21"/>
        </w:rPr>
        <w:t>级。</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8D34ED">
        <w:rPr>
          <w:rFonts w:ascii="Times New Roman" w:hAnsi="Times New Roman" w:hint="eastAsia"/>
          <w:kern w:val="0"/>
          <w:szCs w:val="21"/>
        </w:rPr>
        <w:t>3</w:t>
      </w:r>
      <w:r w:rsidR="0004184B">
        <w:rPr>
          <w:rFonts w:ascii="Times New Roman" w:hAnsi="Times New Roman" w:hint="eastAsia"/>
          <w:kern w:val="0"/>
          <w:szCs w:val="21"/>
        </w:rPr>
        <w:t>、</w:t>
      </w:r>
      <w:r w:rsidRPr="008D34ED">
        <w:rPr>
          <w:rFonts w:ascii="Times New Roman" w:hAnsi="Times New Roman" w:hint="eastAsia"/>
          <w:kern w:val="0"/>
          <w:szCs w:val="21"/>
        </w:rPr>
        <w:t>红外补光距离不小于</w:t>
      </w:r>
      <w:r w:rsidRPr="008D34ED">
        <w:rPr>
          <w:rFonts w:ascii="Times New Roman" w:hAnsi="Times New Roman" w:hint="eastAsia"/>
          <w:kern w:val="0"/>
          <w:szCs w:val="21"/>
        </w:rPr>
        <w:t>50</w:t>
      </w:r>
      <w:r w:rsidRPr="008D34ED">
        <w:rPr>
          <w:rFonts w:ascii="Times New Roman" w:hAnsi="Times New Roman" w:hint="eastAsia"/>
          <w:kern w:val="0"/>
          <w:szCs w:val="21"/>
        </w:rPr>
        <w:t>米。</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8D34ED">
        <w:rPr>
          <w:rFonts w:ascii="Times New Roman" w:hAnsi="Times New Roman" w:hint="eastAsia"/>
          <w:kern w:val="0"/>
          <w:szCs w:val="21"/>
        </w:rPr>
        <w:t>4</w:t>
      </w:r>
      <w:r w:rsidR="0004184B">
        <w:rPr>
          <w:rFonts w:ascii="Times New Roman" w:hAnsi="Times New Roman" w:hint="eastAsia"/>
          <w:kern w:val="0"/>
          <w:szCs w:val="21"/>
        </w:rPr>
        <w:t>、</w:t>
      </w:r>
      <w:r w:rsidRPr="008D34ED">
        <w:rPr>
          <w:rFonts w:ascii="Times New Roman" w:hAnsi="Times New Roman" w:hint="eastAsia"/>
          <w:kern w:val="0"/>
          <w:szCs w:val="21"/>
        </w:rPr>
        <w:t>在</w:t>
      </w:r>
      <w:r w:rsidRPr="008D34ED">
        <w:rPr>
          <w:rFonts w:ascii="Times New Roman" w:hAnsi="Times New Roman" w:hint="eastAsia"/>
          <w:kern w:val="0"/>
          <w:szCs w:val="21"/>
        </w:rPr>
        <w:t>1920x1080@25fps</w:t>
      </w:r>
      <w:r w:rsidRPr="008D34ED">
        <w:rPr>
          <w:rFonts w:ascii="Times New Roman" w:hAnsi="Times New Roman" w:hint="eastAsia"/>
          <w:kern w:val="0"/>
          <w:szCs w:val="21"/>
        </w:rPr>
        <w:t>下，清晰度不小于</w:t>
      </w:r>
      <w:r w:rsidRPr="008D34ED">
        <w:rPr>
          <w:rFonts w:ascii="Times New Roman" w:hAnsi="Times New Roman" w:hint="eastAsia"/>
          <w:kern w:val="0"/>
          <w:szCs w:val="21"/>
        </w:rPr>
        <w:t>1000TVL</w:t>
      </w:r>
      <w:r w:rsidRPr="008D34ED">
        <w:rPr>
          <w:rFonts w:ascii="Times New Roman" w:hAnsi="Times New Roman" w:hint="eastAsia"/>
          <w:kern w:val="0"/>
          <w:szCs w:val="21"/>
        </w:rPr>
        <w:t>。</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8D34ED">
        <w:rPr>
          <w:rFonts w:ascii="Times New Roman" w:hAnsi="Times New Roman" w:hint="eastAsia"/>
          <w:kern w:val="0"/>
          <w:szCs w:val="21"/>
        </w:rPr>
        <w:t>5</w:t>
      </w:r>
      <w:r w:rsidR="0004184B">
        <w:rPr>
          <w:rFonts w:ascii="Times New Roman" w:hAnsi="Times New Roman" w:hint="eastAsia"/>
          <w:kern w:val="0"/>
          <w:szCs w:val="21"/>
        </w:rPr>
        <w:t>、</w:t>
      </w:r>
      <w:r w:rsidRPr="008D34ED">
        <w:rPr>
          <w:rFonts w:ascii="Times New Roman" w:hAnsi="Times New Roman" w:hint="eastAsia"/>
          <w:kern w:val="0"/>
          <w:szCs w:val="21"/>
        </w:rPr>
        <w:t>支持</w:t>
      </w:r>
      <w:r w:rsidRPr="008D34ED">
        <w:rPr>
          <w:rFonts w:ascii="Times New Roman" w:hAnsi="Times New Roman" w:hint="eastAsia"/>
          <w:kern w:val="0"/>
          <w:szCs w:val="21"/>
        </w:rPr>
        <w:t>H.264</w:t>
      </w:r>
      <w:r w:rsidRPr="008D34ED">
        <w:rPr>
          <w:rFonts w:ascii="Times New Roman" w:hAnsi="Times New Roman" w:hint="eastAsia"/>
          <w:kern w:val="0"/>
          <w:szCs w:val="21"/>
        </w:rPr>
        <w:t>、</w:t>
      </w:r>
      <w:r w:rsidRPr="008D34ED">
        <w:rPr>
          <w:rFonts w:ascii="Times New Roman" w:hAnsi="Times New Roman" w:hint="eastAsia"/>
          <w:kern w:val="0"/>
          <w:szCs w:val="21"/>
        </w:rPr>
        <w:t>H.265</w:t>
      </w:r>
      <w:r w:rsidRPr="008D34ED">
        <w:rPr>
          <w:rFonts w:ascii="Times New Roman" w:hAnsi="Times New Roman" w:hint="eastAsia"/>
          <w:kern w:val="0"/>
          <w:szCs w:val="21"/>
        </w:rPr>
        <w:t>、</w:t>
      </w:r>
      <w:r w:rsidRPr="008D34ED">
        <w:rPr>
          <w:rFonts w:ascii="Times New Roman" w:hAnsi="Times New Roman" w:hint="eastAsia"/>
          <w:kern w:val="0"/>
          <w:szCs w:val="21"/>
        </w:rPr>
        <w:t>MJPEG</w:t>
      </w:r>
      <w:r w:rsidRPr="008D34ED">
        <w:rPr>
          <w:rFonts w:ascii="Times New Roman" w:hAnsi="Times New Roman" w:hint="eastAsia"/>
          <w:kern w:val="0"/>
          <w:szCs w:val="21"/>
        </w:rPr>
        <w:t>视频编码格式，且具有</w:t>
      </w:r>
      <w:proofErr w:type="spellStart"/>
      <w:r w:rsidRPr="008D34ED">
        <w:rPr>
          <w:rFonts w:ascii="Times New Roman" w:hAnsi="Times New Roman" w:hint="eastAsia"/>
          <w:kern w:val="0"/>
          <w:szCs w:val="21"/>
        </w:rPr>
        <w:t>HighProfile</w:t>
      </w:r>
      <w:proofErr w:type="spellEnd"/>
      <w:r w:rsidRPr="008D34ED">
        <w:rPr>
          <w:rFonts w:ascii="Times New Roman" w:hAnsi="Times New Roman" w:hint="eastAsia"/>
          <w:kern w:val="0"/>
          <w:szCs w:val="21"/>
        </w:rPr>
        <w:t>编码能力。</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8D34ED">
        <w:rPr>
          <w:rFonts w:ascii="Times New Roman" w:hAnsi="Times New Roman" w:hint="eastAsia"/>
          <w:kern w:val="0"/>
          <w:szCs w:val="21"/>
        </w:rPr>
        <w:t>6</w:t>
      </w:r>
      <w:r w:rsidR="0004184B">
        <w:rPr>
          <w:rFonts w:ascii="Times New Roman" w:hAnsi="Times New Roman" w:hint="eastAsia"/>
          <w:kern w:val="0"/>
          <w:szCs w:val="21"/>
        </w:rPr>
        <w:t>、</w:t>
      </w:r>
      <w:r w:rsidRPr="008D34ED">
        <w:rPr>
          <w:rFonts w:ascii="Times New Roman" w:hAnsi="Times New Roman" w:hint="eastAsia"/>
          <w:kern w:val="0"/>
          <w:szCs w:val="21"/>
        </w:rPr>
        <w:t>需具备人脸检测、区域入侵检测、越界检测、虚焦检测、进入区域、离开区域、徘徊、人员聚集、逆行、场景变更等功能。</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8D34ED">
        <w:rPr>
          <w:rFonts w:ascii="Times New Roman" w:hAnsi="Times New Roman" w:hint="eastAsia"/>
          <w:kern w:val="0"/>
          <w:szCs w:val="21"/>
        </w:rPr>
        <w:t>7</w:t>
      </w:r>
      <w:r w:rsidR="0004184B">
        <w:rPr>
          <w:rFonts w:ascii="Times New Roman" w:hAnsi="Times New Roman" w:hint="eastAsia"/>
          <w:kern w:val="0"/>
          <w:szCs w:val="21"/>
        </w:rPr>
        <w:t>、</w:t>
      </w:r>
      <w:r w:rsidRPr="008D34ED">
        <w:rPr>
          <w:rFonts w:ascii="Times New Roman" w:hAnsi="Times New Roman" w:hint="eastAsia"/>
          <w:kern w:val="0"/>
          <w:szCs w:val="21"/>
        </w:rPr>
        <w:t>同一静止场景相同图像质量下，设备在</w:t>
      </w:r>
      <w:r w:rsidRPr="008D34ED">
        <w:rPr>
          <w:rFonts w:ascii="Times New Roman" w:hAnsi="Times New Roman" w:hint="eastAsia"/>
          <w:kern w:val="0"/>
          <w:szCs w:val="21"/>
        </w:rPr>
        <w:t>H.265</w:t>
      </w:r>
      <w:r w:rsidRPr="008D34ED">
        <w:rPr>
          <w:rFonts w:ascii="Times New Roman" w:hAnsi="Times New Roman" w:hint="eastAsia"/>
          <w:kern w:val="0"/>
          <w:szCs w:val="21"/>
        </w:rPr>
        <w:t>编码方式时，开启智能编码功能和不开启智能编码相比，码率节约</w:t>
      </w:r>
      <w:r w:rsidRPr="008D34ED">
        <w:rPr>
          <w:rFonts w:ascii="Times New Roman" w:hAnsi="Times New Roman" w:hint="eastAsia"/>
          <w:kern w:val="0"/>
          <w:szCs w:val="21"/>
        </w:rPr>
        <w:t>1/2</w:t>
      </w:r>
      <w:r w:rsidRPr="008D34ED">
        <w:rPr>
          <w:rFonts w:ascii="Times New Roman" w:hAnsi="Times New Roman" w:hint="eastAsia"/>
          <w:kern w:val="0"/>
          <w:szCs w:val="21"/>
        </w:rPr>
        <w:t>。（提供公安部检验报告并加盖原厂公章）</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8D34ED">
        <w:rPr>
          <w:rFonts w:ascii="Times New Roman" w:hAnsi="Times New Roman" w:hint="eastAsia"/>
          <w:kern w:val="0"/>
          <w:szCs w:val="21"/>
        </w:rPr>
        <w:t>8</w:t>
      </w:r>
      <w:r w:rsidR="0004184B">
        <w:rPr>
          <w:rFonts w:ascii="Times New Roman" w:hAnsi="Times New Roman" w:hint="eastAsia"/>
          <w:kern w:val="0"/>
          <w:szCs w:val="21"/>
        </w:rPr>
        <w:t>、</w:t>
      </w:r>
      <w:r w:rsidRPr="008D34ED">
        <w:rPr>
          <w:rFonts w:ascii="Times New Roman" w:hAnsi="Times New Roman" w:hint="eastAsia"/>
          <w:kern w:val="0"/>
          <w:szCs w:val="21"/>
        </w:rPr>
        <w:t>摄像机能够在</w:t>
      </w:r>
      <w:r w:rsidRPr="008D34ED">
        <w:rPr>
          <w:rFonts w:ascii="Times New Roman" w:hAnsi="Times New Roman" w:hint="eastAsia"/>
          <w:kern w:val="0"/>
          <w:szCs w:val="21"/>
        </w:rPr>
        <w:t>-30~60</w:t>
      </w:r>
      <w:r w:rsidRPr="008D34ED">
        <w:rPr>
          <w:rFonts w:ascii="Times New Roman" w:hAnsi="Times New Roman" w:hint="eastAsia"/>
          <w:kern w:val="0"/>
          <w:szCs w:val="21"/>
        </w:rPr>
        <w:t>摄氏度，湿度小于</w:t>
      </w:r>
      <w:r w:rsidRPr="008D34ED">
        <w:rPr>
          <w:rFonts w:ascii="Times New Roman" w:hAnsi="Times New Roman" w:hint="eastAsia"/>
          <w:kern w:val="0"/>
          <w:szCs w:val="21"/>
        </w:rPr>
        <w:t>93%</w:t>
      </w:r>
      <w:r w:rsidRPr="008D34ED">
        <w:rPr>
          <w:rFonts w:ascii="Times New Roman" w:hAnsi="Times New Roman" w:hint="eastAsia"/>
          <w:kern w:val="0"/>
          <w:szCs w:val="21"/>
        </w:rPr>
        <w:t>环境下稳定工作。</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8D34ED">
        <w:rPr>
          <w:rFonts w:ascii="Times New Roman" w:hAnsi="Times New Roman" w:hint="eastAsia"/>
          <w:kern w:val="0"/>
          <w:szCs w:val="21"/>
        </w:rPr>
        <w:t>9</w:t>
      </w:r>
      <w:r w:rsidR="0004184B">
        <w:rPr>
          <w:rFonts w:ascii="Times New Roman" w:hAnsi="Times New Roman" w:hint="eastAsia"/>
          <w:kern w:val="0"/>
          <w:szCs w:val="21"/>
        </w:rPr>
        <w:t>、</w:t>
      </w:r>
      <w:r w:rsidRPr="008D34ED">
        <w:rPr>
          <w:rFonts w:ascii="Times New Roman" w:hAnsi="Times New Roman" w:hint="eastAsia"/>
          <w:kern w:val="0"/>
          <w:szCs w:val="21"/>
        </w:rPr>
        <w:t>不低于</w:t>
      </w:r>
      <w:r w:rsidRPr="008D34ED">
        <w:rPr>
          <w:rFonts w:ascii="Times New Roman" w:hAnsi="Times New Roman" w:hint="eastAsia"/>
          <w:kern w:val="0"/>
          <w:szCs w:val="21"/>
        </w:rPr>
        <w:t>IP67</w:t>
      </w:r>
      <w:r w:rsidRPr="008D34ED">
        <w:rPr>
          <w:rFonts w:ascii="Times New Roman" w:hAnsi="Times New Roman" w:hint="eastAsia"/>
          <w:kern w:val="0"/>
          <w:szCs w:val="21"/>
        </w:rPr>
        <w:t>防尘防水等级。</w:t>
      </w:r>
    </w:p>
    <w:p w:rsidR="0034725B" w:rsidRPr="0034725B"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3.</w:t>
      </w:r>
      <w:r w:rsidRPr="008D34ED">
        <w:rPr>
          <w:rFonts w:ascii="Times New Roman" w:hAnsi="Times New Roman" w:hint="eastAsia"/>
          <w:kern w:val="0"/>
          <w:szCs w:val="21"/>
        </w:rPr>
        <w:t>10</w:t>
      </w:r>
      <w:r w:rsidR="0004184B">
        <w:rPr>
          <w:rFonts w:ascii="Times New Roman" w:hAnsi="Times New Roman" w:hint="eastAsia"/>
          <w:kern w:val="0"/>
          <w:szCs w:val="21"/>
        </w:rPr>
        <w:t>、</w:t>
      </w:r>
      <w:r w:rsidRPr="008D34ED">
        <w:rPr>
          <w:rFonts w:ascii="Times New Roman" w:hAnsi="Times New Roman" w:hint="eastAsia"/>
          <w:kern w:val="0"/>
          <w:szCs w:val="21"/>
        </w:rPr>
        <w:t>设备工作状态，支持空气放电</w:t>
      </w:r>
      <w:r w:rsidRPr="008D34ED">
        <w:rPr>
          <w:rFonts w:ascii="Times New Roman" w:hAnsi="Times New Roman" w:hint="eastAsia"/>
          <w:kern w:val="0"/>
          <w:szCs w:val="21"/>
        </w:rPr>
        <w:t>8kV</w:t>
      </w:r>
      <w:r w:rsidRPr="008D34ED">
        <w:rPr>
          <w:rFonts w:ascii="Times New Roman" w:hAnsi="Times New Roman" w:hint="eastAsia"/>
          <w:kern w:val="0"/>
          <w:szCs w:val="21"/>
        </w:rPr>
        <w:t>，接触放电</w:t>
      </w:r>
      <w:r w:rsidRPr="008D34ED">
        <w:rPr>
          <w:rFonts w:ascii="Times New Roman" w:hAnsi="Times New Roman" w:hint="eastAsia"/>
          <w:kern w:val="0"/>
          <w:szCs w:val="21"/>
        </w:rPr>
        <w:t>6kV</w:t>
      </w:r>
      <w:r w:rsidRPr="008D34ED">
        <w:rPr>
          <w:rFonts w:ascii="Times New Roman" w:hAnsi="Times New Roman" w:hint="eastAsia"/>
          <w:kern w:val="0"/>
          <w:szCs w:val="21"/>
        </w:rPr>
        <w:t>，通讯端口支持</w:t>
      </w:r>
      <w:r w:rsidRPr="008D34ED">
        <w:rPr>
          <w:rFonts w:ascii="Times New Roman" w:hAnsi="Times New Roman" w:hint="eastAsia"/>
          <w:kern w:val="0"/>
          <w:szCs w:val="21"/>
        </w:rPr>
        <w:t>6kV</w:t>
      </w:r>
      <w:r w:rsidRPr="008D34ED">
        <w:rPr>
          <w:rFonts w:ascii="Times New Roman" w:hAnsi="Times New Roman" w:hint="eastAsia"/>
          <w:kern w:val="0"/>
          <w:szCs w:val="21"/>
        </w:rPr>
        <w:t>峰值电压。</w:t>
      </w:r>
    </w:p>
    <w:p w:rsidR="0034725B" w:rsidRPr="00B44367" w:rsidRDefault="008D34ED" w:rsidP="0004184B">
      <w:pPr>
        <w:widowControl/>
        <w:spacing w:line="360" w:lineRule="auto"/>
        <w:jc w:val="left"/>
        <w:rPr>
          <w:rFonts w:ascii="Times New Roman" w:hAnsi="Times New Roman"/>
          <w:b/>
          <w:kern w:val="0"/>
          <w:szCs w:val="21"/>
        </w:rPr>
      </w:pPr>
      <w:r w:rsidRPr="00B44367">
        <w:rPr>
          <w:rFonts w:ascii="Times New Roman" w:hAnsi="Times New Roman"/>
          <w:b/>
          <w:kern w:val="0"/>
          <w:szCs w:val="21"/>
        </w:rPr>
        <w:t>4</w:t>
      </w:r>
      <w:r w:rsidR="0034725B" w:rsidRPr="00B44367">
        <w:rPr>
          <w:rFonts w:ascii="Times New Roman" w:hAnsi="Times New Roman" w:hint="eastAsia"/>
          <w:b/>
          <w:kern w:val="0"/>
          <w:szCs w:val="21"/>
        </w:rPr>
        <w:t>、</w:t>
      </w:r>
      <w:r w:rsidRPr="00B44367">
        <w:rPr>
          <w:rFonts w:hint="eastAsia"/>
          <w:b/>
        </w:rPr>
        <w:t>拾音器</w:t>
      </w:r>
      <w:r w:rsidR="0034725B" w:rsidRPr="00B44367">
        <w:rPr>
          <w:rFonts w:ascii="Times New Roman" w:hAnsi="Times New Roman" w:hint="eastAsia"/>
          <w:b/>
          <w:kern w:val="0"/>
          <w:szCs w:val="21"/>
        </w:rPr>
        <w:t>：</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4.1</w:t>
      </w:r>
      <w:r w:rsidR="0004184B">
        <w:rPr>
          <w:rFonts w:ascii="Times New Roman" w:hAnsi="Times New Roman" w:hint="eastAsia"/>
          <w:kern w:val="0"/>
          <w:szCs w:val="21"/>
        </w:rPr>
        <w:t>、</w:t>
      </w:r>
      <w:r w:rsidRPr="008D34ED">
        <w:rPr>
          <w:rFonts w:ascii="Times New Roman" w:hAnsi="Times New Roman"/>
          <w:kern w:val="0"/>
          <w:szCs w:val="21"/>
        </w:rPr>
        <w:t>高保真、语音清晰、噪音低。</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4.2</w:t>
      </w:r>
      <w:r w:rsidR="0004184B">
        <w:rPr>
          <w:rFonts w:ascii="Times New Roman" w:hAnsi="Times New Roman" w:hint="eastAsia"/>
          <w:kern w:val="0"/>
          <w:szCs w:val="21"/>
        </w:rPr>
        <w:t>、</w:t>
      </w:r>
      <w:r w:rsidRPr="008D34ED">
        <w:rPr>
          <w:rFonts w:ascii="Times New Roman" w:hAnsi="Times New Roman"/>
          <w:kern w:val="0"/>
          <w:szCs w:val="21"/>
        </w:rPr>
        <w:t>AGC</w:t>
      </w:r>
      <w:r w:rsidRPr="008D34ED">
        <w:rPr>
          <w:rFonts w:ascii="Times New Roman" w:hAnsi="Times New Roman"/>
          <w:kern w:val="0"/>
          <w:szCs w:val="21"/>
        </w:rPr>
        <w:t>自动声音增益电路使音频监控监听面积达</w:t>
      </w:r>
      <w:r w:rsidRPr="008D34ED">
        <w:rPr>
          <w:rFonts w:ascii="Times New Roman" w:hAnsi="Times New Roman"/>
          <w:kern w:val="0"/>
          <w:szCs w:val="21"/>
        </w:rPr>
        <w:t>50</w:t>
      </w:r>
      <w:r w:rsidRPr="008D34ED">
        <w:rPr>
          <w:rFonts w:ascii="Times New Roman" w:hAnsi="Times New Roman"/>
          <w:kern w:val="0"/>
          <w:szCs w:val="21"/>
        </w:rPr>
        <w:t>平方米。</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4.3</w:t>
      </w:r>
      <w:r w:rsidR="0004184B">
        <w:rPr>
          <w:rFonts w:ascii="Times New Roman" w:hAnsi="Times New Roman" w:hint="eastAsia"/>
          <w:kern w:val="0"/>
          <w:szCs w:val="21"/>
        </w:rPr>
        <w:t>、</w:t>
      </w:r>
      <w:r w:rsidRPr="008D34ED">
        <w:rPr>
          <w:rFonts w:ascii="Times New Roman" w:hAnsi="Times New Roman"/>
          <w:kern w:val="0"/>
          <w:szCs w:val="21"/>
        </w:rPr>
        <w:t>自动抑制高强度声音，可靠保护音频监控后端设备。</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4.4</w:t>
      </w:r>
      <w:r w:rsidR="0004184B">
        <w:rPr>
          <w:rFonts w:ascii="Times New Roman" w:hAnsi="Times New Roman" w:hint="eastAsia"/>
          <w:kern w:val="0"/>
          <w:szCs w:val="21"/>
        </w:rPr>
        <w:t>、</w:t>
      </w:r>
      <w:r w:rsidRPr="008D34ED">
        <w:rPr>
          <w:rFonts w:ascii="Times New Roman" w:hAnsi="Times New Roman"/>
          <w:kern w:val="0"/>
          <w:szCs w:val="21"/>
        </w:rPr>
        <w:t>内置雷击保护、电源极性反转保护。</w:t>
      </w:r>
    </w:p>
    <w:p w:rsidR="008D34ED" w:rsidRPr="008D34ED"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4.5</w:t>
      </w:r>
      <w:r w:rsidR="0004184B">
        <w:rPr>
          <w:rFonts w:ascii="Times New Roman" w:hAnsi="Times New Roman" w:hint="eastAsia"/>
          <w:kern w:val="0"/>
          <w:szCs w:val="21"/>
        </w:rPr>
        <w:t>、</w:t>
      </w:r>
      <w:r w:rsidRPr="008D34ED">
        <w:rPr>
          <w:rFonts w:ascii="Times New Roman" w:hAnsi="Times New Roman"/>
          <w:kern w:val="0"/>
          <w:szCs w:val="21"/>
        </w:rPr>
        <w:t>-20</w:t>
      </w:r>
      <w:r w:rsidRPr="008D34ED">
        <w:rPr>
          <w:rFonts w:ascii="Times New Roman" w:hAnsi="Times New Roman" w:hint="eastAsia"/>
          <w:kern w:val="0"/>
          <w:szCs w:val="21"/>
        </w:rPr>
        <w:t>℃</w:t>
      </w:r>
      <w:r w:rsidRPr="008D34ED">
        <w:rPr>
          <w:rFonts w:ascii="Times New Roman" w:hAnsi="Times New Roman"/>
          <w:kern w:val="0"/>
          <w:szCs w:val="21"/>
        </w:rPr>
        <w:t xml:space="preserve"> </w:t>
      </w:r>
      <w:r w:rsidRPr="008D34ED">
        <w:rPr>
          <w:rFonts w:ascii="Times New Roman" w:hAnsi="Times New Roman"/>
          <w:kern w:val="0"/>
          <w:szCs w:val="21"/>
        </w:rPr>
        <w:t>～</w:t>
      </w:r>
      <w:r w:rsidRPr="008D34ED">
        <w:rPr>
          <w:rFonts w:ascii="Times New Roman" w:hAnsi="Times New Roman"/>
          <w:kern w:val="0"/>
          <w:szCs w:val="21"/>
        </w:rPr>
        <w:t xml:space="preserve"> 75</w:t>
      </w:r>
      <w:r w:rsidRPr="008D34ED">
        <w:rPr>
          <w:rFonts w:ascii="Times New Roman" w:hAnsi="Times New Roman" w:hint="eastAsia"/>
          <w:kern w:val="0"/>
          <w:szCs w:val="21"/>
        </w:rPr>
        <w:t>℃</w:t>
      </w:r>
      <w:r w:rsidRPr="008D34ED">
        <w:rPr>
          <w:rFonts w:ascii="Times New Roman" w:hAnsi="Times New Roman"/>
          <w:kern w:val="0"/>
          <w:szCs w:val="21"/>
        </w:rPr>
        <w:t>的超强工作温度范围。</w:t>
      </w:r>
    </w:p>
    <w:p w:rsidR="006F5E07" w:rsidRPr="0004184B" w:rsidRDefault="008D34ED"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4.6</w:t>
      </w:r>
      <w:r w:rsidR="0004184B">
        <w:rPr>
          <w:rFonts w:ascii="Times New Roman" w:hAnsi="Times New Roman" w:hint="eastAsia"/>
          <w:kern w:val="0"/>
          <w:szCs w:val="21"/>
        </w:rPr>
        <w:t>、</w:t>
      </w:r>
      <w:r w:rsidRPr="008D34ED">
        <w:rPr>
          <w:rFonts w:ascii="Times New Roman" w:hAnsi="Times New Roman"/>
          <w:kern w:val="0"/>
          <w:szCs w:val="21"/>
        </w:rPr>
        <w:t>抗回声、抗啸叫，适用于审讯室、会议室等空旷房间安装。</w:t>
      </w:r>
    </w:p>
    <w:p w:rsidR="006F5E07" w:rsidRPr="006F5E07" w:rsidRDefault="006F5E07" w:rsidP="0004184B">
      <w:pPr>
        <w:widowControl/>
        <w:spacing w:line="360" w:lineRule="auto"/>
        <w:jc w:val="left"/>
        <w:rPr>
          <w:rFonts w:ascii="Times New Roman" w:hAnsi="Times New Roman"/>
          <w:b/>
          <w:kern w:val="0"/>
          <w:szCs w:val="21"/>
        </w:rPr>
      </w:pPr>
      <w:r w:rsidRPr="006F5E07">
        <w:rPr>
          <w:rFonts w:ascii="Times New Roman" w:hAnsi="Times New Roman"/>
          <w:b/>
          <w:kern w:val="0"/>
          <w:szCs w:val="21"/>
        </w:rPr>
        <w:t>5</w:t>
      </w:r>
      <w:r w:rsidRPr="006F5E07">
        <w:rPr>
          <w:rFonts w:ascii="Times New Roman" w:hAnsi="Times New Roman" w:hint="eastAsia"/>
          <w:b/>
          <w:kern w:val="0"/>
          <w:szCs w:val="21"/>
        </w:rPr>
        <w:t>、接入交换机</w:t>
      </w:r>
      <w:r w:rsidRPr="006F5E07">
        <w:rPr>
          <w:rFonts w:ascii="Times New Roman" w:hAnsi="Times New Roman" w:hint="eastAsia"/>
          <w:b/>
          <w:kern w:val="0"/>
          <w:szCs w:val="21"/>
        </w:rPr>
        <w:t>(</w:t>
      </w:r>
      <w:r w:rsidRPr="006F5E07">
        <w:rPr>
          <w:rFonts w:ascii="Times New Roman" w:hAnsi="Times New Roman"/>
          <w:b/>
          <w:kern w:val="0"/>
          <w:szCs w:val="21"/>
        </w:rPr>
        <w:t>24</w:t>
      </w:r>
      <w:r w:rsidRPr="006F5E07">
        <w:rPr>
          <w:rFonts w:ascii="Times New Roman" w:hAnsi="Times New Roman" w:hint="eastAsia"/>
          <w:b/>
          <w:kern w:val="0"/>
          <w:szCs w:val="21"/>
        </w:rPr>
        <w:t>口</w:t>
      </w:r>
      <w:r w:rsidRPr="006F5E07">
        <w:rPr>
          <w:rFonts w:ascii="Times New Roman" w:hAnsi="Times New Roman" w:hint="eastAsia"/>
          <w:b/>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lastRenderedPageBreak/>
        <w:t>5.</w:t>
      </w:r>
      <w:r w:rsidRPr="008D0C89">
        <w:rPr>
          <w:rFonts w:ascii="Times New Roman" w:hAnsi="Times New Roman"/>
          <w:kern w:val="0"/>
          <w:szCs w:val="21"/>
        </w:rPr>
        <w:t>1</w:t>
      </w:r>
      <w:r w:rsidR="0004184B">
        <w:rPr>
          <w:rFonts w:ascii="Times New Roman" w:hAnsi="Times New Roman" w:hint="eastAsia"/>
          <w:kern w:val="0"/>
          <w:szCs w:val="21"/>
        </w:rPr>
        <w:t>、</w:t>
      </w:r>
      <w:r w:rsidRPr="008D0C89">
        <w:rPr>
          <w:rFonts w:ascii="Times New Roman" w:hAnsi="Times New Roman" w:hint="eastAsia"/>
          <w:kern w:val="0"/>
          <w:szCs w:val="21"/>
        </w:rPr>
        <w:t>24</w:t>
      </w:r>
      <w:r w:rsidRPr="008D0C89">
        <w:rPr>
          <w:rFonts w:ascii="Times New Roman" w:hAnsi="Times New Roman" w:hint="eastAsia"/>
          <w:kern w:val="0"/>
          <w:szCs w:val="21"/>
        </w:rPr>
        <w:t>口机架式百兆全网管二层交换机</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8D0C89">
        <w:rPr>
          <w:rFonts w:ascii="Times New Roman" w:hAnsi="Times New Roman"/>
          <w:kern w:val="0"/>
          <w:szCs w:val="21"/>
        </w:rPr>
        <w:t>2</w:t>
      </w:r>
      <w:r w:rsidR="0004184B">
        <w:rPr>
          <w:rFonts w:ascii="Times New Roman" w:hAnsi="Times New Roman" w:hint="eastAsia"/>
          <w:kern w:val="0"/>
          <w:szCs w:val="21"/>
        </w:rPr>
        <w:t>、</w:t>
      </w:r>
      <w:r w:rsidRPr="008D0C89">
        <w:rPr>
          <w:rFonts w:ascii="Times New Roman" w:hAnsi="Times New Roman" w:hint="eastAsia"/>
          <w:kern w:val="0"/>
          <w:szCs w:val="21"/>
        </w:rPr>
        <w:t>24</w:t>
      </w:r>
      <w:r w:rsidRPr="008D0C89">
        <w:rPr>
          <w:rFonts w:ascii="Times New Roman" w:hAnsi="Times New Roman" w:hint="eastAsia"/>
          <w:kern w:val="0"/>
          <w:szCs w:val="21"/>
        </w:rPr>
        <w:t>个百兆电口，</w:t>
      </w:r>
      <w:r w:rsidRPr="008D0C89">
        <w:rPr>
          <w:rFonts w:ascii="Times New Roman" w:hAnsi="Times New Roman" w:hint="eastAsia"/>
          <w:kern w:val="0"/>
          <w:szCs w:val="21"/>
        </w:rPr>
        <w:t>2</w:t>
      </w:r>
      <w:r w:rsidRPr="008D0C89">
        <w:rPr>
          <w:rFonts w:ascii="Times New Roman" w:hAnsi="Times New Roman" w:hint="eastAsia"/>
          <w:kern w:val="0"/>
          <w:szCs w:val="21"/>
        </w:rPr>
        <w:t>个</w:t>
      </w:r>
      <w:proofErr w:type="gramStart"/>
      <w:r w:rsidRPr="008D0C89">
        <w:rPr>
          <w:rFonts w:ascii="Times New Roman" w:hAnsi="Times New Roman" w:hint="eastAsia"/>
          <w:kern w:val="0"/>
          <w:szCs w:val="21"/>
        </w:rPr>
        <w:t>千兆电口</w:t>
      </w:r>
      <w:proofErr w:type="gramEnd"/>
      <w:r w:rsidRPr="008D0C89">
        <w:rPr>
          <w:rFonts w:ascii="Times New Roman" w:hAnsi="Times New Roman" w:hint="eastAsia"/>
          <w:kern w:val="0"/>
          <w:szCs w:val="21"/>
        </w:rPr>
        <w:t>，</w:t>
      </w:r>
      <w:r w:rsidRPr="008D0C89">
        <w:rPr>
          <w:rFonts w:ascii="Times New Roman" w:hAnsi="Times New Roman" w:hint="eastAsia"/>
          <w:kern w:val="0"/>
          <w:szCs w:val="21"/>
        </w:rPr>
        <w:t>2</w:t>
      </w:r>
      <w:r w:rsidRPr="008D0C89">
        <w:rPr>
          <w:rFonts w:ascii="Times New Roman" w:hAnsi="Times New Roman" w:hint="eastAsia"/>
          <w:kern w:val="0"/>
          <w:szCs w:val="21"/>
        </w:rPr>
        <w:t>个复用的</w:t>
      </w:r>
      <w:proofErr w:type="gramStart"/>
      <w:r w:rsidRPr="008D0C89">
        <w:rPr>
          <w:rFonts w:ascii="Times New Roman" w:hAnsi="Times New Roman" w:hint="eastAsia"/>
          <w:kern w:val="0"/>
          <w:szCs w:val="21"/>
        </w:rPr>
        <w:t>千兆光口</w:t>
      </w:r>
      <w:proofErr w:type="gramEnd"/>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8D0C89">
        <w:rPr>
          <w:rFonts w:ascii="Times New Roman" w:hAnsi="Times New Roman"/>
          <w:kern w:val="0"/>
          <w:szCs w:val="21"/>
        </w:rPr>
        <w:t>3</w:t>
      </w:r>
      <w:r w:rsidR="0004184B">
        <w:rPr>
          <w:rFonts w:ascii="Times New Roman" w:hAnsi="Times New Roman" w:hint="eastAsia"/>
          <w:kern w:val="0"/>
          <w:szCs w:val="21"/>
        </w:rPr>
        <w:t>、</w:t>
      </w:r>
      <w:r w:rsidRPr="008D0C89">
        <w:rPr>
          <w:rFonts w:ascii="Times New Roman" w:hAnsi="Times New Roman" w:hint="eastAsia"/>
          <w:kern w:val="0"/>
          <w:szCs w:val="21"/>
        </w:rPr>
        <w:t>支持通过</w:t>
      </w:r>
      <w:r w:rsidRPr="008D0C89">
        <w:rPr>
          <w:rFonts w:ascii="Times New Roman" w:hAnsi="Times New Roman" w:hint="eastAsia"/>
          <w:kern w:val="0"/>
          <w:szCs w:val="21"/>
        </w:rPr>
        <w:t>console</w:t>
      </w:r>
      <w:r w:rsidRPr="008D0C89">
        <w:rPr>
          <w:rFonts w:ascii="Times New Roman" w:hAnsi="Times New Roman" w:hint="eastAsia"/>
          <w:kern w:val="0"/>
          <w:szCs w:val="21"/>
        </w:rPr>
        <w:t>口管理</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8D0C89">
        <w:rPr>
          <w:rFonts w:ascii="Times New Roman" w:hAnsi="Times New Roman" w:hint="eastAsia"/>
          <w:kern w:val="0"/>
          <w:szCs w:val="21"/>
        </w:rPr>
        <w:t>4</w:t>
      </w:r>
      <w:r w:rsidR="0004184B">
        <w:rPr>
          <w:rFonts w:ascii="Times New Roman" w:hAnsi="Times New Roman" w:hint="eastAsia"/>
          <w:kern w:val="0"/>
          <w:szCs w:val="21"/>
        </w:rPr>
        <w:t>、</w:t>
      </w:r>
      <w:r w:rsidRPr="008D0C89">
        <w:rPr>
          <w:rFonts w:ascii="Times New Roman" w:hAnsi="Times New Roman" w:hint="eastAsia"/>
          <w:kern w:val="0"/>
          <w:szCs w:val="21"/>
        </w:rPr>
        <w:t>交换容量</w:t>
      </w:r>
      <w:r w:rsidRPr="008D0C89">
        <w:rPr>
          <w:rFonts w:ascii="Times New Roman" w:hAnsi="Times New Roman" w:hint="eastAsia"/>
          <w:kern w:val="0"/>
          <w:szCs w:val="21"/>
        </w:rPr>
        <w:t>64Gbps,</w:t>
      </w:r>
      <w:r w:rsidRPr="008D0C89">
        <w:rPr>
          <w:rFonts w:ascii="Times New Roman" w:hAnsi="Times New Roman" w:hint="eastAsia"/>
          <w:kern w:val="0"/>
          <w:szCs w:val="21"/>
        </w:rPr>
        <w:t>包转发率</w:t>
      </w:r>
      <w:r w:rsidRPr="008D0C89">
        <w:rPr>
          <w:rFonts w:ascii="Times New Roman" w:hAnsi="Times New Roman" w:hint="eastAsia"/>
          <w:kern w:val="0"/>
          <w:szCs w:val="21"/>
        </w:rPr>
        <w:t>6.6Mpps</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Pr="008D0C89">
        <w:rPr>
          <w:rFonts w:ascii="Times New Roman" w:hAnsi="Times New Roman"/>
          <w:kern w:val="0"/>
          <w:szCs w:val="21"/>
        </w:rPr>
        <w:t>5</w:t>
      </w:r>
      <w:r w:rsidR="0004184B">
        <w:rPr>
          <w:rFonts w:ascii="Times New Roman" w:hAnsi="Times New Roman" w:hint="eastAsia"/>
          <w:kern w:val="0"/>
          <w:szCs w:val="21"/>
        </w:rPr>
        <w:t>、</w:t>
      </w:r>
      <w:r w:rsidRPr="008D0C89">
        <w:rPr>
          <w:rFonts w:ascii="Times New Roman" w:hAnsi="Times New Roman" w:hint="eastAsia"/>
          <w:kern w:val="0"/>
          <w:szCs w:val="21"/>
        </w:rPr>
        <w:t>1U</w:t>
      </w:r>
      <w:r w:rsidRPr="008D0C89">
        <w:rPr>
          <w:rFonts w:ascii="Times New Roman" w:hAnsi="Times New Roman" w:hint="eastAsia"/>
          <w:kern w:val="0"/>
          <w:szCs w:val="21"/>
        </w:rPr>
        <w:t>高度，</w:t>
      </w:r>
      <w:r w:rsidRPr="008D0C89">
        <w:rPr>
          <w:rFonts w:ascii="Times New Roman" w:hAnsi="Times New Roman" w:hint="eastAsia"/>
          <w:kern w:val="0"/>
          <w:szCs w:val="21"/>
        </w:rPr>
        <w:t>19</w:t>
      </w:r>
      <w:r w:rsidRPr="008D0C89">
        <w:rPr>
          <w:rFonts w:ascii="Times New Roman" w:hAnsi="Times New Roman" w:hint="eastAsia"/>
          <w:kern w:val="0"/>
          <w:szCs w:val="21"/>
        </w:rPr>
        <w:t>英寸宽，工作温度：</w:t>
      </w:r>
      <w:r w:rsidRPr="008D0C89">
        <w:rPr>
          <w:rFonts w:ascii="Times New Roman" w:hAnsi="Times New Roman" w:hint="eastAsia"/>
          <w:kern w:val="0"/>
          <w:szCs w:val="21"/>
        </w:rPr>
        <w:t>0</w:t>
      </w:r>
      <w:r w:rsidRPr="008D0C89">
        <w:rPr>
          <w:rFonts w:ascii="Times New Roman" w:hAnsi="Times New Roman" w:hint="eastAsia"/>
          <w:kern w:val="0"/>
          <w:szCs w:val="21"/>
        </w:rPr>
        <w:t>℃～</w:t>
      </w:r>
      <w:r w:rsidRPr="008D0C89">
        <w:rPr>
          <w:rFonts w:ascii="Times New Roman" w:hAnsi="Times New Roman" w:hint="eastAsia"/>
          <w:kern w:val="0"/>
          <w:szCs w:val="21"/>
        </w:rPr>
        <w:t>40</w:t>
      </w:r>
      <w:r w:rsidRPr="008D0C89">
        <w:rPr>
          <w:rFonts w:ascii="Times New Roman" w:hAnsi="Times New Roman" w:hint="eastAsia"/>
          <w:kern w:val="0"/>
          <w:szCs w:val="21"/>
        </w:rPr>
        <w:t>℃，支持</w:t>
      </w:r>
      <w:r w:rsidRPr="008D0C89">
        <w:rPr>
          <w:rFonts w:ascii="Times New Roman" w:hAnsi="Times New Roman" w:hint="eastAsia"/>
          <w:kern w:val="0"/>
          <w:szCs w:val="21"/>
        </w:rPr>
        <w:t>220v</w:t>
      </w:r>
      <w:r w:rsidRPr="008D0C89">
        <w:rPr>
          <w:rFonts w:ascii="Times New Roman" w:hAnsi="Times New Roman" w:hint="eastAsia"/>
          <w:kern w:val="0"/>
          <w:szCs w:val="21"/>
        </w:rPr>
        <w:t>交流，满负荷功耗</w:t>
      </w:r>
      <w:r w:rsidRPr="008D0C89">
        <w:rPr>
          <w:rFonts w:ascii="Times New Roman" w:hAnsi="Times New Roman" w:hint="eastAsia"/>
          <w:kern w:val="0"/>
          <w:szCs w:val="21"/>
        </w:rPr>
        <w:t>12</w:t>
      </w:r>
      <w:r w:rsidRPr="008D0C89">
        <w:rPr>
          <w:rFonts w:ascii="Times New Roman" w:hAnsi="Times New Roman" w:hint="eastAsia"/>
          <w:kern w:val="0"/>
          <w:szCs w:val="21"/>
        </w:rPr>
        <w:t>瓦</w:t>
      </w:r>
      <w:r w:rsidR="0004184B">
        <w:rPr>
          <w:rFonts w:ascii="Times New Roman" w:hAnsi="Times New Roman" w:hint="eastAsia"/>
          <w:kern w:val="0"/>
          <w:szCs w:val="21"/>
        </w:rPr>
        <w:t>。</w:t>
      </w:r>
    </w:p>
    <w:p w:rsidR="006F5E07" w:rsidRPr="0040262E" w:rsidRDefault="0040262E"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5</w:t>
      </w:r>
      <w:r w:rsidR="006F5E07">
        <w:rPr>
          <w:rFonts w:ascii="Times New Roman" w:hAnsi="Times New Roman"/>
          <w:kern w:val="0"/>
          <w:szCs w:val="21"/>
        </w:rPr>
        <w:t>.</w:t>
      </w:r>
      <w:r w:rsidR="006F5E07" w:rsidRPr="008D0C89">
        <w:rPr>
          <w:rFonts w:ascii="Times New Roman" w:hAnsi="Times New Roman"/>
          <w:kern w:val="0"/>
          <w:szCs w:val="21"/>
        </w:rPr>
        <w:t>6</w:t>
      </w:r>
      <w:r w:rsidR="0004184B">
        <w:rPr>
          <w:rFonts w:ascii="Times New Roman" w:hAnsi="Times New Roman" w:hint="eastAsia"/>
          <w:kern w:val="0"/>
          <w:szCs w:val="21"/>
        </w:rPr>
        <w:t>、</w:t>
      </w:r>
      <w:r w:rsidR="006F5E07" w:rsidRPr="008D0C89">
        <w:rPr>
          <w:rFonts w:ascii="Times New Roman" w:hAnsi="Times New Roman" w:hint="eastAsia"/>
          <w:kern w:val="0"/>
          <w:szCs w:val="21"/>
        </w:rPr>
        <w:t>支持</w:t>
      </w:r>
      <w:r w:rsidR="006F5E07" w:rsidRPr="008D0C89">
        <w:rPr>
          <w:rFonts w:ascii="Times New Roman" w:hAnsi="Times New Roman" w:hint="eastAsia"/>
          <w:kern w:val="0"/>
          <w:szCs w:val="21"/>
        </w:rPr>
        <w:t>VLAN,</w:t>
      </w:r>
      <w:r w:rsidR="006F5E07" w:rsidRPr="008D0C89">
        <w:rPr>
          <w:rFonts w:ascii="Times New Roman" w:hAnsi="Times New Roman" w:hint="eastAsia"/>
          <w:kern w:val="0"/>
          <w:szCs w:val="21"/>
        </w:rPr>
        <w:t>流量控制，</w:t>
      </w:r>
      <w:r w:rsidR="006F5E07" w:rsidRPr="008D0C89">
        <w:rPr>
          <w:rFonts w:ascii="Times New Roman" w:hAnsi="Times New Roman" w:hint="eastAsia"/>
          <w:kern w:val="0"/>
          <w:szCs w:val="21"/>
        </w:rPr>
        <w:t>ACL</w:t>
      </w:r>
      <w:r w:rsidR="006F5E07" w:rsidRPr="008D0C89">
        <w:rPr>
          <w:rFonts w:ascii="Times New Roman" w:hAnsi="Times New Roman" w:hint="eastAsia"/>
          <w:kern w:val="0"/>
          <w:szCs w:val="21"/>
        </w:rPr>
        <w:t>，</w:t>
      </w:r>
      <w:r w:rsidR="006F5E07" w:rsidRPr="008D0C89">
        <w:rPr>
          <w:rFonts w:ascii="Times New Roman" w:hAnsi="Times New Roman" w:hint="eastAsia"/>
          <w:kern w:val="0"/>
          <w:szCs w:val="21"/>
        </w:rPr>
        <w:t>QOS</w:t>
      </w:r>
      <w:r w:rsidR="006F5E07" w:rsidRPr="008D0C89">
        <w:rPr>
          <w:rFonts w:ascii="Times New Roman" w:hAnsi="Times New Roman" w:hint="eastAsia"/>
          <w:kern w:val="0"/>
          <w:szCs w:val="21"/>
        </w:rPr>
        <w:t>，支持</w:t>
      </w:r>
      <w:r w:rsidR="006F5E07" w:rsidRPr="008D0C89">
        <w:rPr>
          <w:rFonts w:ascii="Times New Roman" w:hAnsi="Times New Roman" w:hint="eastAsia"/>
          <w:kern w:val="0"/>
          <w:szCs w:val="21"/>
        </w:rPr>
        <w:t>SNMP V1/V2c/V3</w:t>
      </w:r>
      <w:r w:rsidR="006F5E07" w:rsidRPr="008D0C89">
        <w:rPr>
          <w:rFonts w:ascii="Times New Roman" w:hAnsi="Times New Roman" w:hint="eastAsia"/>
          <w:kern w:val="0"/>
          <w:szCs w:val="21"/>
        </w:rPr>
        <w:t>网管。</w:t>
      </w:r>
    </w:p>
    <w:p w:rsidR="006F5E07" w:rsidRPr="006F5E07" w:rsidRDefault="006F5E07" w:rsidP="0004184B">
      <w:pPr>
        <w:widowControl/>
        <w:spacing w:line="360" w:lineRule="auto"/>
        <w:jc w:val="left"/>
        <w:rPr>
          <w:rFonts w:ascii="Times New Roman" w:hAnsi="Times New Roman"/>
          <w:b/>
          <w:kern w:val="0"/>
          <w:szCs w:val="21"/>
        </w:rPr>
      </w:pPr>
      <w:r w:rsidRPr="006F5E07">
        <w:rPr>
          <w:rFonts w:ascii="Times New Roman" w:hAnsi="Times New Roman"/>
          <w:b/>
          <w:kern w:val="0"/>
          <w:szCs w:val="21"/>
        </w:rPr>
        <w:t>6</w:t>
      </w:r>
      <w:r w:rsidRPr="006F5E07">
        <w:rPr>
          <w:rFonts w:ascii="Times New Roman" w:hAnsi="Times New Roman" w:hint="eastAsia"/>
          <w:b/>
          <w:kern w:val="0"/>
          <w:szCs w:val="21"/>
        </w:rPr>
        <w:t>、接入交换机</w:t>
      </w:r>
      <w:r w:rsidRPr="006F5E07">
        <w:rPr>
          <w:rFonts w:ascii="Times New Roman" w:hAnsi="Times New Roman" w:hint="eastAsia"/>
          <w:b/>
          <w:kern w:val="0"/>
          <w:szCs w:val="21"/>
        </w:rPr>
        <w:t>(</w:t>
      </w:r>
      <w:r w:rsidRPr="006F5E07">
        <w:rPr>
          <w:rFonts w:ascii="Times New Roman" w:hAnsi="Times New Roman"/>
          <w:b/>
          <w:kern w:val="0"/>
          <w:szCs w:val="21"/>
        </w:rPr>
        <w:t>8</w:t>
      </w:r>
      <w:r w:rsidRPr="006F5E07">
        <w:rPr>
          <w:rFonts w:ascii="Times New Roman" w:hAnsi="Times New Roman" w:hint="eastAsia"/>
          <w:b/>
          <w:kern w:val="0"/>
          <w:szCs w:val="21"/>
        </w:rPr>
        <w:t>口</w:t>
      </w:r>
      <w:r w:rsidRPr="006F5E07">
        <w:rPr>
          <w:rFonts w:ascii="Times New Roman" w:hAnsi="Times New Roman" w:hint="eastAsia"/>
          <w:b/>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6.</w:t>
      </w:r>
      <w:r w:rsidRPr="008D0C89">
        <w:rPr>
          <w:rFonts w:ascii="Times New Roman" w:hAnsi="Times New Roman" w:hint="eastAsia"/>
          <w:kern w:val="0"/>
          <w:szCs w:val="21"/>
        </w:rPr>
        <w:t>1</w:t>
      </w:r>
      <w:r w:rsidR="0004184B">
        <w:rPr>
          <w:rFonts w:ascii="Times New Roman" w:hAnsi="Times New Roman" w:hint="eastAsia"/>
          <w:kern w:val="0"/>
          <w:szCs w:val="21"/>
        </w:rPr>
        <w:t>、</w:t>
      </w:r>
      <w:r w:rsidRPr="008D0C89">
        <w:rPr>
          <w:rFonts w:ascii="Times New Roman" w:hAnsi="Times New Roman" w:hint="eastAsia"/>
          <w:kern w:val="0"/>
          <w:szCs w:val="21"/>
        </w:rPr>
        <w:t>配置：可用</w:t>
      </w:r>
      <w:proofErr w:type="gramStart"/>
      <w:r w:rsidRPr="008D0C89">
        <w:rPr>
          <w:rFonts w:ascii="Times New Roman" w:hAnsi="Times New Roman" w:hint="eastAsia"/>
          <w:kern w:val="0"/>
          <w:szCs w:val="21"/>
        </w:rPr>
        <w:t>百兆电口数</w:t>
      </w:r>
      <w:proofErr w:type="gramEnd"/>
      <w:r w:rsidRPr="008D0C89">
        <w:rPr>
          <w:rFonts w:ascii="Times New Roman" w:hAnsi="Times New Roman" w:hint="eastAsia"/>
          <w:kern w:val="0"/>
          <w:szCs w:val="21"/>
        </w:rPr>
        <w:t>≥</w:t>
      </w:r>
      <w:r w:rsidRPr="008D0C89">
        <w:rPr>
          <w:rFonts w:ascii="Times New Roman" w:hAnsi="Times New Roman" w:hint="eastAsia"/>
          <w:kern w:val="0"/>
          <w:szCs w:val="21"/>
        </w:rPr>
        <w:t>8</w:t>
      </w:r>
      <w:r w:rsidRPr="008D0C89">
        <w:rPr>
          <w:rFonts w:ascii="Times New Roman" w:hAnsi="Times New Roman" w:hint="eastAsia"/>
          <w:kern w:val="0"/>
          <w:szCs w:val="21"/>
        </w:rPr>
        <w:t>，</w:t>
      </w:r>
      <w:proofErr w:type="gramStart"/>
      <w:r w:rsidRPr="008D0C89">
        <w:rPr>
          <w:rFonts w:ascii="Times New Roman" w:hAnsi="Times New Roman" w:hint="eastAsia"/>
          <w:kern w:val="0"/>
          <w:szCs w:val="21"/>
        </w:rPr>
        <w:t>千兆电口</w:t>
      </w:r>
      <w:proofErr w:type="gramEnd"/>
      <w:r w:rsidRPr="008D0C89">
        <w:rPr>
          <w:rFonts w:ascii="Times New Roman" w:hAnsi="Times New Roman" w:hint="eastAsia"/>
          <w:kern w:val="0"/>
          <w:szCs w:val="21"/>
        </w:rPr>
        <w:t>数≥</w:t>
      </w:r>
      <w:r w:rsidRPr="008D0C89">
        <w:rPr>
          <w:rFonts w:ascii="Times New Roman" w:hAnsi="Times New Roman" w:hint="eastAsia"/>
          <w:kern w:val="0"/>
          <w:szCs w:val="21"/>
        </w:rPr>
        <w:t>1</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6.</w:t>
      </w:r>
      <w:r w:rsidRPr="008D0C89">
        <w:rPr>
          <w:rFonts w:ascii="Times New Roman" w:hAnsi="Times New Roman"/>
          <w:kern w:val="0"/>
          <w:szCs w:val="21"/>
        </w:rPr>
        <w:t>2</w:t>
      </w:r>
      <w:r w:rsidR="0004184B">
        <w:rPr>
          <w:rFonts w:ascii="Times New Roman" w:hAnsi="Times New Roman" w:hint="eastAsia"/>
          <w:kern w:val="0"/>
          <w:szCs w:val="21"/>
        </w:rPr>
        <w:t>、</w:t>
      </w:r>
      <w:r w:rsidRPr="008D0C89">
        <w:rPr>
          <w:rFonts w:ascii="Times New Roman" w:hAnsi="Times New Roman" w:hint="eastAsia"/>
          <w:kern w:val="0"/>
          <w:szCs w:val="21"/>
        </w:rPr>
        <w:t>具有</w:t>
      </w:r>
      <w:r w:rsidRPr="008D0C89">
        <w:rPr>
          <w:rFonts w:ascii="Times New Roman" w:hAnsi="Times New Roman" w:hint="eastAsia"/>
          <w:kern w:val="0"/>
          <w:szCs w:val="21"/>
        </w:rPr>
        <w:t>CCC</w:t>
      </w:r>
      <w:r w:rsidRPr="008D0C89">
        <w:rPr>
          <w:rFonts w:ascii="Times New Roman" w:hAnsi="Times New Roman" w:hint="eastAsia"/>
          <w:kern w:val="0"/>
          <w:szCs w:val="21"/>
        </w:rPr>
        <w:t>证书</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6.</w:t>
      </w:r>
      <w:r w:rsidRPr="008D0C89">
        <w:rPr>
          <w:rFonts w:ascii="Times New Roman" w:hAnsi="Times New Roman" w:hint="eastAsia"/>
          <w:kern w:val="0"/>
          <w:szCs w:val="21"/>
        </w:rPr>
        <w:t>3</w:t>
      </w:r>
      <w:r w:rsidR="0004184B">
        <w:rPr>
          <w:rFonts w:ascii="Times New Roman" w:hAnsi="Times New Roman" w:hint="eastAsia"/>
          <w:kern w:val="0"/>
          <w:szCs w:val="21"/>
        </w:rPr>
        <w:t>、</w:t>
      </w:r>
      <w:r w:rsidRPr="008D0C89">
        <w:rPr>
          <w:rFonts w:ascii="Times New Roman" w:hAnsi="Times New Roman" w:hint="eastAsia"/>
          <w:kern w:val="0"/>
          <w:szCs w:val="21"/>
        </w:rPr>
        <w:t>交换容量≥</w:t>
      </w:r>
      <w:r w:rsidRPr="008D0C89">
        <w:rPr>
          <w:rFonts w:ascii="Times New Roman" w:hAnsi="Times New Roman" w:hint="eastAsia"/>
          <w:kern w:val="0"/>
          <w:szCs w:val="21"/>
        </w:rPr>
        <w:t>3.6Gbps</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6.</w:t>
      </w:r>
      <w:r w:rsidRPr="008D0C89">
        <w:rPr>
          <w:rFonts w:ascii="Times New Roman" w:hAnsi="Times New Roman"/>
          <w:kern w:val="0"/>
          <w:szCs w:val="21"/>
        </w:rPr>
        <w:t>4</w:t>
      </w:r>
      <w:r w:rsidR="0004184B">
        <w:rPr>
          <w:rFonts w:ascii="Times New Roman" w:hAnsi="Times New Roman" w:hint="eastAsia"/>
          <w:kern w:val="0"/>
          <w:szCs w:val="21"/>
        </w:rPr>
        <w:t>、</w:t>
      </w:r>
      <w:r w:rsidRPr="008D0C89">
        <w:rPr>
          <w:rFonts w:ascii="Times New Roman" w:hAnsi="Times New Roman" w:hint="eastAsia"/>
          <w:kern w:val="0"/>
          <w:szCs w:val="21"/>
        </w:rPr>
        <w:t>包转发率≥</w:t>
      </w:r>
      <w:r w:rsidRPr="008D0C89">
        <w:rPr>
          <w:rFonts w:ascii="Times New Roman" w:hAnsi="Times New Roman" w:hint="eastAsia"/>
          <w:kern w:val="0"/>
          <w:szCs w:val="21"/>
        </w:rPr>
        <w:t>2.69Mpps</w:t>
      </w:r>
      <w:r w:rsidR="0004184B">
        <w:rPr>
          <w:rFonts w:ascii="Times New Roman" w:hAnsi="Times New Roman" w:hint="eastAsia"/>
          <w:kern w:val="0"/>
          <w:szCs w:val="21"/>
        </w:rPr>
        <w:t>。</w:t>
      </w:r>
    </w:p>
    <w:p w:rsidR="006F5E07" w:rsidRPr="006F5E07" w:rsidRDefault="006F5E07" w:rsidP="0004184B">
      <w:pPr>
        <w:widowControl/>
        <w:spacing w:line="360" w:lineRule="auto"/>
        <w:jc w:val="left"/>
        <w:rPr>
          <w:rFonts w:ascii="Times New Roman" w:hAnsi="Times New Roman"/>
          <w:b/>
          <w:kern w:val="0"/>
          <w:szCs w:val="21"/>
        </w:rPr>
      </w:pPr>
      <w:r w:rsidRPr="006F5E07">
        <w:rPr>
          <w:rFonts w:ascii="Times New Roman" w:hAnsi="Times New Roman"/>
          <w:b/>
          <w:kern w:val="0"/>
          <w:szCs w:val="21"/>
        </w:rPr>
        <w:t>7</w:t>
      </w:r>
      <w:r w:rsidRPr="006F5E07">
        <w:rPr>
          <w:rFonts w:ascii="Times New Roman" w:hAnsi="Times New Roman" w:hint="eastAsia"/>
          <w:b/>
          <w:kern w:val="0"/>
          <w:szCs w:val="21"/>
        </w:rPr>
        <w:t>、汇聚交换机</w:t>
      </w:r>
      <w:r w:rsidRPr="006F5E07">
        <w:rPr>
          <w:rFonts w:ascii="Times New Roman" w:hAnsi="Times New Roman" w:hint="eastAsia"/>
          <w:b/>
          <w:kern w:val="0"/>
          <w:szCs w:val="21"/>
        </w:rPr>
        <w:t>(</w:t>
      </w:r>
      <w:r w:rsidRPr="006F5E07">
        <w:rPr>
          <w:rFonts w:ascii="Times New Roman" w:hAnsi="Times New Roman"/>
          <w:b/>
          <w:kern w:val="0"/>
          <w:szCs w:val="21"/>
        </w:rPr>
        <w:t>48</w:t>
      </w:r>
      <w:r w:rsidRPr="006F5E07">
        <w:rPr>
          <w:rFonts w:ascii="Times New Roman" w:hAnsi="Times New Roman" w:hint="eastAsia"/>
          <w:b/>
          <w:kern w:val="0"/>
          <w:szCs w:val="21"/>
        </w:rPr>
        <w:t>口</w:t>
      </w:r>
      <w:r w:rsidRPr="006F5E07">
        <w:rPr>
          <w:rFonts w:ascii="Times New Roman" w:hAnsi="Times New Roman" w:hint="eastAsia"/>
          <w:b/>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sidRPr="008D0C89">
        <w:rPr>
          <w:rFonts w:ascii="Times New Roman" w:hAnsi="Times New Roman" w:hint="eastAsia"/>
          <w:kern w:val="0"/>
          <w:szCs w:val="21"/>
        </w:rPr>
        <w:t>1</w:t>
      </w:r>
      <w:r w:rsidR="0004184B">
        <w:rPr>
          <w:rFonts w:ascii="Times New Roman" w:hAnsi="Times New Roman" w:hint="eastAsia"/>
          <w:kern w:val="0"/>
          <w:szCs w:val="21"/>
        </w:rPr>
        <w:t>、</w:t>
      </w:r>
      <w:r w:rsidRPr="008D0C89">
        <w:rPr>
          <w:rFonts w:ascii="Times New Roman" w:hAnsi="Times New Roman" w:hint="eastAsia"/>
          <w:kern w:val="0"/>
          <w:szCs w:val="21"/>
        </w:rPr>
        <w:t>配置：可用</w:t>
      </w:r>
      <w:proofErr w:type="gramStart"/>
      <w:r w:rsidRPr="008D0C89">
        <w:rPr>
          <w:rFonts w:ascii="Times New Roman" w:hAnsi="Times New Roman" w:hint="eastAsia"/>
          <w:kern w:val="0"/>
          <w:szCs w:val="21"/>
        </w:rPr>
        <w:t>千兆电接口</w:t>
      </w:r>
      <w:proofErr w:type="gramEnd"/>
      <w:r w:rsidRPr="008D0C89">
        <w:rPr>
          <w:rFonts w:ascii="Times New Roman" w:hAnsi="Times New Roman" w:hint="eastAsia"/>
          <w:kern w:val="0"/>
          <w:szCs w:val="21"/>
        </w:rPr>
        <w:t>数量≥</w:t>
      </w:r>
      <w:r w:rsidRPr="008D0C89">
        <w:rPr>
          <w:rFonts w:ascii="Times New Roman" w:hAnsi="Times New Roman" w:hint="eastAsia"/>
          <w:kern w:val="0"/>
          <w:szCs w:val="21"/>
        </w:rPr>
        <w:t>48</w:t>
      </w:r>
      <w:r w:rsidRPr="008D0C89">
        <w:rPr>
          <w:rFonts w:ascii="Times New Roman" w:hAnsi="Times New Roman" w:hint="eastAsia"/>
          <w:kern w:val="0"/>
          <w:szCs w:val="21"/>
        </w:rPr>
        <w:t>，非复用千兆光接口数量≥</w:t>
      </w:r>
      <w:r w:rsidRPr="008D0C89">
        <w:rPr>
          <w:rFonts w:ascii="Times New Roman" w:hAnsi="Times New Roman" w:hint="eastAsia"/>
          <w:kern w:val="0"/>
          <w:szCs w:val="21"/>
        </w:rPr>
        <w:t>4</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sidRPr="008D0C89">
        <w:rPr>
          <w:rFonts w:ascii="Times New Roman" w:hAnsi="Times New Roman"/>
          <w:kern w:val="0"/>
          <w:szCs w:val="21"/>
        </w:rPr>
        <w:t>2</w:t>
      </w:r>
      <w:r w:rsidR="0004184B">
        <w:rPr>
          <w:rFonts w:ascii="Times New Roman" w:hAnsi="Times New Roman" w:hint="eastAsia"/>
          <w:kern w:val="0"/>
          <w:szCs w:val="21"/>
        </w:rPr>
        <w:t>、</w:t>
      </w:r>
      <w:r w:rsidRPr="008D0C89">
        <w:rPr>
          <w:rFonts w:ascii="Times New Roman" w:hAnsi="Times New Roman" w:hint="eastAsia"/>
          <w:kern w:val="0"/>
          <w:szCs w:val="21"/>
        </w:rPr>
        <w:t>交换容量≥</w:t>
      </w:r>
      <w:r w:rsidRPr="008D0C89">
        <w:rPr>
          <w:rFonts w:ascii="Times New Roman" w:hAnsi="Times New Roman" w:hint="eastAsia"/>
          <w:kern w:val="0"/>
          <w:szCs w:val="21"/>
        </w:rPr>
        <w:t>256Gbps</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sidRPr="008D0C89">
        <w:rPr>
          <w:rFonts w:ascii="Times New Roman" w:hAnsi="Times New Roman" w:hint="eastAsia"/>
          <w:kern w:val="0"/>
          <w:szCs w:val="21"/>
        </w:rPr>
        <w:t>3</w:t>
      </w:r>
      <w:r w:rsidR="0004184B">
        <w:rPr>
          <w:rFonts w:ascii="Times New Roman" w:hAnsi="Times New Roman" w:hint="eastAsia"/>
          <w:kern w:val="0"/>
          <w:szCs w:val="21"/>
        </w:rPr>
        <w:t>、</w:t>
      </w:r>
      <w:r w:rsidRPr="008D0C89">
        <w:rPr>
          <w:rFonts w:ascii="Times New Roman" w:hAnsi="Times New Roman" w:hint="eastAsia"/>
          <w:kern w:val="0"/>
          <w:szCs w:val="21"/>
        </w:rPr>
        <w:t>转发性能≥</w:t>
      </w:r>
      <w:r w:rsidRPr="008D0C89">
        <w:rPr>
          <w:rFonts w:ascii="Times New Roman" w:hAnsi="Times New Roman" w:hint="eastAsia"/>
          <w:kern w:val="0"/>
          <w:szCs w:val="21"/>
        </w:rPr>
        <w:t>78Mpps</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sidRPr="008D0C89">
        <w:rPr>
          <w:rFonts w:ascii="Times New Roman" w:hAnsi="Times New Roman"/>
          <w:kern w:val="0"/>
          <w:szCs w:val="21"/>
        </w:rPr>
        <w:t>4</w:t>
      </w:r>
      <w:r w:rsidR="0004184B">
        <w:rPr>
          <w:rFonts w:ascii="Times New Roman" w:hAnsi="Times New Roman" w:hint="eastAsia"/>
          <w:kern w:val="0"/>
          <w:szCs w:val="21"/>
        </w:rPr>
        <w:t>、</w:t>
      </w:r>
      <w:r w:rsidRPr="008D0C89">
        <w:rPr>
          <w:rFonts w:ascii="Times New Roman" w:hAnsi="Times New Roman" w:hint="eastAsia"/>
          <w:kern w:val="0"/>
          <w:szCs w:val="21"/>
        </w:rPr>
        <w:t>聚合：支持链路聚合</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sidRPr="008D0C89">
        <w:rPr>
          <w:rFonts w:ascii="Times New Roman" w:hAnsi="Times New Roman"/>
          <w:kern w:val="0"/>
          <w:szCs w:val="21"/>
        </w:rPr>
        <w:t>5</w:t>
      </w:r>
      <w:r w:rsidR="0004184B">
        <w:rPr>
          <w:rFonts w:ascii="Times New Roman" w:hAnsi="Times New Roman" w:hint="eastAsia"/>
          <w:kern w:val="0"/>
          <w:szCs w:val="21"/>
        </w:rPr>
        <w:t>、</w:t>
      </w:r>
      <w:proofErr w:type="spellStart"/>
      <w:r w:rsidRPr="008D0C89">
        <w:rPr>
          <w:rFonts w:ascii="Times New Roman" w:hAnsi="Times New Roman" w:hint="eastAsia"/>
          <w:kern w:val="0"/>
          <w:szCs w:val="21"/>
        </w:rPr>
        <w:t>vlan</w:t>
      </w:r>
      <w:proofErr w:type="spellEnd"/>
      <w:r w:rsidRPr="008D0C89">
        <w:rPr>
          <w:rFonts w:ascii="Times New Roman" w:hAnsi="Times New Roman" w:hint="eastAsia"/>
          <w:kern w:val="0"/>
          <w:szCs w:val="21"/>
        </w:rPr>
        <w:t>：支持基于端口的</w:t>
      </w:r>
      <w:r w:rsidRPr="008D0C89">
        <w:rPr>
          <w:rFonts w:ascii="Times New Roman" w:hAnsi="Times New Roman" w:hint="eastAsia"/>
          <w:kern w:val="0"/>
          <w:szCs w:val="21"/>
        </w:rPr>
        <w:t>VLAN</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sidRPr="008D0C89">
        <w:rPr>
          <w:rFonts w:ascii="Times New Roman" w:hAnsi="Times New Roman" w:hint="eastAsia"/>
          <w:kern w:val="0"/>
          <w:szCs w:val="21"/>
        </w:rPr>
        <w:t>6</w:t>
      </w:r>
      <w:r w:rsidR="0004184B">
        <w:rPr>
          <w:rFonts w:ascii="Times New Roman" w:hAnsi="Times New Roman" w:hint="eastAsia"/>
          <w:kern w:val="0"/>
          <w:szCs w:val="21"/>
        </w:rPr>
        <w:t>、</w:t>
      </w:r>
      <w:r w:rsidRPr="008D0C89">
        <w:rPr>
          <w:rFonts w:ascii="Times New Roman" w:hAnsi="Times New Roman" w:hint="eastAsia"/>
          <w:kern w:val="0"/>
          <w:szCs w:val="21"/>
        </w:rPr>
        <w:t>路由功能：支持</w:t>
      </w:r>
      <w:r w:rsidRPr="008D0C89">
        <w:rPr>
          <w:rFonts w:ascii="Times New Roman" w:hAnsi="Times New Roman" w:hint="eastAsia"/>
          <w:kern w:val="0"/>
          <w:szCs w:val="21"/>
        </w:rPr>
        <w:t>IPv4/IPv6</w:t>
      </w:r>
      <w:r w:rsidRPr="008D0C89">
        <w:rPr>
          <w:rFonts w:ascii="Times New Roman" w:hAnsi="Times New Roman" w:hint="eastAsia"/>
          <w:kern w:val="0"/>
          <w:szCs w:val="21"/>
        </w:rPr>
        <w:t>静态路由，支持</w:t>
      </w:r>
      <w:r w:rsidRPr="008D0C89">
        <w:rPr>
          <w:rFonts w:ascii="Times New Roman" w:hAnsi="Times New Roman" w:hint="eastAsia"/>
          <w:kern w:val="0"/>
          <w:szCs w:val="21"/>
        </w:rPr>
        <w:t>RIP</w:t>
      </w:r>
      <w:r w:rsidRPr="008D0C89">
        <w:rPr>
          <w:rFonts w:ascii="Times New Roman" w:hAnsi="Times New Roman" w:hint="eastAsia"/>
          <w:kern w:val="0"/>
          <w:szCs w:val="21"/>
        </w:rPr>
        <w:t>路由协议</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sidRPr="008D0C89">
        <w:rPr>
          <w:rFonts w:ascii="Times New Roman" w:hAnsi="Times New Roman"/>
          <w:kern w:val="0"/>
          <w:szCs w:val="21"/>
        </w:rPr>
        <w:t>7</w:t>
      </w:r>
      <w:r w:rsidR="0004184B">
        <w:rPr>
          <w:rFonts w:ascii="Times New Roman" w:hAnsi="Times New Roman" w:hint="eastAsia"/>
          <w:kern w:val="0"/>
          <w:szCs w:val="21"/>
        </w:rPr>
        <w:t>、</w:t>
      </w:r>
      <w:r w:rsidRPr="008D0C89">
        <w:rPr>
          <w:rFonts w:ascii="Times New Roman" w:hAnsi="Times New Roman" w:hint="eastAsia"/>
          <w:kern w:val="0"/>
          <w:szCs w:val="21"/>
        </w:rPr>
        <w:t>镜像：支持端口镜像</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sidRPr="008D0C89">
        <w:rPr>
          <w:rFonts w:ascii="Times New Roman" w:hAnsi="Times New Roman" w:hint="eastAsia"/>
          <w:kern w:val="0"/>
          <w:szCs w:val="21"/>
        </w:rPr>
        <w:t>8</w:t>
      </w:r>
      <w:r w:rsidR="0004184B">
        <w:rPr>
          <w:rFonts w:ascii="Times New Roman" w:hAnsi="Times New Roman" w:hint="eastAsia"/>
          <w:kern w:val="0"/>
          <w:szCs w:val="21"/>
        </w:rPr>
        <w:t>、</w:t>
      </w:r>
      <w:r w:rsidRPr="008D0C89">
        <w:rPr>
          <w:rFonts w:ascii="Times New Roman" w:hAnsi="Times New Roman" w:hint="eastAsia"/>
          <w:kern w:val="0"/>
          <w:szCs w:val="21"/>
        </w:rPr>
        <w:t>支持</w:t>
      </w:r>
      <w:proofErr w:type="gramStart"/>
      <w:r w:rsidRPr="008D0C89">
        <w:rPr>
          <w:rFonts w:ascii="Times New Roman" w:hAnsi="Times New Roman" w:hint="eastAsia"/>
          <w:kern w:val="0"/>
          <w:szCs w:val="21"/>
        </w:rPr>
        <w:t>基于源</w:t>
      </w:r>
      <w:proofErr w:type="gramEnd"/>
      <w:r w:rsidRPr="008D0C89">
        <w:rPr>
          <w:rFonts w:ascii="Times New Roman" w:hAnsi="Times New Roman" w:hint="eastAsia"/>
          <w:kern w:val="0"/>
          <w:szCs w:val="21"/>
        </w:rPr>
        <w:t>MAC</w:t>
      </w:r>
      <w:r w:rsidRPr="008D0C89">
        <w:rPr>
          <w:rFonts w:ascii="Times New Roman" w:hAnsi="Times New Roman" w:hint="eastAsia"/>
          <w:kern w:val="0"/>
          <w:szCs w:val="21"/>
        </w:rPr>
        <w:t>地址、目的</w:t>
      </w:r>
      <w:r w:rsidRPr="008D0C89">
        <w:rPr>
          <w:rFonts w:ascii="Times New Roman" w:hAnsi="Times New Roman" w:hint="eastAsia"/>
          <w:kern w:val="0"/>
          <w:szCs w:val="21"/>
        </w:rPr>
        <w:t>MAC</w:t>
      </w:r>
      <w:r w:rsidRPr="008D0C89">
        <w:rPr>
          <w:rFonts w:ascii="Times New Roman" w:hAnsi="Times New Roman" w:hint="eastAsia"/>
          <w:kern w:val="0"/>
          <w:szCs w:val="21"/>
        </w:rPr>
        <w:t>地址、源</w:t>
      </w:r>
      <w:r w:rsidRPr="008D0C89">
        <w:rPr>
          <w:rFonts w:ascii="Times New Roman" w:hAnsi="Times New Roman" w:hint="eastAsia"/>
          <w:kern w:val="0"/>
          <w:szCs w:val="21"/>
        </w:rPr>
        <w:t>IP</w:t>
      </w:r>
      <w:r w:rsidRPr="008D0C89">
        <w:rPr>
          <w:rFonts w:ascii="Times New Roman" w:hAnsi="Times New Roman" w:hint="eastAsia"/>
          <w:kern w:val="0"/>
          <w:szCs w:val="21"/>
        </w:rPr>
        <w:t>地址、目的</w:t>
      </w:r>
      <w:r w:rsidRPr="008D0C89">
        <w:rPr>
          <w:rFonts w:ascii="Times New Roman" w:hAnsi="Times New Roman" w:hint="eastAsia"/>
          <w:kern w:val="0"/>
          <w:szCs w:val="21"/>
        </w:rPr>
        <w:t>IP</w:t>
      </w:r>
      <w:r w:rsidRPr="008D0C89">
        <w:rPr>
          <w:rFonts w:ascii="Times New Roman" w:hAnsi="Times New Roman" w:hint="eastAsia"/>
          <w:kern w:val="0"/>
          <w:szCs w:val="21"/>
        </w:rPr>
        <w:t>地址、</w:t>
      </w:r>
      <w:r w:rsidRPr="008D0C89">
        <w:rPr>
          <w:rFonts w:ascii="Times New Roman" w:hAnsi="Times New Roman" w:hint="eastAsia"/>
          <w:kern w:val="0"/>
          <w:szCs w:val="21"/>
        </w:rPr>
        <w:t>IP</w:t>
      </w:r>
      <w:r w:rsidRPr="008D0C89">
        <w:rPr>
          <w:rFonts w:ascii="Times New Roman" w:hAnsi="Times New Roman" w:hint="eastAsia"/>
          <w:kern w:val="0"/>
          <w:szCs w:val="21"/>
        </w:rPr>
        <w:t>协议类型、</w:t>
      </w:r>
      <w:r w:rsidRPr="008D0C89">
        <w:rPr>
          <w:rFonts w:ascii="Times New Roman" w:hAnsi="Times New Roman" w:hint="eastAsia"/>
          <w:kern w:val="0"/>
          <w:szCs w:val="21"/>
        </w:rPr>
        <w:t>TCP/UDP</w:t>
      </w:r>
      <w:r w:rsidRPr="008D0C89">
        <w:rPr>
          <w:rFonts w:ascii="Times New Roman" w:hAnsi="Times New Roman" w:hint="eastAsia"/>
          <w:kern w:val="0"/>
          <w:szCs w:val="21"/>
        </w:rPr>
        <w:t>端口、</w:t>
      </w:r>
      <w:r w:rsidRPr="008D0C89">
        <w:rPr>
          <w:rFonts w:ascii="Times New Roman" w:hAnsi="Times New Roman" w:hint="eastAsia"/>
          <w:kern w:val="0"/>
          <w:szCs w:val="21"/>
        </w:rPr>
        <w:t>TCP/UDP</w:t>
      </w:r>
      <w:r w:rsidRPr="008D0C89">
        <w:rPr>
          <w:rFonts w:ascii="Times New Roman" w:hAnsi="Times New Roman" w:hint="eastAsia"/>
          <w:kern w:val="0"/>
          <w:szCs w:val="21"/>
        </w:rPr>
        <w:t>端口范围、</w:t>
      </w:r>
      <w:r w:rsidRPr="008D0C89">
        <w:rPr>
          <w:rFonts w:ascii="Times New Roman" w:hAnsi="Times New Roman" w:hint="eastAsia"/>
          <w:kern w:val="0"/>
          <w:szCs w:val="21"/>
        </w:rPr>
        <w:t>VLAN</w:t>
      </w:r>
      <w:r w:rsidRPr="008D0C89">
        <w:rPr>
          <w:rFonts w:ascii="Times New Roman" w:hAnsi="Times New Roman" w:hint="eastAsia"/>
          <w:kern w:val="0"/>
          <w:szCs w:val="21"/>
        </w:rPr>
        <w:t>等定义</w:t>
      </w:r>
      <w:r w:rsidRPr="008D0C89">
        <w:rPr>
          <w:rFonts w:ascii="Times New Roman" w:hAnsi="Times New Roman" w:hint="eastAsia"/>
          <w:kern w:val="0"/>
          <w:szCs w:val="21"/>
        </w:rPr>
        <w:t>ACL</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7.</w:t>
      </w:r>
      <w:r w:rsidRPr="008D0C89">
        <w:rPr>
          <w:rFonts w:ascii="Times New Roman" w:hAnsi="Times New Roman"/>
          <w:kern w:val="0"/>
          <w:szCs w:val="21"/>
        </w:rPr>
        <w:t>9</w:t>
      </w:r>
      <w:r w:rsidR="0004184B">
        <w:rPr>
          <w:rFonts w:ascii="Times New Roman" w:hAnsi="Times New Roman" w:hint="eastAsia"/>
          <w:kern w:val="0"/>
          <w:szCs w:val="21"/>
        </w:rPr>
        <w:t>、</w:t>
      </w:r>
      <w:r w:rsidRPr="008D0C89">
        <w:rPr>
          <w:rFonts w:ascii="Times New Roman" w:hAnsi="Times New Roman" w:hint="eastAsia"/>
          <w:kern w:val="0"/>
          <w:szCs w:val="21"/>
        </w:rPr>
        <w:t>安全：支持</w:t>
      </w:r>
      <w:r w:rsidRPr="008D0C89">
        <w:rPr>
          <w:rFonts w:ascii="Times New Roman" w:hAnsi="Times New Roman" w:hint="eastAsia"/>
          <w:kern w:val="0"/>
          <w:szCs w:val="21"/>
        </w:rPr>
        <w:t>ARP</w:t>
      </w:r>
      <w:r w:rsidRPr="008D0C89">
        <w:rPr>
          <w:rFonts w:ascii="Times New Roman" w:hAnsi="Times New Roman" w:hint="eastAsia"/>
          <w:kern w:val="0"/>
          <w:szCs w:val="21"/>
        </w:rPr>
        <w:t>入侵检测功能、支持防</w:t>
      </w:r>
      <w:r w:rsidRPr="008D0C89">
        <w:rPr>
          <w:rFonts w:ascii="Times New Roman" w:hAnsi="Times New Roman" w:hint="eastAsia"/>
          <w:kern w:val="0"/>
          <w:szCs w:val="21"/>
        </w:rPr>
        <w:t>Dos</w:t>
      </w:r>
      <w:r w:rsidRPr="008D0C89">
        <w:rPr>
          <w:rFonts w:ascii="Times New Roman" w:hAnsi="Times New Roman" w:hint="eastAsia"/>
          <w:kern w:val="0"/>
          <w:szCs w:val="21"/>
        </w:rPr>
        <w:t>攻击</w:t>
      </w:r>
      <w:r w:rsidR="0004184B">
        <w:rPr>
          <w:rFonts w:ascii="Times New Roman" w:hAnsi="Times New Roman" w:hint="eastAsia"/>
          <w:kern w:val="0"/>
          <w:szCs w:val="21"/>
        </w:rPr>
        <w:t>。</w:t>
      </w:r>
    </w:p>
    <w:p w:rsidR="006F5E07" w:rsidRPr="006F5E07" w:rsidRDefault="006F5E07" w:rsidP="0004184B">
      <w:pPr>
        <w:widowControl/>
        <w:spacing w:line="360" w:lineRule="auto"/>
        <w:jc w:val="left"/>
        <w:rPr>
          <w:rFonts w:ascii="Times New Roman" w:hAnsi="Times New Roman"/>
          <w:b/>
          <w:kern w:val="0"/>
          <w:szCs w:val="21"/>
        </w:rPr>
      </w:pPr>
      <w:r w:rsidRPr="006F5E07">
        <w:rPr>
          <w:b/>
        </w:rPr>
        <w:t>8</w:t>
      </w:r>
      <w:r w:rsidRPr="006F5E07">
        <w:rPr>
          <w:rFonts w:ascii="Times New Roman" w:hAnsi="Times New Roman" w:hint="eastAsia"/>
          <w:b/>
          <w:kern w:val="0"/>
          <w:szCs w:val="21"/>
        </w:rPr>
        <w:t>、</w:t>
      </w:r>
      <w:r w:rsidRPr="006F5E07">
        <w:rPr>
          <w:rFonts w:hint="eastAsia"/>
          <w:b/>
        </w:rPr>
        <w:t>核心交换机</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8.</w:t>
      </w:r>
      <w:r w:rsidRPr="008D0C89">
        <w:rPr>
          <w:rFonts w:ascii="Times New Roman" w:hAnsi="Times New Roman"/>
          <w:kern w:val="0"/>
          <w:szCs w:val="21"/>
        </w:rPr>
        <w:t>1</w:t>
      </w:r>
      <w:r w:rsidR="0004184B">
        <w:rPr>
          <w:rFonts w:ascii="Times New Roman" w:hAnsi="Times New Roman" w:hint="eastAsia"/>
          <w:kern w:val="0"/>
          <w:szCs w:val="21"/>
        </w:rPr>
        <w:t>、</w:t>
      </w:r>
      <w:r w:rsidRPr="00197D8E">
        <w:rPr>
          <w:rFonts w:ascii="Times New Roman" w:hAnsi="Times New Roman" w:hint="eastAsia"/>
          <w:kern w:val="0"/>
          <w:szCs w:val="21"/>
        </w:rPr>
        <w:t>≤</w:t>
      </w:r>
      <w:r w:rsidRPr="00197D8E">
        <w:rPr>
          <w:rFonts w:ascii="Times New Roman" w:hAnsi="Times New Roman" w:hint="eastAsia"/>
          <w:kern w:val="0"/>
          <w:szCs w:val="21"/>
        </w:rPr>
        <w:t>13U</w:t>
      </w:r>
      <w:r w:rsidRPr="008D0C89">
        <w:rPr>
          <w:rFonts w:ascii="Times New Roman" w:hAnsi="Times New Roman" w:hint="eastAsia"/>
          <w:kern w:val="0"/>
          <w:szCs w:val="21"/>
        </w:rPr>
        <w:t>插卡式核心交换机，机架式需要，支持双电源（配置电源）</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8.</w:t>
      </w:r>
      <w:r w:rsidRPr="008D0C89">
        <w:rPr>
          <w:rFonts w:ascii="Times New Roman" w:hAnsi="Times New Roman" w:hint="eastAsia"/>
          <w:kern w:val="0"/>
          <w:szCs w:val="21"/>
        </w:rPr>
        <w:t>2</w:t>
      </w:r>
      <w:r w:rsidR="0004184B">
        <w:rPr>
          <w:rFonts w:ascii="Times New Roman" w:hAnsi="Times New Roman" w:hint="eastAsia"/>
          <w:kern w:val="0"/>
          <w:szCs w:val="21"/>
        </w:rPr>
        <w:t>、</w:t>
      </w:r>
      <w:r w:rsidRPr="008D0C89">
        <w:rPr>
          <w:rFonts w:ascii="Times New Roman" w:hAnsi="Times New Roman" w:hint="eastAsia"/>
          <w:kern w:val="0"/>
          <w:szCs w:val="21"/>
        </w:rPr>
        <w:t>双主控，支持</w:t>
      </w:r>
      <w:r w:rsidRPr="008D0C89">
        <w:rPr>
          <w:rFonts w:ascii="Times New Roman" w:hAnsi="Times New Roman" w:hint="eastAsia"/>
          <w:kern w:val="0"/>
          <w:szCs w:val="21"/>
        </w:rPr>
        <w:t>6</w:t>
      </w:r>
      <w:r w:rsidRPr="008D0C89">
        <w:rPr>
          <w:rFonts w:ascii="Times New Roman" w:hAnsi="Times New Roman" w:hint="eastAsia"/>
          <w:kern w:val="0"/>
          <w:szCs w:val="21"/>
        </w:rPr>
        <w:t>块业务板卡</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8.</w:t>
      </w:r>
      <w:r w:rsidRPr="008D0C89">
        <w:rPr>
          <w:rFonts w:ascii="Times New Roman" w:hAnsi="Times New Roman" w:hint="eastAsia"/>
          <w:kern w:val="0"/>
          <w:szCs w:val="21"/>
        </w:rPr>
        <w:t>3</w:t>
      </w:r>
      <w:r w:rsidR="0004184B">
        <w:rPr>
          <w:rFonts w:ascii="Times New Roman" w:hAnsi="Times New Roman" w:hint="eastAsia"/>
          <w:kern w:val="0"/>
          <w:szCs w:val="21"/>
        </w:rPr>
        <w:t>、</w:t>
      </w:r>
      <w:r w:rsidRPr="008D0C89">
        <w:rPr>
          <w:rFonts w:ascii="Times New Roman" w:hAnsi="Times New Roman" w:hint="eastAsia"/>
          <w:kern w:val="0"/>
          <w:szCs w:val="21"/>
        </w:rPr>
        <w:t>最大支持交换容量</w:t>
      </w:r>
      <w:r w:rsidRPr="008D0C89">
        <w:rPr>
          <w:rFonts w:ascii="Times New Roman" w:hAnsi="Times New Roman" w:hint="eastAsia"/>
          <w:kern w:val="0"/>
          <w:szCs w:val="21"/>
        </w:rPr>
        <w:t>25.6Tbps,</w:t>
      </w:r>
      <w:r w:rsidRPr="008D0C89">
        <w:rPr>
          <w:rFonts w:ascii="Times New Roman" w:hAnsi="Times New Roman" w:hint="eastAsia"/>
          <w:kern w:val="0"/>
          <w:szCs w:val="21"/>
        </w:rPr>
        <w:t>包转发率</w:t>
      </w:r>
      <w:r w:rsidRPr="008D0C89">
        <w:rPr>
          <w:rFonts w:ascii="Times New Roman" w:hAnsi="Times New Roman" w:hint="eastAsia"/>
          <w:kern w:val="0"/>
          <w:szCs w:val="21"/>
        </w:rPr>
        <w:t>12000Mpps</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8.</w:t>
      </w:r>
      <w:r w:rsidRPr="008D0C89">
        <w:rPr>
          <w:rFonts w:ascii="Times New Roman" w:hAnsi="Times New Roman"/>
          <w:kern w:val="0"/>
          <w:szCs w:val="21"/>
        </w:rPr>
        <w:t>4</w:t>
      </w:r>
      <w:r w:rsidR="0004184B">
        <w:rPr>
          <w:rFonts w:ascii="Times New Roman" w:hAnsi="Times New Roman" w:hint="eastAsia"/>
          <w:kern w:val="0"/>
          <w:szCs w:val="21"/>
        </w:rPr>
        <w:t>、</w:t>
      </w:r>
      <w:r w:rsidRPr="008D0C89">
        <w:rPr>
          <w:rFonts w:ascii="Times New Roman" w:hAnsi="Times New Roman" w:hint="eastAsia"/>
          <w:kern w:val="0"/>
          <w:szCs w:val="21"/>
        </w:rPr>
        <w:t>支持通过</w:t>
      </w:r>
      <w:r w:rsidRPr="008D0C89">
        <w:rPr>
          <w:rFonts w:ascii="Times New Roman" w:hAnsi="Times New Roman" w:hint="eastAsia"/>
          <w:kern w:val="0"/>
          <w:szCs w:val="21"/>
        </w:rPr>
        <w:t>console</w:t>
      </w:r>
      <w:r w:rsidRPr="008D0C89">
        <w:rPr>
          <w:rFonts w:ascii="Times New Roman" w:hAnsi="Times New Roman" w:hint="eastAsia"/>
          <w:kern w:val="0"/>
          <w:szCs w:val="21"/>
        </w:rPr>
        <w:t>口管理</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8.</w:t>
      </w:r>
      <w:r w:rsidRPr="008D0C89">
        <w:rPr>
          <w:rFonts w:ascii="Times New Roman" w:hAnsi="Times New Roman" w:hint="eastAsia"/>
          <w:kern w:val="0"/>
          <w:szCs w:val="21"/>
        </w:rPr>
        <w:t>5</w:t>
      </w:r>
      <w:r w:rsidR="0004184B">
        <w:rPr>
          <w:rFonts w:ascii="Times New Roman" w:hAnsi="Times New Roman" w:hint="eastAsia"/>
          <w:kern w:val="0"/>
          <w:szCs w:val="21"/>
        </w:rPr>
        <w:t>、</w:t>
      </w:r>
      <w:r w:rsidRPr="008D0C89">
        <w:rPr>
          <w:rFonts w:ascii="Times New Roman" w:hAnsi="Times New Roman" w:hint="eastAsia"/>
          <w:kern w:val="0"/>
          <w:szCs w:val="21"/>
        </w:rPr>
        <w:t>工作温度：</w:t>
      </w:r>
      <w:r w:rsidRPr="008D0C89">
        <w:rPr>
          <w:rFonts w:ascii="Times New Roman" w:hAnsi="Times New Roman" w:hint="eastAsia"/>
          <w:kern w:val="0"/>
          <w:szCs w:val="21"/>
        </w:rPr>
        <w:t>0</w:t>
      </w:r>
      <w:r w:rsidRPr="008D0C89">
        <w:rPr>
          <w:rFonts w:ascii="Times New Roman" w:hAnsi="Times New Roman" w:hint="eastAsia"/>
          <w:kern w:val="0"/>
          <w:szCs w:val="21"/>
        </w:rPr>
        <w:t>℃～</w:t>
      </w:r>
      <w:r w:rsidRPr="008D0C89">
        <w:rPr>
          <w:rFonts w:ascii="Times New Roman" w:hAnsi="Times New Roman" w:hint="eastAsia"/>
          <w:kern w:val="0"/>
          <w:szCs w:val="21"/>
        </w:rPr>
        <w:t>45</w:t>
      </w:r>
      <w:r w:rsidRPr="008D0C89">
        <w:rPr>
          <w:rFonts w:ascii="Times New Roman" w:hAnsi="Times New Roman" w:hint="eastAsia"/>
          <w:kern w:val="0"/>
          <w:szCs w:val="21"/>
        </w:rPr>
        <w:t>℃，支持</w:t>
      </w:r>
      <w:r w:rsidRPr="008D0C89">
        <w:rPr>
          <w:rFonts w:ascii="Times New Roman" w:hAnsi="Times New Roman" w:hint="eastAsia"/>
          <w:kern w:val="0"/>
          <w:szCs w:val="21"/>
        </w:rPr>
        <w:t>220v</w:t>
      </w:r>
      <w:r w:rsidRPr="008D0C89">
        <w:rPr>
          <w:rFonts w:ascii="Times New Roman" w:hAnsi="Times New Roman" w:hint="eastAsia"/>
          <w:kern w:val="0"/>
          <w:szCs w:val="21"/>
        </w:rPr>
        <w:t>交流，</w:t>
      </w:r>
      <w:r w:rsidRPr="008D0C89">
        <w:rPr>
          <w:rFonts w:ascii="Times New Roman" w:hAnsi="Times New Roman" w:hint="eastAsia"/>
          <w:kern w:val="0"/>
          <w:szCs w:val="21"/>
        </w:rPr>
        <w:t>48V</w:t>
      </w:r>
      <w:r w:rsidRPr="008D0C89">
        <w:rPr>
          <w:rFonts w:ascii="Times New Roman" w:hAnsi="Times New Roman" w:hint="eastAsia"/>
          <w:kern w:val="0"/>
          <w:szCs w:val="21"/>
        </w:rPr>
        <w:t>直流供电，功耗</w:t>
      </w:r>
      <w:r w:rsidRPr="008D0C89">
        <w:rPr>
          <w:rFonts w:ascii="Times New Roman" w:hAnsi="Times New Roman" w:hint="eastAsia"/>
          <w:kern w:val="0"/>
          <w:szCs w:val="21"/>
        </w:rPr>
        <w:t>650</w:t>
      </w:r>
      <w:r w:rsidRPr="008D0C89">
        <w:rPr>
          <w:rFonts w:ascii="Times New Roman" w:hAnsi="Times New Roman" w:hint="eastAsia"/>
          <w:kern w:val="0"/>
          <w:szCs w:val="21"/>
        </w:rPr>
        <w:t>瓦</w:t>
      </w:r>
      <w:r w:rsidR="0004184B">
        <w:rPr>
          <w:rFonts w:ascii="Times New Roman" w:hAnsi="Times New Roman" w:hint="eastAsia"/>
          <w:kern w:val="0"/>
          <w:szCs w:val="21"/>
        </w:rPr>
        <w:t>。</w:t>
      </w:r>
    </w:p>
    <w:p w:rsidR="006F5E07" w:rsidRPr="008D0C89"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8.</w:t>
      </w:r>
      <w:r w:rsidRPr="008D0C89">
        <w:rPr>
          <w:rFonts w:ascii="Times New Roman" w:hAnsi="Times New Roman" w:hint="eastAsia"/>
          <w:kern w:val="0"/>
          <w:szCs w:val="21"/>
        </w:rPr>
        <w:t>6</w:t>
      </w:r>
      <w:r w:rsidR="0004184B">
        <w:rPr>
          <w:rFonts w:ascii="Times New Roman" w:hAnsi="Times New Roman" w:hint="eastAsia"/>
          <w:kern w:val="0"/>
          <w:szCs w:val="21"/>
        </w:rPr>
        <w:t>、</w:t>
      </w:r>
      <w:r w:rsidRPr="008D0C89">
        <w:rPr>
          <w:rFonts w:ascii="Times New Roman" w:hAnsi="Times New Roman" w:hint="eastAsia"/>
          <w:kern w:val="0"/>
          <w:szCs w:val="21"/>
        </w:rPr>
        <w:t>支持路由，</w:t>
      </w:r>
      <w:r w:rsidRPr="008D0C89">
        <w:rPr>
          <w:rFonts w:ascii="Times New Roman" w:hAnsi="Times New Roman" w:hint="eastAsia"/>
          <w:kern w:val="0"/>
          <w:szCs w:val="21"/>
        </w:rPr>
        <w:t>IPV6</w:t>
      </w:r>
      <w:r w:rsidRPr="008D0C89">
        <w:rPr>
          <w:rFonts w:ascii="Times New Roman" w:hAnsi="Times New Roman" w:hint="eastAsia"/>
          <w:kern w:val="0"/>
          <w:szCs w:val="21"/>
        </w:rPr>
        <w:t>，</w:t>
      </w:r>
      <w:r w:rsidRPr="008D0C89">
        <w:rPr>
          <w:rFonts w:ascii="Times New Roman" w:hAnsi="Times New Roman" w:hint="eastAsia"/>
          <w:kern w:val="0"/>
          <w:szCs w:val="21"/>
        </w:rPr>
        <w:t>VLAN,</w:t>
      </w:r>
      <w:r w:rsidRPr="008D0C89">
        <w:rPr>
          <w:rFonts w:ascii="Times New Roman" w:hAnsi="Times New Roman" w:hint="eastAsia"/>
          <w:kern w:val="0"/>
          <w:szCs w:val="21"/>
        </w:rPr>
        <w:t>流量控制，</w:t>
      </w:r>
      <w:r w:rsidRPr="008D0C89">
        <w:rPr>
          <w:rFonts w:ascii="Times New Roman" w:hAnsi="Times New Roman" w:hint="eastAsia"/>
          <w:kern w:val="0"/>
          <w:szCs w:val="21"/>
        </w:rPr>
        <w:t>ACL</w:t>
      </w:r>
      <w:r w:rsidRPr="008D0C89">
        <w:rPr>
          <w:rFonts w:ascii="Times New Roman" w:hAnsi="Times New Roman" w:hint="eastAsia"/>
          <w:kern w:val="0"/>
          <w:szCs w:val="21"/>
        </w:rPr>
        <w:t>，</w:t>
      </w:r>
      <w:r w:rsidRPr="008D0C89">
        <w:rPr>
          <w:rFonts w:ascii="Times New Roman" w:hAnsi="Times New Roman" w:hint="eastAsia"/>
          <w:kern w:val="0"/>
          <w:szCs w:val="21"/>
        </w:rPr>
        <w:t>QOS</w:t>
      </w:r>
      <w:r w:rsidRPr="008D0C89">
        <w:rPr>
          <w:rFonts w:ascii="Times New Roman" w:hAnsi="Times New Roman" w:hint="eastAsia"/>
          <w:kern w:val="0"/>
          <w:szCs w:val="21"/>
        </w:rPr>
        <w:t>，支持</w:t>
      </w:r>
      <w:r w:rsidRPr="008D0C89">
        <w:rPr>
          <w:rFonts w:ascii="Times New Roman" w:hAnsi="Times New Roman" w:hint="eastAsia"/>
          <w:kern w:val="0"/>
          <w:szCs w:val="21"/>
        </w:rPr>
        <w:t>SNMP V1/V2c/V3</w:t>
      </w:r>
      <w:r w:rsidRPr="008D0C89">
        <w:rPr>
          <w:rFonts w:ascii="Times New Roman" w:hAnsi="Times New Roman" w:hint="eastAsia"/>
          <w:kern w:val="0"/>
          <w:szCs w:val="21"/>
        </w:rPr>
        <w:t>网管。</w:t>
      </w:r>
    </w:p>
    <w:p w:rsidR="006F5E07" w:rsidRPr="0004184B"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lastRenderedPageBreak/>
        <w:t>8.</w:t>
      </w:r>
      <w:r w:rsidRPr="008D0C89">
        <w:rPr>
          <w:rFonts w:ascii="Times New Roman" w:hAnsi="Times New Roman" w:hint="eastAsia"/>
          <w:kern w:val="0"/>
          <w:szCs w:val="21"/>
        </w:rPr>
        <w:t>7.</w:t>
      </w:r>
      <w:r w:rsidRPr="008D0C89">
        <w:rPr>
          <w:rFonts w:ascii="Times New Roman" w:hAnsi="Times New Roman" w:hint="eastAsia"/>
          <w:kern w:val="0"/>
          <w:szCs w:val="21"/>
        </w:rPr>
        <w:t>本次</w:t>
      </w:r>
      <w:r w:rsidRPr="008D0C89">
        <w:rPr>
          <w:rFonts w:ascii="Times New Roman" w:hAnsi="Times New Roman"/>
          <w:kern w:val="0"/>
          <w:szCs w:val="21"/>
        </w:rPr>
        <w:t>配置</w:t>
      </w:r>
      <w:r w:rsidRPr="008D0C89">
        <w:rPr>
          <w:rFonts w:ascii="Times New Roman" w:hAnsi="Times New Roman" w:hint="eastAsia"/>
          <w:kern w:val="0"/>
          <w:szCs w:val="21"/>
        </w:rPr>
        <w:t>2</w:t>
      </w:r>
      <w:r w:rsidRPr="008D0C89">
        <w:rPr>
          <w:rFonts w:ascii="Times New Roman" w:hAnsi="Times New Roman" w:hint="eastAsia"/>
          <w:kern w:val="0"/>
          <w:szCs w:val="21"/>
        </w:rPr>
        <w:t>块主控板</w:t>
      </w:r>
      <w:r w:rsidRPr="008D0C89">
        <w:rPr>
          <w:rFonts w:ascii="Times New Roman" w:hAnsi="Times New Roman"/>
          <w:kern w:val="0"/>
          <w:szCs w:val="21"/>
        </w:rPr>
        <w:t>，配置双电源，配置</w:t>
      </w:r>
      <w:r w:rsidRPr="008D0C89">
        <w:rPr>
          <w:rFonts w:ascii="Times New Roman" w:hAnsi="Times New Roman" w:hint="eastAsia"/>
          <w:kern w:val="0"/>
          <w:szCs w:val="21"/>
        </w:rPr>
        <w:t>一块</w:t>
      </w:r>
      <w:r w:rsidRPr="008D0C89">
        <w:rPr>
          <w:rFonts w:ascii="Times New Roman" w:hAnsi="Times New Roman"/>
          <w:kern w:val="0"/>
          <w:szCs w:val="21"/>
        </w:rPr>
        <w:t>业务板卡（</w:t>
      </w:r>
      <w:r w:rsidRPr="008D0C89">
        <w:rPr>
          <w:rFonts w:ascii="Times New Roman" w:hAnsi="Times New Roman" w:hint="eastAsia"/>
          <w:kern w:val="0"/>
          <w:szCs w:val="21"/>
        </w:rPr>
        <w:t>24</w:t>
      </w:r>
      <w:proofErr w:type="gramStart"/>
      <w:r w:rsidRPr="008D0C89">
        <w:rPr>
          <w:rFonts w:ascii="Times New Roman" w:hAnsi="Times New Roman" w:hint="eastAsia"/>
          <w:kern w:val="0"/>
          <w:szCs w:val="21"/>
        </w:rPr>
        <w:t>千兆电口</w:t>
      </w:r>
      <w:proofErr w:type="gramEnd"/>
      <w:r w:rsidRPr="008D0C89">
        <w:rPr>
          <w:rFonts w:ascii="Times New Roman" w:hAnsi="Times New Roman" w:hint="eastAsia"/>
          <w:kern w:val="0"/>
          <w:szCs w:val="21"/>
        </w:rPr>
        <w:t>，</w:t>
      </w:r>
      <w:r w:rsidRPr="008D0C89">
        <w:rPr>
          <w:rFonts w:ascii="Times New Roman" w:hAnsi="Times New Roman" w:hint="eastAsia"/>
          <w:kern w:val="0"/>
          <w:szCs w:val="21"/>
        </w:rPr>
        <w:t>20</w:t>
      </w:r>
      <w:r w:rsidRPr="008D0C89">
        <w:rPr>
          <w:rFonts w:ascii="Times New Roman" w:hAnsi="Times New Roman" w:hint="eastAsia"/>
          <w:kern w:val="0"/>
          <w:szCs w:val="21"/>
        </w:rPr>
        <w:t>千兆</w:t>
      </w:r>
      <w:r w:rsidRPr="008D0C89">
        <w:rPr>
          <w:rFonts w:ascii="Times New Roman" w:hAnsi="Times New Roman" w:hint="eastAsia"/>
          <w:kern w:val="0"/>
          <w:szCs w:val="21"/>
        </w:rPr>
        <w:t>SFP</w:t>
      </w:r>
      <w:r w:rsidRPr="008D0C89">
        <w:rPr>
          <w:rFonts w:ascii="Times New Roman" w:hAnsi="Times New Roman" w:hint="eastAsia"/>
          <w:kern w:val="0"/>
          <w:szCs w:val="21"/>
        </w:rPr>
        <w:t>光口，</w:t>
      </w:r>
      <w:r w:rsidRPr="008D0C89">
        <w:rPr>
          <w:rFonts w:ascii="Times New Roman" w:hAnsi="Times New Roman" w:hint="eastAsia"/>
          <w:kern w:val="0"/>
          <w:szCs w:val="21"/>
        </w:rPr>
        <w:t>4</w:t>
      </w:r>
      <w:r w:rsidRPr="008D0C89">
        <w:rPr>
          <w:rFonts w:ascii="Times New Roman" w:hAnsi="Times New Roman" w:hint="eastAsia"/>
          <w:kern w:val="0"/>
          <w:szCs w:val="21"/>
        </w:rPr>
        <w:t>千兆</w:t>
      </w:r>
      <w:r w:rsidRPr="008D0C89">
        <w:rPr>
          <w:rFonts w:ascii="Times New Roman" w:hAnsi="Times New Roman" w:hint="eastAsia"/>
          <w:kern w:val="0"/>
          <w:szCs w:val="21"/>
        </w:rPr>
        <w:t>/</w:t>
      </w:r>
      <w:r w:rsidRPr="008D0C89">
        <w:rPr>
          <w:rFonts w:ascii="Times New Roman" w:hAnsi="Times New Roman" w:hint="eastAsia"/>
          <w:kern w:val="0"/>
          <w:szCs w:val="21"/>
        </w:rPr>
        <w:t>万兆</w:t>
      </w:r>
      <w:r w:rsidRPr="008D0C89">
        <w:rPr>
          <w:rFonts w:ascii="Times New Roman" w:hAnsi="Times New Roman" w:hint="eastAsia"/>
          <w:kern w:val="0"/>
          <w:szCs w:val="21"/>
        </w:rPr>
        <w:t>SFP+</w:t>
      </w:r>
      <w:r w:rsidRPr="008D0C89">
        <w:rPr>
          <w:rFonts w:ascii="Times New Roman" w:hAnsi="Times New Roman" w:hint="eastAsia"/>
          <w:kern w:val="0"/>
          <w:szCs w:val="21"/>
        </w:rPr>
        <w:t>光口</w:t>
      </w:r>
      <w:r w:rsidRPr="008D0C89">
        <w:rPr>
          <w:rFonts w:ascii="Times New Roman" w:hAnsi="Times New Roman"/>
          <w:kern w:val="0"/>
          <w:szCs w:val="21"/>
        </w:rPr>
        <w:t>）</w:t>
      </w:r>
      <w:r w:rsidRPr="008D0C89">
        <w:rPr>
          <w:rFonts w:ascii="Times New Roman" w:hAnsi="Times New Roman" w:hint="eastAsia"/>
          <w:kern w:val="0"/>
          <w:szCs w:val="21"/>
        </w:rPr>
        <w:t>，根据</w:t>
      </w:r>
      <w:r w:rsidRPr="008D0C89">
        <w:rPr>
          <w:rFonts w:ascii="Times New Roman" w:hAnsi="Times New Roman"/>
          <w:kern w:val="0"/>
          <w:szCs w:val="21"/>
        </w:rPr>
        <w:t>业务板卡满配光模块。</w:t>
      </w:r>
    </w:p>
    <w:p w:rsidR="006F5E07" w:rsidRPr="006F5E07" w:rsidRDefault="006F5E07" w:rsidP="0004184B">
      <w:pPr>
        <w:widowControl/>
        <w:spacing w:line="360" w:lineRule="auto"/>
        <w:jc w:val="left"/>
        <w:rPr>
          <w:b/>
        </w:rPr>
      </w:pPr>
      <w:r w:rsidRPr="006F5E07">
        <w:rPr>
          <w:b/>
        </w:rPr>
        <w:t>9</w:t>
      </w:r>
      <w:r w:rsidRPr="006F5E07">
        <w:rPr>
          <w:rFonts w:hint="eastAsia"/>
          <w:b/>
        </w:rPr>
        <w:t>、云存储磁盘阵列</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9.</w:t>
      </w:r>
      <w:r>
        <w:rPr>
          <w:rFonts w:ascii="Times New Roman" w:hAnsi="Times New Roman" w:hint="eastAsia"/>
          <w:kern w:val="0"/>
          <w:szCs w:val="21"/>
        </w:rPr>
        <w:t>1</w:t>
      </w:r>
      <w:r w:rsidR="0004184B">
        <w:rPr>
          <w:rFonts w:ascii="Times New Roman" w:hAnsi="Times New Roman" w:hint="eastAsia"/>
          <w:kern w:val="0"/>
          <w:szCs w:val="21"/>
        </w:rPr>
        <w:t>、</w:t>
      </w:r>
      <w:r w:rsidRPr="00197D8E">
        <w:rPr>
          <w:rFonts w:ascii="Times New Roman" w:hAnsi="Times New Roman" w:hint="eastAsia"/>
          <w:kern w:val="0"/>
          <w:szCs w:val="21"/>
        </w:rPr>
        <w:t>单设备应配置≥</w:t>
      </w:r>
      <w:r w:rsidRPr="00197D8E">
        <w:rPr>
          <w:rFonts w:ascii="Times New Roman" w:hAnsi="Times New Roman" w:hint="eastAsia"/>
          <w:kern w:val="0"/>
          <w:szCs w:val="21"/>
        </w:rPr>
        <w:t>64</w:t>
      </w:r>
      <w:r w:rsidRPr="00197D8E">
        <w:rPr>
          <w:rFonts w:ascii="Times New Roman" w:hAnsi="Times New Roman" w:hint="eastAsia"/>
          <w:kern w:val="0"/>
          <w:szCs w:val="21"/>
        </w:rPr>
        <w:t>位多核处理器，≥</w:t>
      </w:r>
      <w:r w:rsidRPr="00197D8E">
        <w:rPr>
          <w:rFonts w:ascii="Times New Roman" w:hAnsi="Times New Roman" w:hint="eastAsia"/>
          <w:kern w:val="0"/>
          <w:szCs w:val="21"/>
        </w:rPr>
        <w:t>4GB</w:t>
      </w:r>
      <w:r w:rsidRPr="00197D8E">
        <w:rPr>
          <w:rFonts w:ascii="Times New Roman" w:hAnsi="Times New Roman" w:hint="eastAsia"/>
          <w:kern w:val="0"/>
          <w:szCs w:val="21"/>
        </w:rPr>
        <w:t>内存，内存支持扩展到≥</w:t>
      </w:r>
      <w:r w:rsidRPr="00197D8E">
        <w:rPr>
          <w:rFonts w:ascii="Times New Roman" w:hAnsi="Times New Roman" w:hint="eastAsia"/>
          <w:kern w:val="0"/>
          <w:szCs w:val="21"/>
        </w:rPr>
        <w:t>64GB</w:t>
      </w:r>
      <w:r w:rsidRPr="00197D8E">
        <w:rPr>
          <w:rFonts w:ascii="Times New Roman" w:hAnsi="Times New Roman" w:hint="eastAsia"/>
          <w:kern w:val="0"/>
          <w:szCs w:val="21"/>
        </w:rPr>
        <w:t>，需配置冗余金牌电源，支持双系统（其中电源仅以照片证明即可）</w:t>
      </w:r>
      <w:r w:rsidRPr="00197D8E">
        <w:rPr>
          <w:rFonts w:ascii="Times New Roman" w:hAnsi="Times New Roman" w:hint="eastAsia"/>
          <w:kern w:val="0"/>
          <w:szCs w:val="21"/>
        </w:rPr>
        <w:t xml:space="preserve">; </w:t>
      </w:r>
      <w:r w:rsidRPr="00197D8E">
        <w:rPr>
          <w:rFonts w:ascii="Times New Roman" w:hAnsi="Times New Roman" w:hint="eastAsia"/>
          <w:kern w:val="0"/>
          <w:szCs w:val="21"/>
        </w:rPr>
        <w:t>单设备应标配≥</w:t>
      </w:r>
      <w:r w:rsidRPr="00197D8E">
        <w:rPr>
          <w:rFonts w:ascii="Times New Roman" w:hAnsi="Times New Roman" w:hint="eastAsia"/>
          <w:kern w:val="0"/>
          <w:szCs w:val="21"/>
        </w:rPr>
        <w:t>2</w:t>
      </w:r>
      <w:r w:rsidRPr="00197D8E">
        <w:rPr>
          <w:rFonts w:ascii="Times New Roman" w:hAnsi="Times New Roman" w:hint="eastAsia"/>
          <w:kern w:val="0"/>
          <w:szCs w:val="21"/>
        </w:rPr>
        <w:t>个千兆网口，可增扩≥</w:t>
      </w:r>
      <w:r w:rsidRPr="00197D8E">
        <w:rPr>
          <w:rFonts w:ascii="Times New Roman" w:hAnsi="Times New Roman" w:hint="eastAsia"/>
          <w:kern w:val="0"/>
          <w:szCs w:val="21"/>
        </w:rPr>
        <w:t>4</w:t>
      </w:r>
      <w:r w:rsidRPr="00197D8E">
        <w:rPr>
          <w:rFonts w:ascii="Times New Roman" w:hAnsi="Times New Roman" w:hint="eastAsia"/>
          <w:kern w:val="0"/>
          <w:szCs w:val="21"/>
        </w:rPr>
        <w:t>个万兆口或≥</w:t>
      </w:r>
      <w:r w:rsidRPr="00197D8E">
        <w:rPr>
          <w:rFonts w:ascii="Times New Roman" w:hAnsi="Times New Roman" w:hint="eastAsia"/>
          <w:kern w:val="0"/>
          <w:szCs w:val="21"/>
        </w:rPr>
        <w:t>8</w:t>
      </w:r>
      <w:r w:rsidRPr="00197D8E">
        <w:rPr>
          <w:rFonts w:ascii="Times New Roman" w:hAnsi="Times New Roman" w:hint="eastAsia"/>
          <w:kern w:val="0"/>
          <w:szCs w:val="21"/>
        </w:rPr>
        <w:t>个光纤接口或增配≥</w:t>
      </w:r>
      <w:r w:rsidRPr="00197D8E">
        <w:rPr>
          <w:rFonts w:ascii="Times New Roman" w:hAnsi="Times New Roman" w:hint="eastAsia"/>
          <w:kern w:val="0"/>
          <w:szCs w:val="21"/>
        </w:rPr>
        <w:t>4</w:t>
      </w:r>
      <w:r w:rsidRPr="00197D8E">
        <w:rPr>
          <w:rFonts w:ascii="Times New Roman" w:hAnsi="Times New Roman" w:hint="eastAsia"/>
          <w:kern w:val="0"/>
          <w:szCs w:val="21"/>
        </w:rPr>
        <w:t>个</w:t>
      </w:r>
      <w:r w:rsidRPr="00197D8E">
        <w:rPr>
          <w:rFonts w:ascii="Times New Roman" w:hAnsi="Times New Roman" w:hint="eastAsia"/>
          <w:kern w:val="0"/>
          <w:szCs w:val="21"/>
        </w:rPr>
        <w:t>HDMI</w:t>
      </w:r>
      <w:r w:rsidRPr="00197D8E">
        <w:rPr>
          <w:rFonts w:ascii="Times New Roman" w:hAnsi="Times New Roman" w:hint="eastAsia"/>
          <w:kern w:val="0"/>
          <w:szCs w:val="21"/>
        </w:rPr>
        <w:t>接口或≥</w:t>
      </w:r>
      <w:r w:rsidRPr="00197D8E">
        <w:rPr>
          <w:rFonts w:ascii="Times New Roman" w:hAnsi="Times New Roman" w:hint="eastAsia"/>
          <w:kern w:val="0"/>
          <w:szCs w:val="21"/>
        </w:rPr>
        <w:t>2</w:t>
      </w:r>
      <w:r w:rsidRPr="00197D8E">
        <w:rPr>
          <w:rFonts w:ascii="Times New Roman" w:hAnsi="Times New Roman" w:hint="eastAsia"/>
          <w:kern w:val="0"/>
          <w:szCs w:val="21"/>
        </w:rPr>
        <w:t>个</w:t>
      </w:r>
      <w:r w:rsidRPr="00197D8E">
        <w:rPr>
          <w:rFonts w:ascii="Times New Roman" w:hAnsi="Times New Roman" w:hint="eastAsia"/>
          <w:kern w:val="0"/>
          <w:szCs w:val="21"/>
        </w:rPr>
        <w:t>SAS3.0</w:t>
      </w:r>
      <w:r w:rsidRPr="00197D8E">
        <w:rPr>
          <w:rFonts w:ascii="Times New Roman" w:hAnsi="Times New Roman" w:hint="eastAsia"/>
          <w:kern w:val="0"/>
          <w:szCs w:val="21"/>
        </w:rPr>
        <w:t>接口，可扩展</w:t>
      </w:r>
      <w:r w:rsidRPr="00197D8E">
        <w:rPr>
          <w:rFonts w:ascii="Times New Roman" w:hAnsi="Times New Roman" w:hint="eastAsia"/>
          <w:kern w:val="0"/>
          <w:szCs w:val="21"/>
        </w:rPr>
        <w:t>2</w:t>
      </w:r>
      <w:r w:rsidRPr="00197D8E">
        <w:rPr>
          <w:rFonts w:ascii="Times New Roman" w:hAnsi="Times New Roman" w:hint="eastAsia"/>
          <w:kern w:val="0"/>
          <w:szCs w:val="21"/>
        </w:rPr>
        <w:t>个</w:t>
      </w:r>
      <w:r w:rsidRPr="00197D8E">
        <w:rPr>
          <w:rFonts w:ascii="Times New Roman" w:hAnsi="Times New Roman" w:hint="eastAsia"/>
          <w:kern w:val="0"/>
          <w:szCs w:val="21"/>
        </w:rPr>
        <w:t>SSD</w:t>
      </w:r>
      <w:r w:rsidRPr="00197D8E">
        <w:rPr>
          <w:rFonts w:ascii="Times New Roman" w:hAnsi="Times New Roman" w:hint="eastAsia"/>
          <w:kern w:val="0"/>
          <w:szCs w:val="21"/>
        </w:rPr>
        <w:t>固态硬盘。</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9.</w:t>
      </w:r>
      <w:r>
        <w:rPr>
          <w:rFonts w:ascii="Times New Roman" w:hAnsi="Times New Roman" w:hint="eastAsia"/>
          <w:kern w:val="0"/>
          <w:szCs w:val="21"/>
        </w:rPr>
        <w:t>2</w:t>
      </w:r>
      <w:r w:rsidR="0004184B">
        <w:rPr>
          <w:rFonts w:ascii="Times New Roman" w:hAnsi="Times New Roman" w:hint="eastAsia"/>
          <w:kern w:val="0"/>
          <w:szCs w:val="21"/>
        </w:rPr>
        <w:t>、</w:t>
      </w:r>
      <w:r w:rsidRPr="00197D8E">
        <w:rPr>
          <w:rFonts w:ascii="Times New Roman" w:hAnsi="Times New Roman" w:hint="eastAsia"/>
          <w:kern w:val="0"/>
          <w:szCs w:val="21"/>
        </w:rPr>
        <w:t>应支持</w:t>
      </w:r>
      <w:r w:rsidRPr="00197D8E">
        <w:rPr>
          <w:rFonts w:ascii="Times New Roman" w:hAnsi="Times New Roman" w:hint="eastAsia"/>
          <w:kern w:val="0"/>
          <w:szCs w:val="21"/>
        </w:rPr>
        <w:t>FCSAN</w:t>
      </w:r>
      <w:r w:rsidRPr="00197D8E">
        <w:rPr>
          <w:rFonts w:ascii="Times New Roman" w:hAnsi="Times New Roman" w:hint="eastAsia"/>
          <w:kern w:val="0"/>
          <w:szCs w:val="21"/>
        </w:rPr>
        <w:t>、</w:t>
      </w:r>
      <w:r w:rsidRPr="00197D8E">
        <w:rPr>
          <w:rFonts w:ascii="Times New Roman" w:hAnsi="Times New Roman" w:hint="eastAsia"/>
          <w:kern w:val="0"/>
          <w:szCs w:val="21"/>
        </w:rPr>
        <w:t>IPSAN</w:t>
      </w:r>
      <w:r w:rsidRPr="00197D8E">
        <w:rPr>
          <w:rFonts w:ascii="Times New Roman" w:hAnsi="Times New Roman" w:hint="eastAsia"/>
          <w:kern w:val="0"/>
          <w:szCs w:val="21"/>
        </w:rPr>
        <w:t>、</w:t>
      </w:r>
      <w:r w:rsidRPr="00197D8E">
        <w:rPr>
          <w:rFonts w:ascii="Times New Roman" w:hAnsi="Times New Roman" w:hint="eastAsia"/>
          <w:kern w:val="0"/>
          <w:szCs w:val="21"/>
        </w:rPr>
        <w:t>NAS</w:t>
      </w:r>
      <w:r w:rsidRPr="00197D8E">
        <w:rPr>
          <w:rFonts w:ascii="Times New Roman" w:hAnsi="Times New Roman" w:hint="eastAsia"/>
          <w:kern w:val="0"/>
          <w:szCs w:val="21"/>
        </w:rPr>
        <w:t>存储功能；可接入</w:t>
      </w:r>
      <w:r w:rsidRPr="00197D8E">
        <w:rPr>
          <w:rFonts w:ascii="Times New Roman" w:hAnsi="Times New Roman" w:hint="eastAsia"/>
          <w:kern w:val="0"/>
          <w:szCs w:val="21"/>
        </w:rPr>
        <w:t>2T/3T/4T/6T/8T/10TSATA</w:t>
      </w:r>
      <w:r w:rsidRPr="00197D8E">
        <w:rPr>
          <w:rFonts w:ascii="Times New Roman" w:hAnsi="Times New Roman" w:hint="eastAsia"/>
          <w:kern w:val="0"/>
          <w:szCs w:val="21"/>
        </w:rPr>
        <w:t>磁盘，支持磁盘交错启动和漫游，并支持</w:t>
      </w:r>
      <w:proofErr w:type="gramStart"/>
      <w:r w:rsidRPr="00197D8E">
        <w:rPr>
          <w:rFonts w:ascii="Times New Roman" w:hAnsi="Times New Roman" w:hint="eastAsia"/>
          <w:kern w:val="0"/>
          <w:szCs w:val="21"/>
        </w:rPr>
        <w:t>在线热</w:t>
      </w:r>
      <w:proofErr w:type="gramEnd"/>
      <w:r w:rsidRPr="00197D8E">
        <w:rPr>
          <w:rFonts w:ascii="Times New Roman" w:hAnsi="Times New Roman" w:hint="eastAsia"/>
          <w:kern w:val="0"/>
          <w:szCs w:val="21"/>
        </w:rPr>
        <w:t>插拔；可接入硬盘≥</w:t>
      </w:r>
      <w:r w:rsidRPr="00197D8E">
        <w:rPr>
          <w:rFonts w:ascii="Times New Roman" w:hAnsi="Times New Roman" w:hint="eastAsia"/>
          <w:kern w:val="0"/>
          <w:szCs w:val="21"/>
        </w:rPr>
        <w:t>48</w:t>
      </w:r>
      <w:r w:rsidRPr="00197D8E">
        <w:rPr>
          <w:rFonts w:ascii="Times New Roman" w:hAnsi="Times New Roman" w:hint="eastAsia"/>
          <w:kern w:val="0"/>
          <w:szCs w:val="21"/>
        </w:rPr>
        <w:t>块，支持</w:t>
      </w:r>
      <w:r w:rsidRPr="00197D8E">
        <w:rPr>
          <w:rFonts w:ascii="Times New Roman" w:hAnsi="Times New Roman" w:hint="eastAsia"/>
          <w:kern w:val="0"/>
          <w:szCs w:val="21"/>
        </w:rPr>
        <w:t>SATA</w:t>
      </w:r>
      <w:r w:rsidRPr="00197D8E">
        <w:rPr>
          <w:rFonts w:ascii="Times New Roman" w:hAnsi="Times New Roman" w:hint="eastAsia"/>
          <w:kern w:val="0"/>
          <w:szCs w:val="21"/>
        </w:rPr>
        <w:t>和</w:t>
      </w:r>
      <w:r w:rsidRPr="00197D8E">
        <w:rPr>
          <w:rFonts w:ascii="Times New Roman" w:hAnsi="Times New Roman" w:hint="eastAsia"/>
          <w:kern w:val="0"/>
          <w:szCs w:val="21"/>
        </w:rPr>
        <w:t>SAS</w:t>
      </w:r>
      <w:r w:rsidRPr="00197D8E">
        <w:rPr>
          <w:rFonts w:ascii="Times New Roman" w:hAnsi="Times New Roman" w:hint="eastAsia"/>
          <w:kern w:val="0"/>
          <w:szCs w:val="21"/>
        </w:rPr>
        <w:t>混插，并支持≥</w:t>
      </w:r>
      <w:r w:rsidRPr="00197D8E">
        <w:rPr>
          <w:rFonts w:ascii="Times New Roman" w:hAnsi="Times New Roman" w:hint="eastAsia"/>
          <w:kern w:val="0"/>
          <w:szCs w:val="21"/>
        </w:rPr>
        <w:t>12</w:t>
      </w:r>
      <w:r w:rsidRPr="00197D8E">
        <w:rPr>
          <w:rFonts w:ascii="Times New Roman" w:hAnsi="Times New Roman" w:hint="eastAsia"/>
          <w:kern w:val="0"/>
          <w:szCs w:val="21"/>
        </w:rPr>
        <w:t>级扩展柜级联扩展</w:t>
      </w:r>
      <w:r w:rsidR="0004184B">
        <w:rPr>
          <w:rFonts w:ascii="Times New Roman" w:hAnsi="Times New Roman" w:hint="eastAsia"/>
          <w:kern w:val="0"/>
          <w:szCs w:val="21"/>
        </w:rPr>
        <w:t>。</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9.</w:t>
      </w:r>
      <w:r>
        <w:rPr>
          <w:rFonts w:ascii="Times New Roman" w:hAnsi="Times New Roman" w:hint="eastAsia"/>
          <w:kern w:val="0"/>
          <w:szCs w:val="21"/>
        </w:rPr>
        <w:t>3</w:t>
      </w:r>
      <w:r w:rsidR="0004184B">
        <w:rPr>
          <w:rFonts w:ascii="Times New Roman" w:hAnsi="Times New Roman" w:hint="eastAsia"/>
          <w:kern w:val="0"/>
          <w:szCs w:val="21"/>
        </w:rPr>
        <w:t>、</w:t>
      </w:r>
      <w:r w:rsidRPr="00197D8E">
        <w:rPr>
          <w:rFonts w:ascii="Times New Roman" w:hAnsi="Times New Roman" w:hint="eastAsia"/>
          <w:kern w:val="0"/>
          <w:szCs w:val="21"/>
        </w:rPr>
        <w:t>应能提供</w:t>
      </w:r>
      <w:r w:rsidRPr="00197D8E">
        <w:rPr>
          <w:rFonts w:ascii="Times New Roman" w:hAnsi="Times New Roman" w:hint="eastAsia"/>
          <w:kern w:val="0"/>
          <w:szCs w:val="21"/>
        </w:rPr>
        <w:t>RAID0</w:t>
      </w:r>
      <w:r w:rsidRPr="00197D8E">
        <w:rPr>
          <w:rFonts w:ascii="Times New Roman" w:hAnsi="Times New Roman" w:hint="eastAsia"/>
          <w:kern w:val="0"/>
          <w:szCs w:val="21"/>
        </w:rPr>
        <w:t>、</w:t>
      </w:r>
      <w:r w:rsidRPr="00197D8E">
        <w:rPr>
          <w:rFonts w:ascii="Times New Roman" w:hAnsi="Times New Roman" w:hint="eastAsia"/>
          <w:kern w:val="0"/>
          <w:szCs w:val="21"/>
        </w:rPr>
        <w:t>1</w:t>
      </w:r>
      <w:r w:rsidRPr="00197D8E">
        <w:rPr>
          <w:rFonts w:ascii="Times New Roman" w:hAnsi="Times New Roman" w:hint="eastAsia"/>
          <w:kern w:val="0"/>
          <w:szCs w:val="21"/>
        </w:rPr>
        <w:t>、</w:t>
      </w:r>
      <w:r w:rsidRPr="00197D8E">
        <w:rPr>
          <w:rFonts w:ascii="Times New Roman" w:hAnsi="Times New Roman" w:hint="eastAsia"/>
          <w:kern w:val="0"/>
          <w:szCs w:val="21"/>
        </w:rPr>
        <w:t>3</w:t>
      </w:r>
      <w:r w:rsidRPr="00197D8E">
        <w:rPr>
          <w:rFonts w:ascii="Times New Roman" w:hAnsi="Times New Roman" w:hint="eastAsia"/>
          <w:kern w:val="0"/>
          <w:szCs w:val="21"/>
        </w:rPr>
        <w:t>、</w:t>
      </w:r>
      <w:r w:rsidRPr="00197D8E">
        <w:rPr>
          <w:rFonts w:ascii="Times New Roman" w:hAnsi="Times New Roman" w:hint="eastAsia"/>
          <w:kern w:val="0"/>
          <w:szCs w:val="21"/>
        </w:rPr>
        <w:t>5</w:t>
      </w:r>
      <w:r w:rsidRPr="00197D8E">
        <w:rPr>
          <w:rFonts w:ascii="Times New Roman" w:hAnsi="Times New Roman" w:hint="eastAsia"/>
          <w:kern w:val="0"/>
          <w:szCs w:val="21"/>
        </w:rPr>
        <w:t>、</w:t>
      </w:r>
      <w:r w:rsidRPr="00197D8E">
        <w:rPr>
          <w:rFonts w:ascii="Times New Roman" w:hAnsi="Times New Roman" w:hint="eastAsia"/>
          <w:kern w:val="0"/>
          <w:szCs w:val="21"/>
        </w:rPr>
        <w:t>6</w:t>
      </w:r>
      <w:r w:rsidRPr="00197D8E">
        <w:rPr>
          <w:rFonts w:ascii="Times New Roman" w:hAnsi="Times New Roman" w:hint="eastAsia"/>
          <w:kern w:val="0"/>
          <w:szCs w:val="21"/>
        </w:rPr>
        <w:t>、</w:t>
      </w:r>
      <w:r w:rsidRPr="00197D8E">
        <w:rPr>
          <w:rFonts w:ascii="Times New Roman" w:hAnsi="Times New Roman" w:hint="eastAsia"/>
          <w:kern w:val="0"/>
          <w:szCs w:val="21"/>
        </w:rPr>
        <w:t>10</w:t>
      </w:r>
      <w:r w:rsidRPr="00197D8E">
        <w:rPr>
          <w:rFonts w:ascii="Times New Roman" w:hAnsi="Times New Roman" w:hint="eastAsia"/>
          <w:kern w:val="0"/>
          <w:szCs w:val="21"/>
        </w:rPr>
        <w:t>、</w:t>
      </w:r>
      <w:r w:rsidRPr="00197D8E">
        <w:rPr>
          <w:rFonts w:ascii="Times New Roman" w:hAnsi="Times New Roman" w:hint="eastAsia"/>
          <w:kern w:val="0"/>
          <w:szCs w:val="21"/>
        </w:rPr>
        <w:t>50</w:t>
      </w:r>
      <w:r w:rsidRPr="00197D8E">
        <w:rPr>
          <w:rFonts w:ascii="Times New Roman" w:hAnsi="Times New Roman" w:hint="eastAsia"/>
          <w:kern w:val="0"/>
          <w:szCs w:val="21"/>
        </w:rPr>
        <w:t>，</w:t>
      </w:r>
      <w:r w:rsidRPr="00197D8E">
        <w:rPr>
          <w:rFonts w:ascii="Times New Roman" w:hAnsi="Times New Roman" w:hint="eastAsia"/>
          <w:kern w:val="0"/>
          <w:szCs w:val="21"/>
        </w:rPr>
        <w:t>60</w:t>
      </w:r>
      <w:r w:rsidRPr="00197D8E">
        <w:rPr>
          <w:rFonts w:ascii="Times New Roman" w:hAnsi="Times New Roman" w:hint="eastAsia"/>
          <w:kern w:val="0"/>
          <w:szCs w:val="21"/>
        </w:rPr>
        <w:t>、</w:t>
      </w:r>
      <w:r w:rsidRPr="00197D8E">
        <w:rPr>
          <w:rFonts w:ascii="Times New Roman" w:hAnsi="Times New Roman" w:hint="eastAsia"/>
          <w:kern w:val="0"/>
          <w:szCs w:val="21"/>
        </w:rPr>
        <w:t>JBOD</w:t>
      </w:r>
      <w:r w:rsidRPr="00197D8E">
        <w:rPr>
          <w:rFonts w:ascii="Times New Roman" w:hAnsi="Times New Roman" w:hint="eastAsia"/>
          <w:kern w:val="0"/>
          <w:szCs w:val="21"/>
        </w:rPr>
        <w:t>、</w:t>
      </w:r>
      <w:proofErr w:type="spellStart"/>
      <w:r w:rsidRPr="00197D8E">
        <w:rPr>
          <w:rFonts w:ascii="Times New Roman" w:hAnsi="Times New Roman" w:hint="eastAsia"/>
          <w:kern w:val="0"/>
          <w:szCs w:val="21"/>
        </w:rPr>
        <w:t>RAIDErasingCode</w:t>
      </w:r>
      <w:proofErr w:type="spellEnd"/>
      <w:r w:rsidRPr="00197D8E">
        <w:rPr>
          <w:rFonts w:ascii="Times New Roman" w:hAnsi="Times New Roman" w:hint="eastAsia"/>
          <w:kern w:val="0"/>
          <w:szCs w:val="21"/>
        </w:rPr>
        <w:t>、</w:t>
      </w:r>
      <w:r w:rsidRPr="00197D8E">
        <w:rPr>
          <w:rFonts w:ascii="Times New Roman" w:hAnsi="Times New Roman" w:hint="eastAsia"/>
          <w:kern w:val="0"/>
          <w:szCs w:val="21"/>
        </w:rPr>
        <w:t>Raid5EE</w:t>
      </w:r>
      <w:r w:rsidRPr="00197D8E">
        <w:rPr>
          <w:rFonts w:ascii="Times New Roman" w:hAnsi="Times New Roman" w:hint="eastAsia"/>
          <w:kern w:val="0"/>
          <w:szCs w:val="21"/>
        </w:rPr>
        <w:t>模式，支持全局、局部等</w:t>
      </w:r>
      <w:proofErr w:type="gramStart"/>
      <w:r w:rsidRPr="00197D8E">
        <w:rPr>
          <w:rFonts w:ascii="Times New Roman" w:hAnsi="Times New Roman" w:hint="eastAsia"/>
          <w:kern w:val="0"/>
          <w:szCs w:val="21"/>
        </w:rPr>
        <w:t>多种热备选择</w:t>
      </w:r>
      <w:proofErr w:type="gramEnd"/>
      <w:r w:rsidRPr="00197D8E">
        <w:rPr>
          <w:rFonts w:ascii="Times New Roman" w:hAnsi="Times New Roman" w:hint="eastAsia"/>
          <w:kern w:val="0"/>
          <w:szCs w:val="21"/>
        </w:rPr>
        <w:t>，支持坏盘自动重构；应能接入并存储</w:t>
      </w:r>
      <w:r w:rsidRPr="00197D8E">
        <w:rPr>
          <w:rFonts w:ascii="Times New Roman" w:hAnsi="Times New Roman" w:hint="eastAsia"/>
          <w:kern w:val="0"/>
          <w:szCs w:val="21"/>
        </w:rPr>
        <w:t>1880Mbps</w:t>
      </w:r>
      <w:r w:rsidRPr="00197D8E">
        <w:rPr>
          <w:rFonts w:ascii="Times New Roman" w:hAnsi="Times New Roman" w:hint="eastAsia"/>
          <w:kern w:val="0"/>
          <w:szCs w:val="21"/>
        </w:rPr>
        <w:t>视频图像，同时转发</w:t>
      </w:r>
      <w:r w:rsidRPr="00197D8E">
        <w:rPr>
          <w:rFonts w:ascii="Times New Roman" w:hAnsi="Times New Roman" w:hint="eastAsia"/>
          <w:kern w:val="0"/>
          <w:szCs w:val="21"/>
        </w:rPr>
        <w:t>1880Mbps</w:t>
      </w:r>
      <w:r w:rsidRPr="00197D8E">
        <w:rPr>
          <w:rFonts w:ascii="Times New Roman" w:hAnsi="Times New Roman" w:hint="eastAsia"/>
          <w:kern w:val="0"/>
          <w:szCs w:val="21"/>
        </w:rPr>
        <w:t>的视频图像；同时回放</w:t>
      </w:r>
      <w:r w:rsidRPr="00197D8E">
        <w:rPr>
          <w:rFonts w:ascii="Times New Roman" w:hAnsi="Times New Roman" w:hint="eastAsia"/>
          <w:kern w:val="0"/>
          <w:szCs w:val="21"/>
        </w:rPr>
        <w:t>512Mbps</w:t>
      </w:r>
      <w:r w:rsidRPr="00197D8E">
        <w:rPr>
          <w:rFonts w:ascii="Times New Roman" w:hAnsi="Times New Roman" w:hint="eastAsia"/>
          <w:kern w:val="0"/>
          <w:szCs w:val="21"/>
        </w:rPr>
        <w:t>的视频图像</w:t>
      </w:r>
      <w:r w:rsidR="0004184B">
        <w:rPr>
          <w:rFonts w:ascii="Times New Roman" w:hAnsi="Times New Roman" w:hint="eastAsia"/>
          <w:kern w:val="0"/>
          <w:szCs w:val="21"/>
        </w:rPr>
        <w:t>。</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9.</w:t>
      </w:r>
      <w:r w:rsidRPr="00197D8E">
        <w:rPr>
          <w:rFonts w:ascii="Times New Roman" w:hAnsi="Times New Roman" w:hint="eastAsia"/>
          <w:kern w:val="0"/>
          <w:szCs w:val="21"/>
        </w:rPr>
        <w:t>4</w:t>
      </w:r>
      <w:r w:rsidR="0004184B">
        <w:rPr>
          <w:rFonts w:ascii="Times New Roman" w:hAnsi="Times New Roman" w:hint="eastAsia"/>
          <w:kern w:val="0"/>
          <w:szCs w:val="21"/>
        </w:rPr>
        <w:t>、</w:t>
      </w:r>
      <w:r w:rsidRPr="00197D8E">
        <w:rPr>
          <w:rFonts w:ascii="Times New Roman" w:hAnsi="Times New Roman" w:hint="eastAsia"/>
          <w:kern w:val="0"/>
          <w:szCs w:val="21"/>
        </w:rPr>
        <w:t>支持不低于</w:t>
      </w:r>
      <w:r w:rsidRPr="00197D8E">
        <w:rPr>
          <w:rFonts w:ascii="Times New Roman" w:hAnsi="Times New Roman" w:hint="eastAsia"/>
          <w:kern w:val="0"/>
          <w:szCs w:val="21"/>
        </w:rPr>
        <w:t>600MBps</w:t>
      </w:r>
      <w:r w:rsidRPr="00197D8E">
        <w:rPr>
          <w:rFonts w:ascii="Times New Roman" w:hAnsi="Times New Roman" w:hint="eastAsia"/>
          <w:kern w:val="0"/>
          <w:szCs w:val="21"/>
        </w:rPr>
        <w:t>图片并发输入，同时不低于</w:t>
      </w:r>
      <w:r w:rsidRPr="00197D8E">
        <w:rPr>
          <w:rFonts w:ascii="Times New Roman" w:hAnsi="Times New Roman" w:hint="eastAsia"/>
          <w:kern w:val="0"/>
          <w:szCs w:val="21"/>
        </w:rPr>
        <w:t>600MBps</w:t>
      </w:r>
      <w:r w:rsidRPr="00197D8E">
        <w:rPr>
          <w:rFonts w:ascii="Times New Roman" w:hAnsi="Times New Roman" w:hint="eastAsia"/>
          <w:kern w:val="0"/>
          <w:szCs w:val="21"/>
        </w:rPr>
        <w:t>图片并发输出；在</w:t>
      </w:r>
      <w:r w:rsidRPr="00197D8E">
        <w:rPr>
          <w:rFonts w:ascii="Times New Roman" w:hAnsi="Times New Roman" w:hint="eastAsia"/>
          <w:kern w:val="0"/>
          <w:szCs w:val="21"/>
        </w:rPr>
        <w:t>RAID</w:t>
      </w:r>
      <w:r w:rsidRPr="00197D8E">
        <w:rPr>
          <w:rFonts w:ascii="Times New Roman" w:hAnsi="Times New Roman" w:hint="eastAsia"/>
          <w:kern w:val="0"/>
          <w:szCs w:val="21"/>
        </w:rPr>
        <w:t>内丢失</w:t>
      </w:r>
      <w:r w:rsidRPr="00197D8E">
        <w:rPr>
          <w:rFonts w:ascii="Times New Roman" w:hAnsi="Times New Roman" w:hint="eastAsia"/>
          <w:kern w:val="0"/>
          <w:szCs w:val="21"/>
        </w:rPr>
        <w:t>2</w:t>
      </w:r>
      <w:r w:rsidRPr="00197D8E">
        <w:rPr>
          <w:rFonts w:ascii="Times New Roman" w:hAnsi="Times New Roman" w:hint="eastAsia"/>
          <w:kern w:val="0"/>
          <w:szCs w:val="21"/>
        </w:rPr>
        <w:t>块（含）以上硬盘但至少有</w:t>
      </w:r>
      <w:r w:rsidRPr="00197D8E">
        <w:rPr>
          <w:rFonts w:ascii="Times New Roman" w:hAnsi="Times New Roman" w:hint="eastAsia"/>
          <w:kern w:val="0"/>
          <w:szCs w:val="21"/>
        </w:rPr>
        <w:t>1</w:t>
      </w:r>
      <w:r w:rsidRPr="00197D8E">
        <w:rPr>
          <w:rFonts w:ascii="Times New Roman" w:hAnsi="Times New Roman" w:hint="eastAsia"/>
          <w:kern w:val="0"/>
          <w:szCs w:val="21"/>
        </w:rPr>
        <w:t>块正常磁盘时，无需等待</w:t>
      </w:r>
      <w:proofErr w:type="gramStart"/>
      <w:r w:rsidRPr="00197D8E">
        <w:rPr>
          <w:rFonts w:ascii="Times New Roman" w:hAnsi="Times New Roman" w:hint="eastAsia"/>
          <w:kern w:val="0"/>
          <w:szCs w:val="21"/>
        </w:rPr>
        <w:t>丢失盘</w:t>
      </w:r>
      <w:proofErr w:type="gramEnd"/>
      <w:r w:rsidRPr="00197D8E">
        <w:rPr>
          <w:rFonts w:ascii="Times New Roman" w:hAnsi="Times New Roman" w:hint="eastAsia"/>
          <w:kern w:val="0"/>
          <w:szCs w:val="21"/>
        </w:rPr>
        <w:t>恢复，保留的硬盘中的数据可正常读出，且新数据可正常写入。</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9.</w:t>
      </w:r>
      <w:r>
        <w:rPr>
          <w:rFonts w:ascii="Times New Roman" w:hAnsi="Times New Roman" w:hint="eastAsia"/>
          <w:kern w:val="0"/>
          <w:szCs w:val="21"/>
        </w:rPr>
        <w:t>5</w:t>
      </w:r>
      <w:r w:rsidR="0004184B">
        <w:rPr>
          <w:rFonts w:ascii="Times New Roman" w:hAnsi="Times New Roman" w:hint="eastAsia"/>
          <w:kern w:val="0"/>
          <w:szCs w:val="21"/>
        </w:rPr>
        <w:t>、</w:t>
      </w:r>
      <w:r w:rsidRPr="00197D8E">
        <w:rPr>
          <w:rFonts w:ascii="Times New Roman" w:hAnsi="Times New Roman" w:hint="eastAsia"/>
          <w:kern w:val="0"/>
          <w:szCs w:val="21"/>
        </w:rPr>
        <w:t>设备应能预录报警触发前</w:t>
      </w:r>
      <w:r w:rsidRPr="00197D8E">
        <w:rPr>
          <w:rFonts w:ascii="Times New Roman" w:hAnsi="Times New Roman" w:hint="eastAsia"/>
          <w:kern w:val="0"/>
          <w:szCs w:val="21"/>
        </w:rPr>
        <w:t>1-40</w:t>
      </w:r>
      <w:r w:rsidRPr="00197D8E">
        <w:rPr>
          <w:rFonts w:ascii="Times New Roman" w:hAnsi="Times New Roman" w:hint="eastAsia"/>
          <w:kern w:val="0"/>
          <w:szCs w:val="21"/>
        </w:rPr>
        <w:t>分钟的视频录像。网络中断后重新恢复，设备可续存断</w:t>
      </w:r>
      <w:proofErr w:type="gramStart"/>
      <w:r w:rsidRPr="00197D8E">
        <w:rPr>
          <w:rFonts w:ascii="Times New Roman" w:hAnsi="Times New Roman" w:hint="eastAsia"/>
          <w:kern w:val="0"/>
          <w:szCs w:val="21"/>
        </w:rPr>
        <w:t>网期间</w:t>
      </w:r>
      <w:proofErr w:type="gramEnd"/>
      <w:r w:rsidRPr="00197D8E">
        <w:rPr>
          <w:rFonts w:ascii="Times New Roman" w:hAnsi="Times New Roman" w:hint="eastAsia"/>
          <w:kern w:val="0"/>
          <w:szCs w:val="21"/>
        </w:rPr>
        <w:t>存储在前端设备中的录像文件，并可通过</w:t>
      </w:r>
      <w:r w:rsidRPr="00197D8E">
        <w:rPr>
          <w:rFonts w:ascii="Times New Roman" w:hAnsi="Times New Roman" w:hint="eastAsia"/>
          <w:kern w:val="0"/>
          <w:szCs w:val="21"/>
        </w:rPr>
        <w:t>IE</w:t>
      </w:r>
      <w:r w:rsidRPr="00197D8E">
        <w:rPr>
          <w:rFonts w:ascii="Times New Roman" w:hAnsi="Times New Roman" w:hint="eastAsia"/>
          <w:kern w:val="0"/>
          <w:szCs w:val="21"/>
        </w:rPr>
        <w:t>浏览器设置自动回传和手动回传。支持</w:t>
      </w:r>
      <w:r w:rsidRPr="00197D8E">
        <w:rPr>
          <w:rFonts w:ascii="Times New Roman" w:hAnsi="Times New Roman" w:hint="eastAsia"/>
          <w:kern w:val="0"/>
          <w:szCs w:val="21"/>
        </w:rPr>
        <w:t>256</w:t>
      </w:r>
      <w:r w:rsidRPr="00197D8E">
        <w:rPr>
          <w:rFonts w:ascii="Times New Roman" w:hAnsi="Times New Roman" w:hint="eastAsia"/>
          <w:kern w:val="0"/>
          <w:szCs w:val="21"/>
        </w:rPr>
        <w:t>路</w:t>
      </w:r>
      <w:r w:rsidRPr="00197D8E">
        <w:rPr>
          <w:rFonts w:ascii="Times New Roman" w:hAnsi="Times New Roman" w:hint="eastAsia"/>
          <w:kern w:val="0"/>
          <w:szCs w:val="21"/>
        </w:rPr>
        <w:t>4M</w:t>
      </w:r>
      <w:r w:rsidRPr="00197D8E">
        <w:rPr>
          <w:rFonts w:ascii="Times New Roman" w:hAnsi="Times New Roman" w:hint="eastAsia"/>
          <w:kern w:val="0"/>
          <w:szCs w:val="21"/>
        </w:rPr>
        <w:t>的录像回传；当录像视频流发生丢失</w:t>
      </w:r>
      <w:r w:rsidRPr="00197D8E">
        <w:rPr>
          <w:rFonts w:ascii="Times New Roman" w:hAnsi="Times New Roman" w:hint="eastAsia"/>
          <w:kern w:val="0"/>
          <w:szCs w:val="21"/>
        </w:rPr>
        <w:t>5s</w:t>
      </w:r>
      <w:r w:rsidRPr="00197D8E">
        <w:rPr>
          <w:rFonts w:ascii="Times New Roman" w:hAnsi="Times New Roman" w:hint="eastAsia"/>
          <w:kern w:val="0"/>
          <w:szCs w:val="21"/>
        </w:rPr>
        <w:t>以上可在日志中记录报警信息。</w:t>
      </w:r>
    </w:p>
    <w:p w:rsidR="006F5E07" w:rsidRPr="00B44367" w:rsidRDefault="0004184B" w:rsidP="0004184B">
      <w:pPr>
        <w:widowControl/>
        <w:spacing w:line="360" w:lineRule="auto"/>
        <w:ind w:firstLineChars="200" w:firstLine="420"/>
        <w:jc w:val="left"/>
        <w:rPr>
          <w:rFonts w:ascii="Times New Roman" w:hAnsi="Times New Roman"/>
          <w:color w:val="FF0000"/>
          <w:kern w:val="0"/>
          <w:szCs w:val="21"/>
        </w:rPr>
      </w:pPr>
      <w:r w:rsidRPr="00B44367">
        <w:rPr>
          <w:rFonts w:ascii="Times New Roman" w:hAnsi="Times New Roman" w:hint="eastAsia"/>
          <w:color w:val="FF0000"/>
          <w:kern w:val="0"/>
          <w:szCs w:val="21"/>
        </w:rPr>
        <w:t>★</w:t>
      </w:r>
      <w:r w:rsidR="006F5E07" w:rsidRPr="00B44367">
        <w:rPr>
          <w:rFonts w:ascii="Times New Roman" w:hAnsi="Times New Roman"/>
          <w:color w:val="FF0000"/>
          <w:kern w:val="0"/>
          <w:szCs w:val="21"/>
        </w:rPr>
        <w:t>9.</w:t>
      </w:r>
      <w:r w:rsidR="006F5E07" w:rsidRPr="00B44367">
        <w:rPr>
          <w:rFonts w:ascii="Times New Roman" w:hAnsi="Times New Roman" w:hint="eastAsia"/>
          <w:color w:val="FF0000"/>
          <w:kern w:val="0"/>
          <w:szCs w:val="21"/>
        </w:rPr>
        <w:t>6</w:t>
      </w:r>
      <w:r>
        <w:rPr>
          <w:rFonts w:ascii="Times New Roman" w:hAnsi="Times New Roman" w:hint="eastAsia"/>
          <w:color w:val="FF0000"/>
          <w:kern w:val="0"/>
          <w:szCs w:val="21"/>
        </w:rPr>
        <w:t>、</w:t>
      </w:r>
      <w:r w:rsidR="006F5E07" w:rsidRPr="00B44367">
        <w:rPr>
          <w:rFonts w:ascii="Times New Roman" w:hAnsi="Times New Roman" w:hint="eastAsia"/>
          <w:color w:val="FF0000"/>
          <w:kern w:val="0"/>
          <w:szCs w:val="21"/>
        </w:rPr>
        <w:t>提供多设备同步升级功能，可以通过一键式操作对整个局域网内的所有设备同步升级。设备可同时支持视频、图片、智能流和文件直写存储。支持多路文件采用非</w:t>
      </w:r>
      <w:r w:rsidR="006F5E07" w:rsidRPr="00B44367">
        <w:rPr>
          <w:rFonts w:ascii="Times New Roman" w:hAnsi="Times New Roman" w:hint="eastAsia"/>
          <w:color w:val="FF0000"/>
          <w:kern w:val="0"/>
          <w:szCs w:val="21"/>
        </w:rPr>
        <w:t>NAS</w:t>
      </w:r>
      <w:r w:rsidR="006F5E07" w:rsidRPr="00B44367">
        <w:rPr>
          <w:rFonts w:ascii="Times New Roman" w:hAnsi="Times New Roman" w:hint="eastAsia"/>
          <w:color w:val="FF0000"/>
          <w:kern w:val="0"/>
          <w:szCs w:val="21"/>
        </w:rPr>
        <w:t>方式直接上传存储，且速度可设置。（以公安部检测报告为准）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9.</w:t>
      </w:r>
      <w:r>
        <w:rPr>
          <w:rFonts w:ascii="Times New Roman" w:hAnsi="Times New Roman" w:hint="eastAsia"/>
          <w:kern w:val="0"/>
          <w:szCs w:val="21"/>
        </w:rPr>
        <w:t>7</w:t>
      </w:r>
      <w:r w:rsidR="0004184B">
        <w:rPr>
          <w:rFonts w:ascii="Times New Roman" w:hAnsi="Times New Roman" w:hint="eastAsia"/>
          <w:kern w:val="0"/>
          <w:szCs w:val="21"/>
        </w:rPr>
        <w:t>、</w:t>
      </w:r>
      <w:r w:rsidRPr="00197D8E">
        <w:rPr>
          <w:rFonts w:ascii="Times New Roman" w:hAnsi="Times New Roman" w:hint="eastAsia"/>
          <w:kern w:val="0"/>
          <w:szCs w:val="21"/>
        </w:rPr>
        <w:t>可对指定的录像段或指定事件的</w:t>
      </w:r>
      <w:r w:rsidRPr="00197D8E">
        <w:rPr>
          <w:rFonts w:ascii="Times New Roman" w:hAnsi="Times New Roman" w:hint="eastAsia"/>
          <w:kern w:val="0"/>
          <w:szCs w:val="21"/>
        </w:rPr>
        <w:t>1</w:t>
      </w:r>
      <w:r w:rsidRPr="00197D8E">
        <w:rPr>
          <w:rFonts w:ascii="Times New Roman" w:hAnsi="Times New Roman" w:hint="eastAsia"/>
          <w:kern w:val="0"/>
          <w:szCs w:val="21"/>
        </w:rPr>
        <w:t>个或多个前端的不同时间段的录像段添加标签，并自动备份到存档卷中，使之不会被覆盖删除。可根据事件名称查询所有相关联的不同前端或时间的录像段并进行回放和下载。（以公安部检测报告为准）</w:t>
      </w:r>
    </w:p>
    <w:p w:rsidR="006F5E07"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9.</w:t>
      </w:r>
      <w:r>
        <w:rPr>
          <w:rFonts w:ascii="Times New Roman" w:hAnsi="Times New Roman" w:hint="eastAsia"/>
          <w:kern w:val="0"/>
          <w:szCs w:val="21"/>
        </w:rPr>
        <w:t>8</w:t>
      </w:r>
      <w:r w:rsidR="0004184B">
        <w:rPr>
          <w:rFonts w:ascii="Times New Roman" w:hAnsi="Times New Roman" w:hint="eastAsia"/>
          <w:kern w:val="0"/>
          <w:szCs w:val="21"/>
        </w:rPr>
        <w:t>、</w:t>
      </w:r>
      <w:r w:rsidRPr="00197D8E">
        <w:rPr>
          <w:rFonts w:ascii="Times New Roman" w:hAnsi="Times New Roman" w:hint="eastAsia"/>
          <w:kern w:val="0"/>
          <w:szCs w:val="21"/>
        </w:rPr>
        <w:t>可通过</w:t>
      </w:r>
      <w:r w:rsidRPr="00197D8E">
        <w:rPr>
          <w:rFonts w:ascii="Times New Roman" w:hAnsi="Times New Roman" w:hint="eastAsia"/>
          <w:kern w:val="0"/>
          <w:szCs w:val="21"/>
        </w:rPr>
        <w:t>IE</w:t>
      </w:r>
      <w:r w:rsidRPr="00197D8E">
        <w:rPr>
          <w:rFonts w:ascii="Times New Roman" w:hAnsi="Times New Roman" w:hint="eastAsia"/>
          <w:kern w:val="0"/>
          <w:szCs w:val="21"/>
        </w:rPr>
        <w:t>浏览器对一台、多台样机或扩展柜中的磁盘进行定位，使对应的磁盘指示灯闪烁，闪烁的时长可设。</w:t>
      </w:r>
    </w:p>
    <w:p w:rsidR="00DB6174" w:rsidRPr="006F5E07" w:rsidRDefault="00DB6174" w:rsidP="0004184B">
      <w:pPr>
        <w:widowControl/>
        <w:spacing w:line="360" w:lineRule="auto"/>
        <w:jc w:val="left"/>
        <w:rPr>
          <w:b/>
        </w:rPr>
      </w:pPr>
      <w:r>
        <w:rPr>
          <w:b/>
        </w:rPr>
        <w:t>10</w:t>
      </w:r>
      <w:r w:rsidRPr="006F5E07">
        <w:rPr>
          <w:rFonts w:hint="eastAsia"/>
          <w:b/>
        </w:rPr>
        <w:t>、</w:t>
      </w:r>
      <w:r w:rsidRPr="006F5E07">
        <w:rPr>
          <w:rFonts w:ascii="Times New Roman" w:hAnsi="Times New Roman" w:hint="eastAsia"/>
          <w:b/>
          <w:kern w:val="0"/>
          <w:szCs w:val="21"/>
        </w:rPr>
        <w:t>云存储管理软件</w:t>
      </w:r>
    </w:p>
    <w:p w:rsidR="00DB6174" w:rsidRPr="00197D8E" w:rsidRDefault="00DB6174"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197D8E">
        <w:rPr>
          <w:rFonts w:ascii="Times New Roman" w:hAnsi="Times New Roman" w:hint="eastAsia"/>
          <w:kern w:val="0"/>
          <w:szCs w:val="21"/>
        </w:rPr>
        <w:t>1</w:t>
      </w:r>
      <w:r w:rsidR="0004184B">
        <w:rPr>
          <w:rFonts w:ascii="Times New Roman" w:hAnsi="Times New Roman" w:hint="eastAsia"/>
          <w:kern w:val="0"/>
          <w:szCs w:val="21"/>
        </w:rPr>
        <w:t>、</w:t>
      </w:r>
      <w:r w:rsidRPr="00197D8E">
        <w:rPr>
          <w:rFonts w:ascii="Times New Roman" w:hAnsi="Times New Roman" w:hint="eastAsia"/>
          <w:kern w:val="0"/>
          <w:szCs w:val="21"/>
        </w:rPr>
        <w:t>云存储系统也支持无独立管理节点，仅由存储节点组成，任何一个节点出现故障，不影响数据的正常访问</w:t>
      </w:r>
      <w:r w:rsidR="0004184B">
        <w:rPr>
          <w:rFonts w:ascii="Times New Roman" w:hAnsi="Times New Roman" w:hint="eastAsia"/>
          <w:kern w:val="0"/>
          <w:szCs w:val="21"/>
        </w:rPr>
        <w:t>。</w:t>
      </w:r>
    </w:p>
    <w:p w:rsidR="00DB6174" w:rsidRPr="00197D8E" w:rsidRDefault="00DB6174"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lastRenderedPageBreak/>
        <w:t>10.</w:t>
      </w:r>
      <w:r w:rsidRPr="00197D8E">
        <w:rPr>
          <w:rFonts w:ascii="Times New Roman" w:hAnsi="Times New Roman" w:hint="eastAsia"/>
          <w:kern w:val="0"/>
          <w:szCs w:val="21"/>
        </w:rPr>
        <w:t>2</w:t>
      </w:r>
      <w:r w:rsidR="0004184B">
        <w:rPr>
          <w:rFonts w:ascii="Times New Roman" w:hAnsi="Times New Roman" w:hint="eastAsia"/>
          <w:kern w:val="0"/>
          <w:szCs w:val="21"/>
        </w:rPr>
        <w:t>、</w:t>
      </w:r>
      <w:r w:rsidRPr="00197D8E">
        <w:rPr>
          <w:rFonts w:ascii="Times New Roman" w:hAnsi="Times New Roman" w:hint="eastAsia"/>
          <w:kern w:val="0"/>
          <w:szCs w:val="21"/>
        </w:rPr>
        <w:t>支持分布式对称架构与非对称架构自由切换，对称架构可升级为非对称架构。</w:t>
      </w:r>
    </w:p>
    <w:p w:rsidR="00DB6174" w:rsidRPr="00197D8E" w:rsidRDefault="00DB6174"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197D8E">
        <w:rPr>
          <w:rFonts w:ascii="Times New Roman" w:hAnsi="Times New Roman" w:hint="eastAsia"/>
          <w:kern w:val="0"/>
          <w:szCs w:val="21"/>
        </w:rPr>
        <w:t>3</w:t>
      </w:r>
      <w:r w:rsidR="0004184B">
        <w:rPr>
          <w:rFonts w:ascii="Times New Roman" w:hAnsi="Times New Roman" w:hint="eastAsia"/>
          <w:kern w:val="0"/>
          <w:szCs w:val="21"/>
        </w:rPr>
        <w:t>、</w:t>
      </w:r>
      <w:r w:rsidRPr="00197D8E">
        <w:rPr>
          <w:rFonts w:ascii="Times New Roman" w:hAnsi="Times New Roman" w:hint="eastAsia"/>
          <w:kern w:val="0"/>
          <w:szCs w:val="21"/>
        </w:rPr>
        <w:t>支持最少</w:t>
      </w:r>
      <w:r w:rsidRPr="00197D8E">
        <w:rPr>
          <w:rFonts w:ascii="Times New Roman" w:hAnsi="Times New Roman" w:hint="eastAsia"/>
          <w:kern w:val="0"/>
          <w:szCs w:val="21"/>
        </w:rPr>
        <w:t>1</w:t>
      </w:r>
      <w:r w:rsidRPr="00197D8E">
        <w:rPr>
          <w:rFonts w:ascii="Times New Roman" w:hAnsi="Times New Roman" w:hint="eastAsia"/>
          <w:kern w:val="0"/>
          <w:szCs w:val="21"/>
        </w:rPr>
        <w:t>台存储节点即可</w:t>
      </w:r>
      <w:proofErr w:type="gramStart"/>
      <w:r w:rsidRPr="00197D8E">
        <w:rPr>
          <w:rFonts w:ascii="Times New Roman" w:hAnsi="Times New Roman" w:hint="eastAsia"/>
          <w:kern w:val="0"/>
          <w:szCs w:val="21"/>
        </w:rPr>
        <w:t>构建云</w:t>
      </w:r>
      <w:proofErr w:type="gramEnd"/>
      <w:r w:rsidRPr="00197D8E">
        <w:rPr>
          <w:rFonts w:ascii="Times New Roman" w:hAnsi="Times New Roman" w:hint="eastAsia"/>
          <w:kern w:val="0"/>
          <w:szCs w:val="21"/>
        </w:rPr>
        <w:t>存储系统。</w:t>
      </w:r>
    </w:p>
    <w:p w:rsidR="00DB6174" w:rsidRPr="00197D8E" w:rsidRDefault="00DB6174"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0004184B">
        <w:rPr>
          <w:rFonts w:ascii="Times New Roman" w:hAnsi="Times New Roman" w:hint="eastAsia"/>
          <w:kern w:val="0"/>
          <w:szCs w:val="21"/>
        </w:rPr>
        <w:t>4</w:t>
      </w:r>
      <w:r w:rsidR="0004184B">
        <w:rPr>
          <w:rFonts w:ascii="Times New Roman" w:hAnsi="Times New Roman" w:hint="eastAsia"/>
          <w:kern w:val="0"/>
          <w:szCs w:val="21"/>
        </w:rPr>
        <w:t>、</w:t>
      </w:r>
      <w:r w:rsidRPr="00197D8E">
        <w:rPr>
          <w:rFonts w:ascii="Times New Roman" w:hAnsi="Times New Roman" w:hint="eastAsia"/>
          <w:kern w:val="0"/>
          <w:szCs w:val="21"/>
        </w:rPr>
        <w:t>支持前端设备和存储设备之间直接存储，采用</w:t>
      </w:r>
      <w:proofErr w:type="gramStart"/>
      <w:r w:rsidRPr="00197D8E">
        <w:rPr>
          <w:rFonts w:ascii="Times New Roman" w:hAnsi="Times New Roman" w:hint="eastAsia"/>
          <w:kern w:val="0"/>
          <w:szCs w:val="21"/>
        </w:rPr>
        <w:t>块级存储</w:t>
      </w:r>
      <w:proofErr w:type="gramEnd"/>
      <w:r w:rsidRPr="00197D8E">
        <w:rPr>
          <w:rFonts w:ascii="Times New Roman" w:hAnsi="Times New Roman" w:hint="eastAsia"/>
          <w:kern w:val="0"/>
          <w:szCs w:val="21"/>
        </w:rPr>
        <w:t>，不生成文件（即不使用文件系统），无碎片。</w:t>
      </w:r>
    </w:p>
    <w:p w:rsidR="00DB6174" w:rsidRPr="00197D8E" w:rsidRDefault="00DB6174"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197D8E">
        <w:rPr>
          <w:rFonts w:ascii="Times New Roman" w:hAnsi="Times New Roman" w:hint="eastAsia"/>
          <w:kern w:val="0"/>
          <w:szCs w:val="21"/>
        </w:rPr>
        <w:t>5</w:t>
      </w:r>
      <w:r w:rsidR="0004184B">
        <w:rPr>
          <w:rFonts w:ascii="Times New Roman" w:hAnsi="Times New Roman" w:hint="eastAsia"/>
          <w:kern w:val="0"/>
          <w:szCs w:val="21"/>
        </w:rPr>
        <w:t>、</w:t>
      </w:r>
      <w:r w:rsidRPr="00197D8E">
        <w:rPr>
          <w:rFonts w:ascii="Times New Roman" w:hAnsi="Times New Roman" w:hint="eastAsia"/>
          <w:kern w:val="0"/>
          <w:szCs w:val="21"/>
        </w:rPr>
        <w:t>支持不同类型数据分层存储到云存储系统的不同介质中：支持</w:t>
      </w:r>
      <w:proofErr w:type="gramStart"/>
      <w:r w:rsidRPr="00197D8E">
        <w:rPr>
          <w:rFonts w:ascii="Times New Roman" w:hAnsi="Times New Roman" w:hint="eastAsia"/>
          <w:kern w:val="0"/>
          <w:szCs w:val="21"/>
        </w:rPr>
        <w:t>热数据</w:t>
      </w:r>
      <w:proofErr w:type="gramEnd"/>
      <w:r w:rsidRPr="00197D8E">
        <w:rPr>
          <w:rFonts w:ascii="Times New Roman" w:hAnsi="Times New Roman" w:hint="eastAsia"/>
          <w:kern w:val="0"/>
          <w:szCs w:val="21"/>
        </w:rPr>
        <w:t>以高速</w:t>
      </w:r>
      <w:r w:rsidRPr="00197D8E">
        <w:rPr>
          <w:rFonts w:ascii="Times New Roman" w:hAnsi="Times New Roman" w:hint="eastAsia"/>
          <w:kern w:val="0"/>
          <w:szCs w:val="21"/>
        </w:rPr>
        <w:t>SSD</w:t>
      </w:r>
      <w:r w:rsidRPr="00197D8E">
        <w:rPr>
          <w:rFonts w:ascii="Times New Roman" w:hAnsi="Times New Roman" w:hint="eastAsia"/>
          <w:kern w:val="0"/>
          <w:szCs w:val="21"/>
        </w:rPr>
        <w:t>为介质进行存储，</w:t>
      </w:r>
      <w:proofErr w:type="gramStart"/>
      <w:r w:rsidRPr="00197D8E">
        <w:rPr>
          <w:rFonts w:ascii="Times New Roman" w:hAnsi="Times New Roman" w:hint="eastAsia"/>
          <w:kern w:val="0"/>
          <w:szCs w:val="21"/>
        </w:rPr>
        <w:t>温数据</w:t>
      </w:r>
      <w:proofErr w:type="gramEnd"/>
      <w:r w:rsidRPr="00197D8E">
        <w:rPr>
          <w:rFonts w:ascii="Times New Roman" w:hAnsi="Times New Roman" w:hint="eastAsia"/>
          <w:kern w:val="0"/>
          <w:szCs w:val="21"/>
        </w:rPr>
        <w:t>以</w:t>
      </w:r>
      <w:r w:rsidRPr="00197D8E">
        <w:rPr>
          <w:rFonts w:ascii="Times New Roman" w:hAnsi="Times New Roman" w:hint="eastAsia"/>
          <w:kern w:val="0"/>
          <w:szCs w:val="21"/>
        </w:rPr>
        <w:t>SATA/SAS</w:t>
      </w:r>
      <w:r w:rsidRPr="00197D8E">
        <w:rPr>
          <w:rFonts w:ascii="Times New Roman" w:hAnsi="Times New Roman" w:hint="eastAsia"/>
          <w:kern w:val="0"/>
          <w:szCs w:val="21"/>
        </w:rPr>
        <w:t>为介质进行存储，</w:t>
      </w:r>
      <w:proofErr w:type="gramStart"/>
      <w:r w:rsidRPr="00197D8E">
        <w:rPr>
          <w:rFonts w:ascii="Times New Roman" w:hAnsi="Times New Roman" w:hint="eastAsia"/>
          <w:kern w:val="0"/>
          <w:szCs w:val="21"/>
        </w:rPr>
        <w:t>冷数据</w:t>
      </w:r>
      <w:proofErr w:type="gramEnd"/>
      <w:r w:rsidRPr="00197D8E">
        <w:rPr>
          <w:rFonts w:ascii="Times New Roman" w:hAnsi="Times New Roman" w:hint="eastAsia"/>
          <w:kern w:val="0"/>
          <w:szCs w:val="21"/>
        </w:rPr>
        <w:t>以磁带为介质进行存储。</w:t>
      </w:r>
    </w:p>
    <w:p w:rsidR="00DB6174" w:rsidRPr="00197D8E" w:rsidRDefault="00DB6174"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197D8E">
        <w:rPr>
          <w:rFonts w:ascii="Times New Roman" w:hAnsi="Times New Roman" w:hint="eastAsia"/>
          <w:kern w:val="0"/>
          <w:szCs w:val="21"/>
        </w:rPr>
        <w:t>6</w:t>
      </w:r>
      <w:r w:rsidR="0004184B">
        <w:rPr>
          <w:rFonts w:ascii="Times New Roman" w:hAnsi="Times New Roman" w:hint="eastAsia"/>
          <w:kern w:val="0"/>
          <w:szCs w:val="21"/>
        </w:rPr>
        <w:t>、</w:t>
      </w:r>
      <w:r w:rsidRPr="00197D8E">
        <w:rPr>
          <w:rFonts w:ascii="Times New Roman" w:hAnsi="Times New Roman" w:hint="eastAsia"/>
          <w:kern w:val="0"/>
          <w:szCs w:val="21"/>
        </w:rPr>
        <w:t>支持存储空间虚拟化管理。支持多存储设备容量整合，形成录像池；可根据用户业务分配通用、文件、视频、图片等类型存储空间；支持在线弹性伸缩录像池的容量空间，不影响业务继续读写</w:t>
      </w:r>
      <w:r w:rsidR="0004184B">
        <w:rPr>
          <w:rFonts w:ascii="Times New Roman" w:hAnsi="Times New Roman" w:hint="eastAsia"/>
          <w:kern w:val="0"/>
          <w:szCs w:val="21"/>
        </w:rPr>
        <w:t>。</w:t>
      </w:r>
    </w:p>
    <w:p w:rsidR="00DB6174" w:rsidRPr="00197D8E" w:rsidRDefault="00DB6174"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197D8E">
        <w:rPr>
          <w:rFonts w:ascii="Times New Roman" w:hAnsi="Times New Roman" w:hint="eastAsia"/>
          <w:kern w:val="0"/>
          <w:szCs w:val="21"/>
        </w:rPr>
        <w:t>7</w:t>
      </w:r>
      <w:r w:rsidR="0004184B">
        <w:rPr>
          <w:rFonts w:ascii="Times New Roman" w:hAnsi="Times New Roman" w:hint="eastAsia"/>
          <w:kern w:val="0"/>
          <w:szCs w:val="21"/>
        </w:rPr>
        <w:t>、</w:t>
      </w:r>
      <w:r w:rsidRPr="00197D8E">
        <w:rPr>
          <w:rFonts w:ascii="Times New Roman" w:hAnsi="Times New Roman" w:hint="eastAsia"/>
          <w:kern w:val="0"/>
          <w:szCs w:val="21"/>
        </w:rPr>
        <w:t>支持云内所有节点根据设备可用容量、设备负载情况、设备内</w:t>
      </w:r>
      <w:r w:rsidRPr="00197D8E">
        <w:rPr>
          <w:rFonts w:ascii="Times New Roman" w:hAnsi="Times New Roman" w:hint="eastAsia"/>
          <w:kern w:val="0"/>
          <w:szCs w:val="21"/>
        </w:rPr>
        <w:t>RAID</w:t>
      </w:r>
      <w:r w:rsidRPr="00197D8E">
        <w:rPr>
          <w:rFonts w:ascii="Times New Roman" w:hAnsi="Times New Roman" w:hint="eastAsia"/>
          <w:kern w:val="0"/>
          <w:szCs w:val="21"/>
        </w:rPr>
        <w:t>组间、设备接入任务数以及设备读写性能等自动负载均衡，系统定期自动进行均衡负载，自动进行系统资源分配；具有存储节点和</w:t>
      </w:r>
      <w:proofErr w:type="gramStart"/>
      <w:r w:rsidRPr="00197D8E">
        <w:rPr>
          <w:rFonts w:ascii="Times New Roman" w:hAnsi="Times New Roman" w:hint="eastAsia"/>
          <w:kern w:val="0"/>
          <w:szCs w:val="21"/>
        </w:rPr>
        <w:t>硬盘级</w:t>
      </w:r>
      <w:proofErr w:type="gramEnd"/>
      <w:r w:rsidRPr="00197D8E">
        <w:rPr>
          <w:rFonts w:ascii="Times New Roman" w:hAnsi="Times New Roman" w:hint="eastAsia"/>
          <w:kern w:val="0"/>
          <w:szCs w:val="21"/>
        </w:rPr>
        <w:t>的双层负载均衡</w:t>
      </w:r>
      <w:r w:rsidR="0004184B">
        <w:rPr>
          <w:rFonts w:ascii="Times New Roman" w:hAnsi="Times New Roman" w:hint="eastAsia"/>
          <w:kern w:val="0"/>
          <w:szCs w:val="21"/>
        </w:rPr>
        <w:t>。</w:t>
      </w:r>
    </w:p>
    <w:p w:rsidR="00DB6174" w:rsidRDefault="00DB6174"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10.</w:t>
      </w:r>
      <w:r w:rsidRPr="00197D8E">
        <w:rPr>
          <w:rFonts w:ascii="Times New Roman" w:hAnsi="Times New Roman" w:hint="eastAsia"/>
          <w:kern w:val="0"/>
          <w:szCs w:val="21"/>
        </w:rPr>
        <w:t>8</w:t>
      </w:r>
      <w:r w:rsidR="0004184B">
        <w:rPr>
          <w:rFonts w:ascii="Times New Roman" w:hAnsi="Times New Roman" w:hint="eastAsia"/>
          <w:kern w:val="0"/>
          <w:szCs w:val="21"/>
        </w:rPr>
        <w:t>、</w:t>
      </w:r>
      <w:r w:rsidRPr="00197D8E">
        <w:rPr>
          <w:rFonts w:ascii="Times New Roman" w:hAnsi="Times New Roman" w:hint="eastAsia"/>
          <w:kern w:val="0"/>
          <w:szCs w:val="21"/>
        </w:rPr>
        <w:t>支持图片数据在</w:t>
      </w:r>
      <w:r w:rsidRPr="00197D8E">
        <w:rPr>
          <w:rFonts w:ascii="Times New Roman" w:hAnsi="Times New Roman" w:hint="eastAsia"/>
          <w:kern w:val="0"/>
          <w:szCs w:val="21"/>
        </w:rPr>
        <w:t>SSD</w:t>
      </w:r>
      <w:r w:rsidRPr="00197D8E">
        <w:rPr>
          <w:rFonts w:ascii="Times New Roman" w:hAnsi="Times New Roman" w:hint="eastAsia"/>
          <w:kern w:val="0"/>
          <w:szCs w:val="21"/>
        </w:rPr>
        <w:t>盘中存储，实现</w:t>
      </w:r>
      <w:proofErr w:type="gramStart"/>
      <w:r w:rsidRPr="00197D8E">
        <w:rPr>
          <w:rFonts w:ascii="Times New Roman" w:hAnsi="Times New Roman" w:hint="eastAsia"/>
          <w:kern w:val="0"/>
          <w:szCs w:val="21"/>
        </w:rPr>
        <w:t>热数据</w:t>
      </w:r>
      <w:proofErr w:type="gramEnd"/>
      <w:r w:rsidRPr="00197D8E">
        <w:rPr>
          <w:rFonts w:ascii="Times New Roman" w:hAnsi="Times New Roman" w:hint="eastAsia"/>
          <w:kern w:val="0"/>
          <w:szCs w:val="21"/>
        </w:rPr>
        <w:t>从</w:t>
      </w:r>
      <w:r w:rsidRPr="00197D8E">
        <w:rPr>
          <w:rFonts w:ascii="Times New Roman" w:hAnsi="Times New Roman" w:hint="eastAsia"/>
          <w:kern w:val="0"/>
          <w:szCs w:val="21"/>
        </w:rPr>
        <w:t>SSD</w:t>
      </w:r>
      <w:r w:rsidRPr="00197D8E">
        <w:rPr>
          <w:rFonts w:ascii="Times New Roman" w:hAnsi="Times New Roman" w:hint="eastAsia"/>
          <w:kern w:val="0"/>
          <w:szCs w:val="21"/>
        </w:rPr>
        <w:t>中高速提取，实现图片</w:t>
      </w:r>
      <w:proofErr w:type="gramStart"/>
      <w:r w:rsidRPr="00197D8E">
        <w:rPr>
          <w:rFonts w:ascii="Times New Roman" w:hAnsi="Times New Roman" w:hint="eastAsia"/>
          <w:kern w:val="0"/>
          <w:szCs w:val="21"/>
        </w:rPr>
        <w:t>即存即取</w:t>
      </w:r>
      <w:proofErr w:type="gramEnd"/>
      <w:r w:rsidRPr="00197D8E">
        <w:rPr>
          <w:rFonts w:ascii="Times New Roman" w:hAnsi="Times New Roman" w:hint="eastAsia"/>
          <w:kern w:val="0"/>
          <w:szCs w:val="21"/>
        </w:rPr>
        <w:t>，</w:t>
      </w:r>
      <w:proofErr w:type="gramStart"/>
      <w:r w:rsidRPr="00197D8E">
        <w:rPr>
          <w:rFonts w:ascii="Times New Roman" w:hAnsi="Times New Roman" w:hint="eastAsia"/>
          <w:kern w:val="0"/>
          <w:szCs w:val="21"/>
        </w:rPr>
        <w:t>且图片</w:t>
      </w:r>
      <w:proofErr w:type="gramEnd"/>
      <w:r w:rsidRPr="00197D8E">
        <w:rPr>
          <w:rFonts w:ascii="Times New Roman" w:hAnsi="Times New Roman" w:hint="eastAsia"/>
          <w:kern w:val="0"/>
          <w:szCs w:val="21"/>
        </w:rPr>
        <w:t>数据可设置按周期或容量进行覆盖</w:t>
      </w:r>
      <w:r>
        <w:rPr>
          <w:rFonts w:ascii="Times New Roman" w:hAnsi="Times New Roman" w:hint="eastAsia"/>
          <w:kern w:val="0"/>
          <w:szCs w:val="21"/>
        </w:rPr>
        <w:t>。</w:t>
      </w:r>
    </w:p>
    <w:p w:rsidR="00B44367" w:rsidRPr="006F5E07" w:rsidRDefault="00B44367" w:rsidP="0004184B">
      <w:pPr>
        <w:widowControl/>
        <w:spacing w:line="360" w:lineRule="auto"/>
        <w:jc w:val="left"/>
        <w:rPr>
          <w:b/>
        </w:rPr>
      </w:pPr>
      <w:r>
        <w:rPr>
          <w:b/>
        </w:rPr>
        <w:t>1</w:t>
      </w:r>
      <w:r w:rsidR="00DB6174">
        <w:rPr>
          <w:b/>
        </w:rPr>
        <w:t>1</w:t>
      </w:r>
      <w:r>
        <w:rPr>
          <w:b/>
        </w:rPr>
        <w:t>、</w:t>
      </w:r>
      <w:r w:rsidR="00147380" w:rsidRPr="00147380">
        <w:rPr>
          <w:rFonts w:hint="eastAsia"/>
          <w:b/>
        </w:rPr>
        <w:t>平台管理服务器</w:t>
      </w:r>
    </w:p>
    <w:p w:rsidR="0040262E" w:rsidRDefault="0040262E"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11.1</w:t>
      </w:r>
      <w:r w:rsidR="0004184B">
        <w:rPr>
          <w:rFonts w:ascii="Times New Roman" w:hAnsi="Times New Roman" w:hint="eastAsia"/>
          <w:kern w:val="0"/>
          <w:szCs w:val="21"/>
        </w:rPr>
        <w:t>、</w:t>
      </w:r>
      <w:r w:rsidRPr="00197D8E">
        <w:rPr>
          <w:rFonts w:ascii="Times New Roman" w:hAnsi="Times New Roman" w:hint="eastAsia"/>
          <w:kern w:val="0"/>
          <w:szCs w:val="21"/>
        </w:rPr>
        <w:t>2U</w:t>
      </w:r>
      <w:r w:rsidRPr="00197D8E">
        <w:rPr>
          <w:rFonts w:ascii="Times New Roman" w:hAnsi="Times New Roman" w:hint="eastAsia"/>
          <w:kern w:val="0"/>
          <w:szCs w:val="21"/>
        </w:rPr>
        <w:t>机架式</w:t>
      </w:r>
      <w:r w:rsidR="0004184B">
        <w:rPr>
          <w:rFonts w:ascii="Times New Roman" w:hAnsi="Times New Roman" w:hint="eastAsia"/>
          <w:kern w:val="0"/>
          <w:szCs w:val="21"/>
        </w:rPr>
        <w:t>。</w:t>
      </w:r>
    </w:p>
    <w:p w:rsidR="0040262E" w:rsidRDefault="0040262E"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11.2</w:t>
      </w:r>
      <w:r w:rsidR="0004184B">
        <w:rPr>
          <w:rFonts w:ascii="Times New Roman" w:hAnsi="Times New Roman" w:hint="eastAsia"/>
          <w:kern w:val="0"/>
          <w:szCs w:val="21"/>
        </w:rPr>
        <w:t>、</w:t>
      </w:r>
      <w:r w:rsidRPr="00197D8E">
        <w:rPr>
          <w:rFonts w:ascii="Times New Roman" w:hAnsi="Times New Roman" w:hint="eastAsia"/>
          <w:kern w:val="0"/>
          <w:szCs w:val="21"/>
        </w:rPr>
        <w:t>Intel E5</w:t>
      </w:r>
      <w:r w:rsidRPr="00197D8E">
        <w:rPr>
          <w:rFonts w:ascii="Times New Roman" w:hAnsi="Times New Roman" w:hint="eastAsia"/>
          <w:kern w:val="0"/>
          <w:szCs w:val="21"/>
        </w:rPr>
        <w:t>－</w:t>
      </w:r>
      <w:r w:rsidRPr="00197D8E">
        <w:rPr>
          <w:rFonts w:ascii="Times New Roman" w:hAnsi="Times New Roman" w:hint="eastAsia"/>
          <w:kern w:val="0"/>
          <w:szCs w:val="21"/>
        </w:rPr>
        <w:t>2620V3</w:t>
      </w:r>
      <w:r w:rsidR="0004184B">
        <w:rPr>
          <w:rFonts w:ascii="Times New Roman" w:hAnsi="Times New Roman" w:hint="eastAsia"/>
          <w:kern w:val="0"/>
          <w:szCs w:val="21"/>
        </w:rPr>
        <w:t>。</w:t>
      </w:r>
    </w:p>
    <w:p w:rsidR="0040262E" w:rsidRDefault="0040262E"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11.3</w:t>
      </w:r>
      <w:r w:rsidR="0004184B">
        <w:rPr>
          <w:rFonts w:ascii="Times New Roman" w:hAnsi="Times New Roman" w:hint="eastAsia"/>
          <w:kern w:val="0"/>
          <w:szCs w:val="21"/>
        </w:rPr>
        <w:t>、</w:t>
      </w:r>
      <w:r>
        <w:rPr>
          <w:rFonts w:ascii="Times New Roman" w:hAnsi="Times New Roman" w:hint="eastAsia"/>
          <w:kern w:val="0"/>
          <w:szCs w:val="21"/>
        </w:rPr>
        <w:t>内存</w:t>
      </w:r>
      <w:r w:rsidRPr="00197D8E">
        <w:rPr>
          <w:rFonts w:ascii="Times New Roman" w:hAnsi="Times New Roman" w:hint="eastAsia"/>
          <w:kern w:val="0"/>
          <w:szCs w:val="21"/>
        </w:rPr>
        <w:t>2*8G</w:t>
      </w:r>
      <w:r w:rsidR="0004184B">
        <w:rPr>
          <w:rFonts w:ascii="Times New Roman" w:hAnsi="Times New Roman" w:hint="eastAsia"/>
          <w:kern w:val="0"/>
          <w:szCs w:val="21"/>
        </w:rPr>
        <w:t>。</w:t>
      </w:r>
    </w:p>
    <w:p w:rsidR="0040262E" w:rsidRDefault="0040262E"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11</w:t>
      </w:r>
      <w:r>
        <w:rPr>
          <w:rFonts w:ascii="Times New Roman" w:hAnsi="Times New Roman" w:hint="eastAsia"/>
          <w:kern w:val="0"/>
          <w:szCs w:val="21"/>
        </w:rPr>
        <w:t>.4</w:t>
      </w:r>
      <w:r w:rsidR="0004184B">
        <w:rPr>
          <w:rFonts w:ascii="Times New Roman" w:hAnsi="Times New Roman" w:hint="eastAsia"/>
          <w:kern w:val="0"/>
          <w:szCs w:val="21"/>
        </w:rPr>
        <w:t>、</w:t>
      </w:r>
      <w:r>
        <w:rPr>
          <w:rFonts w:ascii="Times New Roman" w:hAnsi="Times New Roman" w:hint="eastAsia"/>
          <w:kern w:val="0"/>
          <w:szCs w:val="21"/>
        </w:rPr>
        <w:t>硬盘</w:t>
      </w:r>
      <w:r w:rsidRPr="00197D8E">
        <w:rPr>
          <w:rFonts w:ascii="Times New Roman" w:hAnsi="Times New Roman" w:hint="eastAsia"/>
          <w:kern w:val="0"/>
          <w:szCs w:val="21"/>
        </w:rPr>
        <w:t>3*1T</w:t>
      </w:r>
      <w:r w:rsidRPr="00197D8E">
        <w:rPr>
          <w:rFonts w:ascii="Times New Roman" w:hAnsi="Times New Roman" w:hint="eastAsia"/>
          <w:kern w:val="0"/>
          <w:szCs w:val="21"/>
        </w:rPr>
        <w:t>（</w:t>
      </w:r>
      <w:r w:rsidRPr="00197D8E">
        <w:rPr>
          <w:rFonts w:ascii="Times New Roman" w:hAnsi="Times New Roman" w:hint="eastAsia"/>
          <w:kern w:val="0"/>
          <w:szCs w:val="21"/>
        </w:rPr>
        <w:t>Raid5)</w:t>
      </w:r>
      <w:r w:rsidR="0004184B">
        <w:rPr>
          <w:rFonts w:ascii="Times New Roman" w:hAnsi="Times New Roman" w:hint="eastAsia"/>
          <w:kern w:val="0"/>
          <w:szCs w:val="21"/>
        </w:rPr>
        <w:t>。</w:t>
      </w:r>
    </w:p>
    <w:p w:rsidR="00147380" w:rsidRDefault="0040262E"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11</w:t>
      </w:r>
      <w:r>
        <w:rPr>
          <w:rFonts w:ascii="Times New Roman" w:hAnsi="Times New Roman" w:hint="eastAsia"/>
          <w:kern w:val="0"/>
          <w:szCs w:val="21"/>
        </w:rPr>
        <w:t>.5</w:t>
      </w:r>
      <w:r w:rsidR="0004184B">
        <w:rPr>
          <w:rFonts w:ascii="Times New Roman" w:hAnsi="Times New Roman" w:hint="eastAsia"/>
          <w:kern w:val="0"/>
          <w:szCs w:val="21"/>
        </w:rPr>
        <w:t>、</w:t>
      </w:r>
      <w:r w:rsidRPr="00197D8E">
        <w:rPr>
          <w:rFonts w:ascii="Times New Roman" w:hAnsi="Times New Roman" w:hint="eastAsia"/>
          <w:kern w:val="0"/>
          <w:szCs w:val="21"/>
        </w:rPr>
        <w:t>电源</w:t>
      </w:r>
      <w:r w:rsidRPr="00197D8E">
        <w:rPr>
          <w:rFonts w:ascii="Times New Roman" w:hAnsi="Times New Roman" w:hint="eastAsia"/>
          <w:kern w:val="0"/>
          <w:szCs w:val="21"/>
        </w:rPr>
        <w:t>550W*2</w:t>
      </w:r>
      <w:r w:rsidR="0004184B">
        <w:rPr>
          <w:rFonts w:ascii="Times New Roman" w:hAnsi="Times New Roman" w:hint="eastAsia"/>
          <w:kern w:val="0"/>
          <w:szCs w:val="21"/>
        </w:rPr>
        <w:t>。</w:t>
      </w:r>
    </w:p>
    <w:p w:rsidR="00B44367" w:rsidRPr="006F5E07" w:rsidRDefault="00B44367" w:rsidP="0004184B">
      <w:pPr>
        <w:widowControl/>
        <w:spacing w:line="360" w:lineRule="auto"/>
        <w:jc w:val="left"/>
        <w:rPr>
          <w:b/>
        </w:rPr>
      </w:pPr>
      <w:r>
        <w:rPr>
          <w:b/>
        </w:rPr>
        <w:t>1</w:t>
      </w:r>
      <w:r w:rsidR="0040262E">
        <w:rPr>
          <w:b/>
        </w:rPr>
        <w:t>2</w:t>
      </w:r>
      <w:r>
        <w:rPr>
          <w:b/>
        </w:rPr>
        <w:t>、</w:t>
      </w:r>
      <w:r w:rsidR="00147380" w:rsidRPr="00147380">
        <w:rPr>
          <w:rFonts w:hint="eastAsia"/>
          <w:b/>
        </w:rPr>
        <w:t>8</w:t>
      </w:r>
      <w:r w:rsidR="00147380" w:rsidRPr="00147380">
        <w:rPr>
          <w:rFonts w:hint="eastAsia"/>
          <w:b/>
        </w:rPr>
        <w:t>显输出解码器</w:t>
      </w:r>
    </w:p>
    <w:p w:rsidR="00147380" w:rsidRPr="00197D8E" w:rsidRDefault="00147380"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Pr>
          <w:rFonts w:ascii="Times New Roman" w:hAnsi="Times New Roman" w:hint="eastAsia"/>
          <w:kern w:val="0"/>
          <w:szCs w:val="21"/>
        </w:rPr>
        <w:t>.1</w:t>
      </w:r>
      <w:r w:rsidR="0004184B">
        <w:rPr>
          <w:rFonts w:ascii="Times New Roman" w:hAnsi="Times New Roman" w:hint="eastAsia"/>
          <w:kern w:val="0"/>
          <w:szCs w:val="21"/>
        </w:rPr>
        <w:t>、</w:t>
      </w:r>
      <w:r w:rsidRPr="00197D8E">
        <w:rPr>
          <w:rFonts w:ascii="Times New Roman" w:hAnsi="Times New Roman" w:hint="eastAsia"/>
          <w:kern w:val="0"/>
          <w:szCs w:val="21"/>
        </w:rPr>
        <w:t>最大显示输出：</w:t>
      </w:r>
      <w:r w:rsidRPr="00197D8E">
        <w:rPr>
          <w:rFonts w:ascii="Times New Roman" w:hAnsi="Times New Roman" w:hint="eastAsia"/>
          <w:kern w:val="0"/>
          <w:szCs w:val="21"/>
        </w:rPr>
        <w:t>8</w:t>
      </w:r>
      <w:r w:rsidRPr="00197D8E">
        <w:rPr>
          <w:rFonts w:ascii="Times New Roman" w:hAnsi="Times New Roman" w:hint="eastAsia"/>
          <w:kern w:val="0"/>
          <w:szCs w:val="21"/>
        </w:rPr>
        <w:t>显输出，默认</w:t>
      </w:r>
      <w:r w:rsidRPr="00197D8E">
        <w:rPr>
          <w:rFonts w:ascii="Times New Roman" w:hAnsi="Times New Roman" w:hint="eastAsia"/>
          <w:kern w:val="0"/>
          <w:szCs w:val="21"/>
        </w:rPr>
        <w:t>8</w:t>
      </w:r>
      <w:r w:rsidRPr="00197D8E">
        <w:rPr>
          <w:rFonts w:ascii="Times New Roman" w:hAnsi="Times New Roman" w:hint="eastAsia"/>
          <w:kern w:val="0"/>
          <w:szCs w:val="21"/>
        </w:rPr>
        <w:t>个</w:t>
      </w:r>
      <w:r w:rsidRPr="00197D8E">
        <w:rPr>
          <w:rFonts w:ascii="Times New Roman" w:hAnsi="Times New Roman" w:hint="eastAsia"/>
          <w:kern w:val="0"/>
          <w:szCs w:val="21"/>
        </w:rPr>
        <w:t>DVI</w:t>
      </w:r>
      <w:r w:rsidRPr="00197D8E">
        <w:rPr>
          <w:rFonts w:ascii="Times New Roman" w:hAnsi="Times New Roman" w:hint="eastAsia"/>
          <w:kern w:val="0"/>
          <w:szCs w:val="21"/>
        </w:rPr>
        <w:t>输出</w:t>
      </w:r>
      <w:r w:rsidR="0004184B">
        <w:rPr>
          <w:rFonts w:ascii="Times New Roman" w:hAnsi="Times New Roman" w:hint="eastAsia"/>
          <w:kern w:val="0"/>
          <w:szCs w:val="21"/>
        </w:rPr>
        <w:t>。</w:t>
      </w:r>
    </w:p>
    <w:p w:rsidR="00147380" w:rsidRPr="00197D8E" w:rsidRDefault="00147380"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12.2</w:t>
      </w:r>
      <w:r w:rsidR="0004184B">
        <w:rPr>
          <w:rFonts w:ascii="Times New Roman" w:hAnsi="Times New Roman" w:hint="eastAsia"/>
          <w:kern w:val="0"/>
          <w:szCs w:val="21"/>
        </w:rPr>
        <w:t>、</w:t>
      </w:r>
      <w:r w:rsidRPr="00197D8E">
        <w:rPr>
          <w:rFonts w:ascii="Times New Roman" w:hAnsi="Times New Roman" w:hint="eastAsia"/>
          <w:kern w:val="0"/>
          <w:szCs w:val="21"/>
        </w:rPr>
        <w:t>正版</w:t>
      </w:r>
      <w:r w:rsidRPr="00197D8E">
        <w:rPr>
          <w:rFonts w:ascii="Times New Roman" w:hAnsi="Times New Roman" w:hint="eastAsia"/>
          <w:kern w:val="0"/>
          <w:szCs w:val="21"/>
        </w:rPr>
        <w:t>WIN7</w:t>
      </w:r>
      <w:r w:rsidRPr="00197D8E">
        <w:rPr>
          <w:rFonts w:ascii="Times New Roman" w:hAnsi="Times New Roman" w:hint="eastAsia"/>
          <w:kern w:val="0"/>
          <w:szCs w:val="21"/>
        </w:rPr>
        <w:t>系统</w:t>
      </w:r>
      <w:r w:rsidR="0004184B">
        <w:rPr>
          <w:rFonts w:ascii="Times New Roman" w:hAnsi="Times New Roman" w:hint="eastAsia"/>
          <w:kern w:val="0"/>
          <w:szCs w:val="21"/>
        </w:rPr>
        <w:t>。</w:t>
      </w:r>
    </w:p>
    <w:p w:rsidR="00147380" w:rsidRPr="00197D8E" w:rsidRDefault="00147380"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Pr>
          <w:rFonts w:ascii="Times New Roman" w:hAnsi="Times New Roman" w:hint="eastAsia"/>
          <w:kern w:val="0"/>
          <w:szCs w:val="21"/>
        </w:rPr>
        <w:t>.3</w:t>
      </w:r>
      <w:r w:rsidR="0004184B">
        <w:rPr>
          <w:rFonts w:ascii="Times New Roman" w:hAnsi="Times New Roman" w:hint="eastAsia"/>
          <w:kern w:val="0"/>
          <w:szCs w:val="21"/>
        </w:rPr>
        <w:t>、</w:t>
      </w:r>
      <w:r w:rsidRPr="00197D8E">
        <w:rPr>
          <w:rFonts w:ascii="Times New Roman" w:hAnsi="Times New Roman" w:hint="eastAsia"/>
          <w:kern w:val="0"/>
          <w:szCs w:val="21"/>
        </w:rPr>
        <w:t>转接头转接后，支持</w:t>
      </w:r>
      <w:r w:rsidRPr="00197D8E">
        <w:rPr>
          <w:rFonts w:ascii="Times New Roman" w:hAnsi="Times New Roman" w:hint="eastAsia"/>
          <w:kern w:val="0"/>
          <w:szCs w:val="21"/>
        </w:rPr>
        <w:t>8</w:t>
      </w:r>
      <w:r w:rsidRPr="00197D8E">
        <w:rPr>
          <w:rFonts w:ascii="Times New Roman" w:hAnsi="Times New Roman" w:hint="eastAsia"/>
          <w:kern w:val="0"/>
          <w:szCs w:val="21"/>
        </w:rPr>
        <w:t>路</w:t>
      </w:r>
      <w:r w:rsidRPr="00197D8E">
        <w:rPr>
          <w:rFonts w:ascii="Times New Roman" w:hAnsi="Times New Roman" w:hint="eastAsia"/>
          <w:kern w:val="0"/>
          <w:szCs w:val="21"/>
        </w:rPr>
        <w:t>VGA</w:t>
      </w:r>
      <w:r w:rsidRPr="00197D8E">
        <w:rPr>
          <w:rFonts w:ascii="Times New Roman" w:hAnsi="Times New Roman" w:hint="eastAsia"/>
          <w:kern w:val="0"/>
          <w:szCs w:val="21"/>
        </w:rPr>
        <w:t>输出或</w:t>
      </w:r>
      <w:r w:rsidRPr="00197D8E">
        <w:rPr>
          <w:rFonts w:ascii="Times New Roman" w:hAnsi="Times New Roman" w:hint="eastAsia"/>
          <w:kern w:val="0"/>
          <w:szCs w:val="21"/>
        </w:rPr>
        <w:t>8</w:t>
      </w:r>
      <w:r w:rsidRPr="00197D8E">
        <w:rPr>
          <w:rFonts w:ascii="Times New Roman" w:hAnsi="Times New Roman" w:hint="eastAsia"/>
          <w:kern w:val="0"/>
          <w:szCs w:val="21"/>
        </w:rPr>
        <w:t>路</w:t>
      </w:r>
      <w:r w:rsidRPr="00197D8E">
        <w:rPr>
          <w:rFonts w:ascii="Times New Roman" w:hAnsi="Times New Roman" w:hint="eastAsia"/>
          <w:kern w:val="0"/>
          <w:szCs w:val="21"/>
        </w:rPr>
        <w:t>HDMI</w:t>
      </w:r>
      <w:r w:rsidRPr="00197D8E">
        <w:rPr>
          <w:rFonts w:ascii="Times New Roman" w:hAnsi="Times New Roman" w:hint="eastAsia"/>
          <w:kern w:val="0"/>
          <w:szCs w:val="21"/>
        </w:rPr>
        <w:t>输出或</w:t>
      </w:r>
      <w:r w:rsidRPr="00197D8E">
        <w:rPr>
          <w:rFonts w:ascii="Times New Roman" w:hAnsi="Times New Roman" w:hint="eastAsia"/>
          <w:kern w:val="0"/>
          <w:szCs w:val="21"/>
        </w:rPr>
        <w:t>8</w:t>
      </w:r>
      <w:r w:rsidRPr="00197D8E">
        <w:rPr>
          <w:rFonts w:ascii="Times New Roman" w:hAnsi="Times New Roman" w:hint="eastAsia"/>
          <w:kern w:val="0"/>
          <w:szCs w:val="21"/>
        </w:rPr>
        <w:t>路</w:t>
      </w:r>
      <w:r w:rsidRPr="00197D8E">
        <w:rPr>
          <w:rFonts w:ascii="Times New Roman" w:hAnsi="Times New Roman" w:hint="eastAsia"/>
          <w:kern w:val="0"/>
          <w:szCs w:val="21"/>
        </w:rPr>
        <w:t>DVI</w:t>
      </w:r>
      <w:r w:rsidRPr="00197D8E">
        <w:rPr>
          <w:rFonts w:ascii="Times New Roman" w:hAnsi="Times New Roman" w:hint="eastAsia"/>
          <w:kern w:val="0"/>
          <w:szCs w:val="21"/>
        </w:rPr>
        <w:t>输出</w:t>
      </w:r>
      <w:r w:rsidR="0004184B">
        <w:rPr>
          <w:rFonts w:ascii="Times New Roman" w:hAnsi="Times New Roman" w:hint="eastAsia"/>
          <w:kern w:val="0"/>
          <w:szCs w:val="21"/>
        </w:rPr>
        <w:t>。</w:t>
      </w:r>
    </w:p>
    <w:p w:rsidR="00147380" w:rsidRPr="00197D8E" w:rsidRDefault="00147380"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sidR="0004184B">
        <w:rPr>
          <w:rFonts w:ascii="Times New Roman" w:hAnsi="Times New Roman" w:hint="eastAsia"/>
          <w:kern w:val="0"/>
          <w:szCs w:val="21"/>
        </w:rPr>
        <w:t>4</w:t>
      </w:r>
      <w:r w:rsidR="0004184B">
        <w:rPr>
          <w:rFonts w:ascii="Times New Roman" w:hAnsi="Times New Roman" w:hint="eastAsia"/>
          <w:kern w:val="0"/>
          <w:szCs w:val="21"/>
        </w:rPr>
        <w:t>、</w:t>
      </w:r>
      <w:r w:rsidRPr="00197D8E">
        <w:rPr>
          <w:rFonts w:ascii="Times New Roman" w:hAnsi="Times New Roman" w:hint="eastAsia"/>
          <w:kern w:val="0"/>
          <w:szCs w:val="21"/>
        </w:rPr>
        <w:t>支持</w:t>
      </w:r>
      <w:r w:rsidRPr="00197D8E">
        <w:rPr>
          <w:rFonts w:ascii="Times New Roman" w:hAnsi="Times New Roman" w:hint="eastAsia"/>
          <w:kern w:val="0"/>
          <w:szCs w:val="21"/>
        </w:rPr>
        <w:t>2</w:t>
      </w:r>
      <w:r w:rsidRPr="00197D8E">
        <w:rPr>
          <w:rFonts w:ascii="Times New Roman" w:hAnsi="Times New Roman" w:hint="eastAsia"/>
          <w:kern w:val="0"/>
          <w:szCs w:val="21"/>
        </w:rPr>
        <w:t>个</w:t>
      </w:r>
      <w:r w:rsidRPr="00197D8E">
        <w:rPr>
          <w:rFonts w:ascii="Times New Roman" w:hAnsi="Times New Roman" w:hint="eastAsia"/>
          <w:kern w:val="0"/>
          <w:szCs w:val="21"/>
        </w:rPr>
        <w:t>RJ45</w:t>
      </w:r>
      <w:r w:rsidRPr="00197D8E">
        <w:rPr>
          <w:rFonts w:ascii="Times New Roman" w:hAnsi="Times New Roman" w:hint="eastAsia"/>
          <w:kern w:val="0"/>
          <w:szCs w:val="21"/>
        </w:rPr>
        <w:t>接口，</w:t>
      </w:r>
      <w:r w:rsidRPr="00197D8E">
        <w:rPr>
          <w:rFonts w:ascii="Times New Roman" w:hAnsi="Times New Roman" w:hint="eastAsia"/>
          <w:kern w:val="0"/>
          <w:szCs w:val="21"/>
        </w:rPr>
        <w:t>10/100M/1000M</w:t>
      </w:r>
      <w:r w:rsidRPr="00197D8E">
        <w:rPr>
          <w:rFonts w:ascii="Times New Roman" w:hAnsi="Times New Roman" w:hint="eastAsia"/>
          <w:kern w:val="0"/>
          <w:szCs w:val="21"/>
        </w:rPr>
        <w:t>自适应</w:t>
      </w:r>
      <w:r w:rsidR="0004184B">
        <w:rPr>
          <w:rFonts w:ascii="Times New Roman" w:hAnsi="Times New Roman" w:hint="eastAsia"/>
          <w:kern w:val="0"/>
          <w:szCs w:val="21"/>
        </w:rPr>
        <w:t>。</w:t>
      </w:r>
    </w:p>
    <w:p w:rsidR="00147380" w:rsidRPr="00197D8E" w:rsidRDefault="00147380"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12.5</w:t>
      </w:r>
      <w:r w:rsidR="0004184B">
        <w:rPr>
          <w:rFonts w:ascii="Times New Roman" w:hAnsi="Times New Roman" w:hint="eastAsia"/>
          <w:kern w:val="0"/>
          <w:szCs w:val="21"/>
        </w:rPr>
        <w:t>、</w:t>
      </w:r>
      <w:r w:rsidRPr="00197D8E">
        <w:rPr>
          <w:rFonts w:ascii="Times New Roman" w:hAnsi="Times New Roman" w:hint="eastAsia"/>
          <w:kern w:val="0"/>
          <w:szCs w:val="21"/>
        </w:rPr>
        <w:t>6</w:t>
      </w:r>
      <w:r w:rsidRPr="00197D8E">
        <w:rPr>
          <w:rFonts w:ascii="Times New Roman" w:hAnsi="Times New Roman" w:hint="eastAsia"/>
          <w:kern w:val="0"/>
          <w:szCs w:val="21"/>
        </w:rPr>
        <w:t>个</w:t>
      </w:r>
      <w:r w:rsidRPr="00197D8E">
        <w:rPr>
          <w:rFonts w:ascii="Times New Roman" w:hAnsi="Times New Roman" w:hint="eastAsia"/>
          <w:kern w:val="0"/>
          <w:szCs w:val="21"/>
        </w:rPr>
        <w:t>USB2.0</w:t>
      </w:r>
      <w:r w:rsidRPr="00197D8E">
        <w:rPr>
          <w:rFonts w:ascii="Times New Roman" w:hAnsi="Times New Roman" w:hint="eastAsia"/>
          <w:kern w:val="0"/>
          <w:szCs w:val="21"/>
        </w:rPr>
        <w:t>接口</w:t>
      </w:r>
      <w:r w:rsidR="0004184B">
        <w:rPr>
          <w:rFonts w:ascii="Times New Roman" w:hAnsi="Times New Roman" w:hint="eastAsia"/>
          <w:kern w:val="0"/>
          <w:szCs w:val="21"/>
        </w:rPr>
        <w:t>。</w:t>
      </w:r>
    </w:p>
    <w:p w:rsidR="00147380" w:rsidRPr="00197D8E" w:rsidRDefault="00147380"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sidR="0004184B">
        <w:rPr>
          <w:rFonts w:ascii="Times New Roman" w:hAnsi="Times New Roman" w:hint="eastAsia"/>
          <w:kern w:val="0"/>
          <w:szCs w:val="21"/>
        </w:rPr>
        <w:t>6</w:t>
      </w:r>
      <w:r w:rsidR="0004184B">
        <w:rPr>
          <w:rFonts w:ascii="Times New Roman" w:hAnsi="Times New Roman" w:hint="eastAsia"/>
          <w:kern w:val="0"/>
          <w:szCs w:val="21"/>
        </w:rPr>
        <w:t>、</w:t>
      </w:r>
      <w:r w:rsidRPr="00197D8E">
        <w:rPr>
          <w:rFonts w:ascii="Times New Roman" w:hAnsi="Times New Roman" w:hint="eastAsia"/>
          <w:kern w:val="0"/>
          <w:szCs w:val="21"/>
        </w:rPr>
        <w:t>500W</w:t>
      </w:r>
      <w:r w:rsidRPr="00197D8E">
        <w:rPr>
          <w:rFonts w:ascii="Times New Roman" w:hAnsi="Times New Roman" w:hint="eastAsia"/>
          <w:kern w:val="0"/>
          <w:szCs w:val="21"/>
        </w:rPr>
        <w:t>电源</w:t>
      </w:r>
      <w:r w:rsidR="0004184B">
        <w:rPr>
          <w:rFonts w:ascii="Times New Roman" w:hAnsi="Times New Roman" w:hint="eastAsia"/>
          <w:kern w:val="0"/>
          <w:szCs w:val="21"/>
        </w:rPr>
        <w:t>。</w:t>
      </w:r>
    </w:p>
    <w:p w:rsidR="00B44367" w:rsidRDefault="00147380"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12</w:t>
      </w:r>
      <w:r>
        <w:rPr>
          <w:rFonts w:ascii="Times New Roman" w:hAnsi="Times New Roman" w:hint="eastAsia"/>
          <w:kern w:val="0"/>
          <w:szCs w:val="21"/>
        </w:rPr>
        <w:t>.</w:t>
      </w:r>
      <w:r w:rsidR="0004184B">
        <w:rPr>
          <w:rFonts w:ascii="Times New Roman" w:hAnsi="Times New Roman" w:hint="eastAsia"/>
          <w:kern w:val="0"/>
          <w:szCs w:val="21"/>
        </w:rPr>
        <w:t>7</w:t>
      </w:r>
      <w:r w:rsidR="0004184B">
        <w:rPr>
          <w:rFonts w:ascii="Times New Roman" w:hAnsi="Times New Roman" w:hint="eastAsia"/>
          <w:kern w:val="0"/>
          <w:szCs w:val="21"/>
        </w:rPr>
        <w:t>、</w:t>
      </w:r>
      <w:r w:rsidRPr="00197D8E">
        <w:rPr>
          <w:rFonts w:ascii="Times New Roman" w:hAnsi="Times New Roman" w:hint="eastAsia"/>
          <w:kern w:val="0"/>
          <w:szCs w:val="21"/>
        </w:rPr>
        <w:t>正版</w:t>
      </w:r>
      <w:r w:rsidRPr="00197D8E">
        <w:rPr>
          <w:rFonts w:ascii="Times New Roman" w:hAnsi="Times New Roman" w:hint="eastAsia"/>
          <w:kern w:val="0"/>
          <w:szCs w:val="21"/>
        </w:rPr>
        <w:t>WIN7</w:t>
      </w:r>
      <w:r w:rsidRPr="00197D8E">
        <w:rPr>
          <w:rFonts w:ascii="Times New Roman" w:hAnsi="Times New Roman" w:hint="eastAsia"/>
          <w:kern w:val="0"/>
          <w:szCs w:val="21"/>
        </w:rPr>
        <w:t>系统</w:t>
      </w:r>
      <w:r w:rsidR="0004184B">
        <w:rPr>
          <w:rFonts w:ascii="Times New Roman" w:hAnsi="Times New Roman" w:hint="eastAsia"/>
          <w:kern w:val="0"/>
          <w:szCs w:val="21"/>
        </w:rPr>
        <w:t>。</w:t>
      </w:r>
    </w:p>
    <w:p w:rsidR="00B44367" w:rsidRPr="006F5E07" w:rsidRDefault="00B44367" w:rsidP="0004184B">
      <w:pPr>
        <w:widowControl/>
        <w:spacing w:line="360" w:lineRule="auto"/>
        <w:jc w:val="left"/>
        <w:rPr>
          <w:b/>
        </w:rPr>
      </w:pPr>
      <w:r w:rsidRPr="006F5E07">
        <w:rPr>
          <w:b/>
        </w:rPr>
        <w:t>1</w:t>
      </w:r>
      <w:r w:rsidR="00147380">
        <w:rPr>
          <w:b/>
        </w:rPr>
        <w:t>3</w:t>
      </w:r>
      <w:r w:rsidRPr="006F5E07">
        <w:rPr>
          <w:rFonts w:hint="eastAsia"/>
          <w:b/>
        </w:rPr>
        <w:t>、管理主机</w:t>
      </w:r>
    </w:p>
    <w:p w:rsidR="00B44367" w:rsidRDefault="00B4436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sidR="00147380">
        <w:rPr>
          <w:rFonts w:ascii="Times New Roman" w:hAnsi="Times New Roman"/>
          <w:kern w:val="0"/>
          <w:szCs w:val="21"/>
        </w:rPr>
        <w:t>3</w:t>
      </w:r>
      <w:r>
        <w:rPr>
          <w:rFonts w:ascii="Times New Roman" w:hAnsi="Times New Roman" w:hint="eastAsia"/>
          <w:kern w:val="0"/>
          <w:szCs w:val="21"/>
        </w:rPr>
        <w:t>.1</w:t>
      </w:r>
      <w:r w:rsidR="0004184B">
        <w:rPr>
          <w:rFonts w:ascii="Times New Roman" w:hAnsi="Times New Roman" w:hint="eastAsia"/>
          <w:kern w:val="0"/>
          <w:szCs w:val="21"/>
        </w:rPr>
        <w:t>、</w:t>
      </w:r>
      <w:r w:rsidRPr="00197D8E">
        <w:rPr>
          <w:rFonts w:ascii="Times New Roman" w:hAnsi="Times New Roman" w:hint="eastAsia"/>
          <w:kern w:val="0"/>
          <w:szCs w:val="21"/>
        </w:rPr>
        <w:t>英特尔酷</w:t>
      </w:r>
      <w:proofErr w:type="gramStart"/>
      <w:r w:rsidRPr="00197D8E">
        <w:rPr>
          <w:rFonts w:ascii="Times New Roman" w:hAnsi="Times New Roman" w:hint="eastAsia"/>
          <w:kern w:val="0"/>
          <w:szCs w:val="21"/>
        </w:rPr>
        <w:t>睿</w:t>
      </w:r>
      <w:proofErr w:type="gramEnd"/>
      <w:r w:rsidRPr="00197D8E">
        <w:rPr>
          <w:rFonts w:ascii="Times New Roman" w:hAnsi="Times New Roman" w:hint="eastAsia"/>
          <w:kern w:val="0"/>
          <w:szCs w:val="21"/>
        </w:rPr>
        <w:t xml:space="preserve"> i7-7700 </w:t>
      </w:r>
      <w:r w:rsidRPr="00197D8E">
        <w:rPr>
          <w:rFonts w:ascii="Times New Roman" w:hAnsi="Times New Roman" w:hint="eastAsia"/>
          <w:kern w:val="0"/>
          <w:szCs w:val="21"/>
        </w:rPr>
        <w:t>处理器（四核，</w:t>
      </w:r>
      <w:r w:rsidRPr="00197D8E">
        <w:rPr>
          <w:rFonts w:ascii="Times New Roman" w:hAnsi="Times New Roman" w:hint="eastAsia"/>
          <w:kern w:val="0"/>
          <w:szCs w:val="21"/>
        </w:rPr>
        <w:t>8MB</w:t>
      </w:r>
      <w:r w:rsidRPr="00197D8E">
        <w:rPr>
          <w:rFonts w:ascii="Times New Roman" w:hAnsi="Times New Roman" w:hint="eastAsia"/>
          <w:kern w:val="0"/>
          <w:szCs w:val="21"/>
        </w:rPr>
        <w:t>，</w:t>
      </w:r>
      <w:r w:rsidRPr="00197D8E">
        <w:rPr>
          <w:rFonts w:ascii="Times New Roman" w:hAnsi="Times New Roman" w:hint="eastAsia"/>
          <w:kern w:val="0"/>
          <w:szCs w:val="21"/>
        </w:rPr>
        <w:t>8T</w:t>
      </w:r>
      <w:r w:rsidRPr="00197D8E">
        <w:rPr>
          <w:rFonts w:ascii="Times New Roman" w:hAnsi="Times New Roman" w:hint="eastAsia"/>
          <w:kern w:val="0"/>
          <w:szCs w:val="21"/>
        </w:rPr>
        <w:t>，</w:t>
      </w:r>
      <w:r w:rsidRPr="00197D8E">
        <w:rPr>
          <w:rFonts w:ascii="Times New Roman" w:hAnsi="Times New Roman" w:hint="eastAsia"/>
          <w:kern w:val="0"/>
          <w:szCs w:val="21"/>
        </w:rPr>
        <w:t>3.6GHz</w:t>
      </w:r>
      <w:r w:rsidRPr="00197D8E">
        <w:rPr>
          <w:rFonts w:ascii="Times New Roman" w:hAnsi="Times New Roman" w:hint="eastAsia"/>
          <w:kern w:val="0"/>
          <w:szCs w:val="21"/>
        </w:rPr>
        <w:t>，</w:t>
      </w:r>
      <w:r w:rsidRPr="00197D8E">
        <w:rPr>
          <w:rFonts w:ascii="Times New Roman" w:hAnsi="Times New Roman" w:hint="eastAsia"/>
          <w:kern w:val="0"/>
          <w:szCs w:val="21"/>
        </w:rPr>
        <w:t>65W</w:t>
      </w:r>
      <w:r w:rsidRPr="00197D8E">
        <w:rPr>
          <w:rFonts w:ascii="Times New Roman" w:hAnsi="Times New Roman" w:hint="eastAsia"/>
          <w:kern w:val="0"/>
          <w:szCs w:val="21"/>
        </w:rPr>
        <w:t>）</w:t>
      </w:r>
      <w:r w:rsidR="0004184B">
        <w:rPr>
          <w:rFonts w:ascii="Times New Roman" w:hAnsi="Times New Roman" w:hint="eastAsia"/>
          <w:kern w:val="0"/>
          <w:szCs w:val="21"/>
        </w:rPr>
        <w:t>。</w:t>
      </w:r>
    </w:p>
    <w:p w:rsidR="00B44367" w:rsidRDefault="00B4436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lastRenderedPageBreak/>
        <w:t>1</w:t>
      </w:r>
      <w:r w:rsidR="00147380">
        <w:rPr>
          <w:rFonts w:ascii="Times New Roman" w:hAnsi="Times New Roman"/>
          <w:kern w:val="0"/>
          <w:szCs w:val="21"/>
        </w:rPr>
        <w:t>3</w:t>
      </w:r>
      <w:r>
        <w:rPr>
          <w:rFonts w:ascii="Times New Roman" w:hAnsi="Times New Roman"/>
          <w:kern w:val="0"/>
          <w:szCs w:val="21"/>
        </w:rPr>
        <w:t>.2</w:t>
      </w:r>
      <w:r w:rsidR="0004184B">
        <w:rPr>
          <w:rFonts w:ascii="Times New Roman" w:hAnsi="Times New Roman" w:hint="eastAsia"/>
          <w:kern w:val="0"/>
          <w:szCs w:val="21"/>
        </w:rPr>
        <w:t>、</w:t>
      </w:r>
      <w:r>
        <w:rPr>
          <w:rFonts w:ascii="Times New Roman" w:hAnsi="Times New Roman" w:hint="eastAsia"/>
          <w:kern w:val="0"/>
          <w:szCs w:val="21"/>
        </w:rPr>
        <w:t>内存</w:t>
      </w:r>
      <w:r>
        <w:rPr>
          <w:rFonts w:ascii="Times New Roman" w:hAnsi="Times New Roman" w:hint="eastAsia"/>
          <w:kern w:val="0"/>
          <w:szCs w:val="21"/>
        </w:rPr>
        <w:t>4G</w:t>
      </w:r>
      <w:r w:rsidR="0004184B">
        <w:rPr>
          <w:rFonts w:ascii="Times New Roman" w:hAnsi="Times New Roman" w:hint="eastAsia"/>
          <w:kern w:val="0"/>
          <w:szCs w:val="21"/>
        </w:rPr>
        <w:t>。</w:t>
      </w:r>
    </w:p>
    <w:p w:rsidR="00B44367" w:rsidRDefault="00B4436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w:t>
      </w:r>
      <w:r w:rsidR="00147380">
        <w:rPr>
          <w:rFonts w:ascii="Times New Roman" w:hAnsi="Times New Roman"/>
          <w:kern w:val="0"/>
          <w:szCs w:val="21"/>
        </w:rPr>
        <w:t>3</w:t>
      </w:r>
      <w:r>
        <w:rPr>
          <w:rFonts w:ascii="Times New Roman" w:hAnsi="Times New Roman"/>
          <w:kern w:val="0"/>
          <w:szCs w:val="21"/>
        </w:rPr>
        <w:t>.3</w:t>
      </w:r>
      <w:r w:rsidR="0004184B">
        <w:rPr>
          <w:rFonts w:ascii="Times New Roman" w:hAnsi="Times New Roman" w:hint="eastAsia"/>
          <w:kern w:val="0"/>
          <w:szCs w:val="21"/>
        </w:rPr>
        <w:t>、</w:t>
      </w:r>
      <w:r>
        <w:rPr>
          <w:rFonts w:ascii="Times New Roman" w:hAnsi="Times New Roman" w:hint="eastAsia"/>
          <w:kern w:val="0"/>
          <w:szCs w:val="21"/>
        </w:rPr>
        <w:t>硬盘</w:t>
      </w:r>
      <w:r>
        <w:rPr>
          <w:rFonts w:ascii="Times New Roman" w:hAnsi="Times New Roman" w:hint="eastAsia"/>
          <w:kern w:val="0"/>
          <w:szCs w:val="21"/>
        </w:rPr>
        <w:t>1T</w:t>
      </w:r>
      <w:r w:rsidR="0004184B">
        <w:rPr>
          <w:rFonts w:ascii="Times New Roman" w:hAnsi="Times New Roman" w:hint="eastAsia"/>
          <w:kern w:val="0"/>
          <w:szCs w:val="21"/>
        </w:rPr>
        <w:t>。</w:t>
      </w:r>
    </w:p>
    <w:p w:rsidR="006F5E07" w:rsidRPr="006F5E07" w:rsidRDefault="006F5E07" w:rsidP="0004184B">
      <w:pPr>
        <w:widowControl/>
        <w:spacing w:line="360" w:lineRule="auto"/>
        <w:jc w:val="left"/>
        <w:rPr>
          <w:rFonts w:ascii="Times New Roman" w:hAnsi="Times New Roman"/>
          <w:b/>
          <w:kern w:val="0"/>
          <w:szCs w:val="21"/>
        </w:rPr>
      </w:pPr>
      <w:r w:rsidRPr="006F5E07">
        <w:rPr>
          <w:rFonts w:ascii="Times New Roman" w:hAnsi="Times New Roman"/>
          <w:b/>
          <w:kern w:val="0"/>
          <w:szCs w:val="21"/>
        </w:rPr>
        <w:t>14</w:t>
      </w:r>
      <w:r w:rsidRPr="006F5E07">
        <w:rPr>
          <w:rFonts w:ascii="Times New Roman" w:hAnsi="Times New Roman" w:hint="eastAsia"/>
          <w:b/>
          <w:kern w:val="0"/>
          <w:szCs w:val="21"/>
        </w:rPr>
        <w:t>、安防综合管理平台软件</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14.1</w:t>
      </w:r>
      <w:r w:rsidR="0004184B">
        <w:rPr>
          <w:rFonts w:ascii="Times New Roman" w:hAnsi="Times New Roman" w:hint="eastAsia"/>
          <w:kern w:val="0"/>
          <w:szCs w:val="21"/>
        </w:rPr>
        <w:t>、</w:t>
      </w:r>
      <w:r w:rsidRPr="00197D8E">
        <w:rPr>
          <w:rFonts w:ascii="Times New Roman" w:hAnsi="Times New Roman" w:hint="eastAsia"/>
          <w:kern w:val="0"/>
          <w:szCs w:val="21"/>
        </w:rPr>
        <w:t>安防管理平台基础功能要求</w:t>
      </w:r>
      <w:bookmarkStart w:id="0" w:name="_GoBack"/>
      <w:bookmarkEnd w:id="0"/>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 </w:t>
      </w:r>
      <w:r w:rsidRPr="00197D8E">
        <w:rPr>
          <w:rFonts w:ascii="Times New Roman" w:hAnsi="Times New Roman" w:hint="eastAsia"/>
          <w:kern w:val="0"/>
          <w:szCs w:val="21"/>
        </w:rPr>
        <w:t>音视频预览</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支持自定义</w:t>
      </w:r>
      <w:proofErr w:type="gramStart"/>
      <w:r w:rsidRPr="00197D8E">
        <w:rPr>
          <w:rFonts w:ascii="Times New Roman" w:hAnsi="Times New Roman" w:hint="eastAsia"/>
          <w:kern w:val="0"/>
          <w:szCs w:val="21"/>
        </w:rPr>
        <w:t>定时轮巡任务</w:t>
      </w:r>
      <w:proofErr w:type="gramEnd"/>
      <w:r w:rsidRPr="00197D8E">
        <w:rPr>
          <w:rFonts w:ascii="Times New Roman" w:hAnsi="Times New Roman" w:hint="eastAsia"/>
          <w:kern w:val="0"/>
          <w:szCs w:val="21"/>
        </w:rPr>
        <w:t>，支持分组轮巡、支持手动切换，支持根据授权打开任意通道的图像，支持多种画面分割模式，支持云</w:t>
      </w:r>
      <w:proofErr w:type="gramStart"/>
      <w:r w:rsidRPr="00197D8E">
        <w:rPr>
          <w:rFonts w:ascii="Times New Roman" w:hAnsi="Times New Roman" w:hint="eastAsia"/>
          <w:kern w:val="0"/>
          <w:szCs w:val="21"/>
        </w:rPr>
        <w:t>台控制</w:t>
      </w:r>
      <w:proofErr w:type="gramEnd"/>
      <w:r w:rsidRPr="00197D8E">
        <w:rPr>
          <w:rFonts w:ascii="Times New Roman" w:hAnsi="Times New Roman" w:hint="eastAsia"/>
          <w:kern w:val="0"/>
          <w:szCs w:val="21"/>
        </w:rPr>
        <w:t>及对预览视频的抓图、录像、监听等操作。</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2) </w:t>
      </w:r>
      <w:r w:rsidRPr="00197D8E">
        <w:rPr>
          <w:rFonts w:ascii="Times New Roman" w:hAnsi="Times New Roman" w:hint="eastAsia"/>
          <w:kern w:val="0"/>
          <w:szCs w:val="21"/>
        </w:rPr>
        <w:t>电视墙管理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虚拟电视墙的管理模式，支持可视化电视墙配置，支持高达</w:t>
      </w:r>
      <w:r w:rsidRPr="00197D8E">
        <w:rPr>
          <w:rFonts w:ascii="Times New Roman" w:hAnsi="Times New Roman" w:hint="eastAsia"/>
          <w:kern w:val="0"/>
          <w:szCs w:val="21"/>
        </w:rPr>
        <w:t>1080P</w:t>
      </w:r>
      <w:r w:rsidRPr="00197D8E">
        <w:rPr>
          <w:rFonts w:ascii="Times New Roman" w:hAnsi="Times New Roman" w:hint="eastAsia"/>
          <w:kern w:val="0"/>
          <w:szCs w:val="21"/>
        </w:rPr>
        <w:t>的高清解码，支持自定义轮巡，</w:t>
      </w:r>
      <w:proofErr w:type="gramStart"/>
      <w:r w:rsidRPr="00197D8E">
        <w:rPr>
          <w:rFonts w:ascii="Times New Roman" w:hAnsi="Times New Roman" w:hint="eastAsia"/>
          <w:kern w:val="0"/>
          <w:szCs w:val="21"/>
        </w:rPr>
        <w:t>分组轮巡应急</w:t>
      </w:r>
      <w:proofErr w:type="gramEnd"/>
      <w:r w:rsidRPr="00197D8E">
        <w:rPr>
          <w:rFonts w:ascii="Times New Roman" w:hAnsi="Times New Roman" w:hint="eastAsia"/>
          <w:kern w:val="0"/>
          <w:szCs w:val="21"/>
        </w:rPr>
        <w:t>预案通道的切换上墙，支持报警联动弹出到电视墙。</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3) </w:t>
      </w:r>
      <w:r w:rsidRPr="00197D8E">
        <w:rPr>
          <w:rFonts w:ascii="Times New Roman" w:hAnsi="Times New Roman" w:hint="eastAsia"/>
          <w:kern w:val="0"/>
          <w:szCs w:val="21"/>
        </w:rPr>
        <w:t>回放下载</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支持远程多路回放前端设备、集中存储服务器上的录像，支持远程下载。</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4) </w:t>
      </w:r>
      <w:r w:rsidRPr="00197D8E">
        <w:rPr>
          <w:rFonts w:ascii="Times New Roman" w:hAnsi="Times New Roman" w:hint="eastAsia"/>
          <w:kern w:val="0"/>
          <w:szCs w:val="21"/>
        </w:rPr>
        <w:t>电子地图</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一体化的电子地图管理模式，支持多层级的电子地图，可在电子地图的对应位置上直接标注区域和设备信息，可以在电子地图上直接发生报警时，电子地图自动切换到报警点对应的布防图，并用红色闪烁图标重点提醒报警设备和报警点位置信息。</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5) </w:t>
      </w:r>
      <w:r w:rsidRPr="00197D8E">
        <w:rPr>
          <w:rFonts w:ascii="Times New Roman" w:hAnsi="Times New Roman" w:hint="eastAsia"/>
          <w:kern w:val="0"/>
          <w:szCs w:val="21"/>
        </w:rPr>
        <w:t>报警联动</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支持接收硬盘录像机、报警主机、门禁等报警信号，实现相应的报警联动，及可进行远程布撤防等操作。</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6) </w:t>
      </w:r>
      <w:r w:rsidRPr="00197D8E">
        <w:rPr>
          <w:rFonts w:ascii="Times New Roman" w:hAnsi="Times New Roman" w:hint="eastAsia"/>
          <w:kern w:val="0"/>
          <w:szCs w:val="21"/>
        </w:rPr>
        <w:t>智能处警</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结合保卫部门警情处警实务设计，通过事前设置精准的报警处理策略，事中提供标准的处置预案，事后全景报警处置过程回溯及警情数据的挖掘分析，实现报警处置过程的全流程管控。</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7) </w:t>
      </w:r>
      <w:r w:rsidRPr="00197D8E">
        <w:rPr>
          <w:rFonts w:ascii="Times New Roman" w:hAnsi="Times New Roman" w:hint="eastAsia"/>
          <w:kern w:val="0"/>
          <w:szCs w:val="21"/>
        </w:rPr>
        <w:t>设备控制</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支持前端设备的添加，故障报警的接收，实时巡检设备的各种状态，比如在线状态、硬盘状态、布撤防状态等等，发现异常情况及时报警；可以通过平台</w:t>
      </w:r>
      <w:proofErr w:type="gramStart"/>
      <w:r w:rsidRPr="00197D8E">
        <w:rPr>
          <w:rFonts w:ascii="Times New Roman" w:hAnsi="Times New Roman" w:hint="eastAsia"/>
          <w:kern w:val="0"/>
          <w:szCs w:val="21"/>
        </w:rPr>
        <w:t>远程对</w:t>
      </w:r>
      <w:proofErr w:type="gramEnd"/>
      <w:r w:rsidRPr="00197D8E">
        <w:rPr>
          <w:rFonts w:ascii="Times New Roman" w:hAnsi="Times New Roman" w:hint="eastAsia"/>
          <w:kern w:val="0"/>
          <w:szCs w:val="21"/>
        </w:rPr>
        <w:t>设备进行控制，比如远程开关门，远程布撤防、远程校时等等。</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8) </w:t>
      </w:r>
      <w:r w:rsidRPr="00197D8E">
        <w:rPr>
          <w:rFonts w:ascii="Times New Roman" w:hAnsi="Times New Roman" w:hint="eastAsia"/>
          <w:kern w:val="0"/>
          <w:szCs w:val="21"/>
        </w:rPr>
        <w:t>状态查询</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支持对系统内服务器、硬盘录像机、用户状态的实时在线状态查询。</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9) </w:t>
      </w:r>
      <w:r w:rsidRPr="00197D8E">
        <w:rPr>
          <w:rFonts w:ascii="Times New Roman" w:hAnsi="Times New Roman" w:hint="eastAsia"/>
          <w:kern w:val="0"/>
          <w:szCs w:val="21"/>
        </w:rPr>
        <w:t>日志管理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lastRenderedPageBreak/>
        <w:t>支持对系统操作日志、报警日志的记录统计功能。</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10) </w:t>
      </w:r>
      <w:r w:rsidRPr="00197D8E">
        <w:rPr>
          <w:rFonts w:ascii="Times New Roman" w:hAnsi="Times New Roman" w:hint="eastAsia"/>
          <w:kern w:val="0"/>
          <w:szCs w:val="21"/>
        </w:rPr>
        <w:t>权限管理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基于角色的集中身份认证，支持系统权限、设备权限的设置，权限可细到通道。</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11) </w:t>
      </w:r>
      <w:r w:rsidRPr="00197D8E">
        <w:rPr>
          <w:rFonts w:ascii="Times New Roman" w:hAnsi="Times New Roman" w:hint="eastAsia"/>
          <w:kern w:val="0"/>
          <w:szCs w:val="21"/>
        </w:rPr>
        <w:t>配置管理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系统数据的集中配置管理、验证。</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12) </w:t>
      </w:r>
      <w:r w:rsidRPr="00197D8E">
        <w:rPr>
          <w:rFonts w:ascii="Times New Roman" w:hAnsi="Times New Roman" w:hint="eastAsia"/>
          <w:kern w:val="0"/>
          <w:szCs w:val="21"/>
        </w:rPr>
        <w:t>集中存储</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支持按时间计划、报警触发的前端录像的集中存储。</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13) </w:t>
      </w:r>
      <w:r w:rsidRPr="00197D8E">
        <w:rPr>
          <w:rFonts w:ascii="Times New Roman" w:hAnsi="Times New Roman" w:hint="eastAsia"/>
          <w:kern w:val="0"/>
          <w:szCs w:val="21"/>
        </w:rPr>
        <w:t>点播服务</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通过支持按全天、时间计划、报警触发对硬盘录像机进行高压缩比</w:t>
      </w:r>
      <w:proofErr w:type="gramStart"/>
      <w:r w:rsidRPr="00197D8E">
        <w:rPr>
          <w:rFonts w:ascii="Times New Roman" w:hAnsi="Times New Roman" w:hint="eastAsia"/>
          <w:kern w:val="0"/>
          <w:szCs w:val="21"/>
        </w:rPr>
        <w:t>的子码流</w:t>
      </w:r>
      <w:proofErr w:type="gramEnd"/>
      <w:r w:rsidRPr="00197D8E">
        <w:rPr>
          <w:rFonts w:ascii="Times New Roman" w:hAnsi="Times New Roman" w:hint="eastAsia"/>
          <w:kern w:val="0"/>
          <w:szCs w:val="21"/>
        </w:rPr>
        <w:t>存储，在带宽有限的情况下，监控中心可直接连接点播服务器进行回放。</w:t>
      </w:r>
      <w:r w:rsidRPr="00197D8E">
        <w:rPr>
          <w:rFonts w:ascii="Times New Roman" w:hAnsi="Times New Roman" w:hint="eastAsia"/>
          <w:kern w:val="0"/>
          <w:szCs w:val="21"/>
        </w:rPr>
        <w:t>1</w:t>
      </w:r>
      <w:r w:rsidRPr="00197D8E">
        <w:rPr>
          <w:rFonts w:ascii="Times New Roman" w:hAnsi="Times New Roman" w:hint="eastAsia"/>
          <w:kern w:val="0"/>
          <w:szCs w:val="21"/>
        </w:rPr>
        <w:t>）提供了高性价比的存储备份方案；</w:t>
      </w:r>
      <w:r w:rsidRPr="00197D8E">
        <w:rPr>
          <w:rFonts w:ascii="Times New Roman" w:hAnsi="Times New Roman" w:hint="eastAsia"/>
          <w:kern w:val="0"/>
          <w:szCs w:val="21"/>
        </w:rPr>
        <w:t>2</w:t>
      </w:r>
      <w:r w:rsidRPr="00197D8E">
        <w:rPr>
          <w:rFonts w:ascii="Times New Roman" w:hAnsi="Times New Roman" w:hint="eastAsia"/>
          <w:kern w:val="0"/>
          <w:szCs w:val="21"/>
        </w:rPr>
        <w:t>）</w:t>
      </w:r>
      <w:r w:rsidRPr="00197D8E">
        <w:rPr>
          <w:rFonts w:ascii="Times New Roman" w:hAnsi="Times New Roman" w:hint="eastAsia"/>
          <w:kern w:val="0"/>
          <w:szCs w:val="21"/>
        </w:rPr>
        <w:t xml:space="preserve"> </w:t>
      </w:r>
      <w:r w:rsidRPr="00197D8E">
        <w:rPr>
          <w:rFonts w:ascii="Times New Roman" w:hAnsi="Times New Roman" w:hint="eastAsia"/>
          <w:kern w:val="0"/>
          <w:szCs w:val="21"/>
        </w:rPr>
        <w:t>有效的节省了带宽；</w:t>
      </w:r>
      <w:r w:rsidRPr="00197D8E">
        <w:rPr>
          <w:rFonts w:ascii="Times New Roman" w:hAnsi="Times New Roman" w:hint="eastAsia"/>
          <w:kern w:val="0"/>
          <w:szCs w:val="21"/>
        </w:rPr>
        <w:t>3</w:t>
      </w:r>
      <w:r w:rsidRPr="00197D8E">
        <w:rPr>
          <w:rFonts w:ascii="Times New Roman" w:hAnsi="Times New Roman" w:hint="eastAsia"/>
          <w:kern w:val="0"/>
          <w:szCs w:val="21"/>
        </w:rPr>
        <w:t>）支持主流</w:t>
      </w:r>
      <w:r w:rsidRPr="00197D8E">
        <w:rPr>
          <w:rFonts w:ascii="Times New Roman" w:hAnsi="Times New Roman" w:hint="eastAsia"/>
          <w:kern w:val="0"/>
          <w:szCs w:val="21"/>
        </w:rPr>
        <w:t>DVR</w:t>
      </w:r>
      <w:r w:rsidRPr="00197D8E">
        <w:rPr>
          <w:rFonts w:ascii="Times New Roman" w:hAnsi="Times New Roman" w:hint="eastAsia"/>
          <w:kern w:val="0"/>
          <w:szCs w:val="21"/>
        </w:rPr>
        <w:t>、</w:t>
      </w:r>
      <w:r w:rsidRPr="00197D8E">
        <w:rPr>
          <w:rFonts w:ascii="Times New Roman" w:hAnsi="Times New Roman" w:hint="eastAsia"/>
          <w:kern w:val="0"/>
          <w:szCs w:val="21"/>
        </w:rPr>
        <w:t>NVR"</w:t>
      </w:r>
      <w:r w:rsidRPr="00197D8E">
        <w:rPr>
          <w:rFonts w:ascii="Times New Roman" w:hAnsi="Times New Roman" w:hint="eastAsia"/>
          <w:kern w:val="0"/>
          <w:szCs w:val="21"/>
        </w:rPr>
        <w:t>。</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14) </w:t>
      </w:r>
      <w:r w:rsidRPr="00197D8E">
        <w:rPr>
          <w:rFonts w:ascii="Times New Roman" w:hAnsi="Times New Roman" w:hint="eastAsia"/>
          <w:kern w:val="0"/>
          <w:szCs w:val="21"/>
        </w:rPr>
        <w:t>录像完整性检查</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用于对前端设备通道在指定时间内的录像数据完整性进行检测，支持定时录像、移动录像、报警录像的手动、自动完整性检测，可直观的显示每个通道的录像情况，降低因故障导致的录像丢失带来的风险，且大大缩减手工逐个查询通道录像情况耗费的人力。</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15) </w:t>
      </w:r>
      <w:r w:rsidRPr="00197D8E">
        <w:rPr>
          <w:rFonts w:ascii="Times New Roman" w:hAnsi="Times New Roman" w:hint="eastAsia"/>
          <w:kern w:val="0"/>
          <w:szCs w:val="21"/>
        </w:rPr>
        <w:t>门禁控制</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支持第三方门禁设备的接入，支持刷卡、内部开门联动视频、报警信息上传、远程开门、锁门、解锁功能</w:t>
      </w:r>
      <w:r w:rsidRPr="00197D8E">
        <w:rPr>
          <w:rFonts w:ascii="Times New Roman" w:hAnsi="Times New Roman" w:hint="eastAsia"/>
          <w:kern w:val="0"/>
          <w:szCs w:val="21"/>
        </w:rPr>
        <w:t>"</w:t>
      </w:r>
      <w:r w:rsidRPr="00197D8E">
        <w:rPr>
          <w:rFonts w:ascii="Times New Roman" w:hAnsi="Times New Roman" w:hint="eastAsia"/>
          <w:kern w:val="0"/>
          <w:szCs w:val="21"/>
        </w:rPr>
        <w:t>。</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16) </w:t>
      </w:r>
      <w:r w:rsidRPr="00197D8E">
        <w:rPr>
          <w:rFonts w:ascii="Times New Roman" w:hAnsi="Times New Roman" w:hint="eastAsia"/>
          <w:kern w:val="0"/>
          <w:szCs w:val="21"/>
        </w:rPr>
        <w:t>卫星校时</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支持对所有硬盘录像机统一进行时钟同步校准为卫星时间。</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本地文件管理（图像管理）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统一管理保存在本地的录像和抓图文件，可以对这些文件进行检索、查看、导出和删除等操作。</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17) </w:t>
      </w:r>
      <w:r w:rsidRPr="00197D8E">
        <w:rPr>
          <w:rFonts w:ascii="Times New Roman" w:hAnsi="Times New Roman" w:hint="eastAsia"/>
          <w:kern w:val="0"/>
          <w:szCs w:val="21"/>
        </w:rPr>
        <w:t>访客登记</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通过身份证自动识别设备识别访客的基本信息，并记录访客的来访事由等信息，详细记录访客的来访情况，并支持访客信息的查询和导出。</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18) </w:t>
      </w:r>
      <w:r w:rsidRPr="00197D8E">
        <w:rPr>
          <w:rFonts w:ascii="Times New Roman" w:hAnsi="Times New Roman" w:hint="eastAsia"/>
          <w:kern w:val="0"/>
          <w:szCs w:val="21"/>
        </w:rPr>
        <w:t>远程升级工具</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平台软件的自动升级工具，实现平台软件的版本自动</w:t>
      </w:r>
      <w:r w:rsidRPr="00197D8E">
        <w:rPr>
          <w:rFonts w:ascii="Times New Roman" w:hAnsi="Times New Roman" w:hint="eastAsia"/>
          <w:kern w:val="0"/>
          <w:szCs w:val="21"/>
        </w:rPr>
        <w:t>/</w:t>
      </w:r>
      <w:r w:rsidRPr="00197D8E">
        <w:rPr>
          <w:rFonts w:ascii="Times New Roman" w:hAnsi="Times New Roman" w:hint="eastAsia"/>
          <w:kern w:val="0"/>
          <w:szCs w:val="21"/>
        </w:rPr>
        <w:t>手动检测，自动</w:t>
      </w:r>
      <w:r w:rsidRPr="00197D8E">
        <w:rPr>
          <w:rFonts w:ascii="Times New Roman" w:hAnsi="Times New Roman" w:hint="eastAsia"/>
          <w:kern w:val="0"/>
          <w:szCs w:val="21"/>
        </w:rPr>
        <w:t>/</w:t>
      </w:r>
      <w:r w:rsidRPr="00197D8E">
        <w:rPr>
          <w:rFonts w:ascii="Times New Roman" w:hAnsi="Times New Roman" w:hint="eastAsia"/>
          <w:kern w:val="0"/>
          <w:szCs w:val="21"/>
        </w:rPr>
        <w:t>手动批量升级。</w:t>
      </w:r>
    </w:p>
    <w:p w:rsidR="006F5E07" w:rsidRPr="006F5E07" w:rsidRDefault="0004184B" w:rsidP="0004184B">
      <w:pPr>
        <w:widowControl/>
        <w:spacing w:line="360" w:lineRule="auto"/>
        <w:ind w:firstLineChars="200" w:firstLine="420"/>
        <w:jc w:val="left"/>
        <w:rPr>
          <w:rFonts w:ascii="Times New Roman" w:hAnsi="Times New Roman"/>
          <w:color w:val="FF0000"/>
          <w:kern w:val="0"/>
          <w:szCs w:val="21"/>
        </w:rPr>
      </w:pPr>
      <w:r w:rsidRPr="006F5E07">
        <w:rPr>
          <w:rFonts w:ascii="Times New Roman" w:hAnsi="Times New Roman" w:hint="eastAsia"/>
          <w:color w:val="FF0000"/>
          <w:kern w:val="0"/>
          <w:szCs w:val="21"/>
        </w:rPr>
        <w:t>★</w:t>
      </w:r>
      <w:r w:rsidR="006F5E07" w:rsidRPr="006F5E07">
        <w:rPr>
          <w:rFonts w:ascii="Times New Roman" w:hAnsi="Times New Roman"/>
          <w:color w:val="FF0000"/>
          <w:kern w:val="0"/>
          <w:szCs w:val="21"/>
        </w:rPr>
        <w:t>14.2</w:t>
      </w:r>
      <w:r>
        <w:rPr>
          <w:rFonts w:ascii="Times New Roman" w:hAnsi="Times New Roman" w:hint="eastAsia"/>
          <w:color w:val="FF0000"/>
          <w:kern w:val="0"/>
          <w:szCs w:val="21"/>
        </w:rPr>
        <w:t>、</w:t>
      </w:r>
      <w:r w:rsidR="006F5E07" w:rsidRPr="006F5E07">
        <w:rPr>
          <w:rFonts w:ascii="Times New Roman" w:hAnsi="Times New Roman" w:hint="eastAsia"/>
          <w:color w:val="FF0000"/>
          <w:kern w:val="0"/>
          <w:szCs w:val="21"/>
        </w:rPr>
        <w:t>报警处置业务</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平台端功能</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lastRenderedPageBreak/>
        <w:t xml:space="preserve">1) </w:t>
      </w:r>
      <w:r w:rsidRPr="00197D8E">
        <w:rPr>
          <w:rFonts w:ascii="Times New Roman" w:hAnsi="Times New Roman" w:hint="eastAsia"/>
          <w:kern w:val="0"/>
          <w:szCs w:val="21"/>
        </w:rPr>
        <w:t>报警类型</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支持接收报警主机、门禁系统、</w:t>
      </w:r>
      <w:r w:rsidRPr="00197D8E">
        <w:rPr>
          <w:rFonts w:ascii="Times New Roman" w:hAnsi="Times New Roman" w:hint="eastAsia"/>
          <w:kern w:val="0"/>
          <w:szCs w:val="21"/>
        </w:rPr>
        <w:t>DVR</w:t>
      </w:r>
      <w:r w:rsidRPr="00197D8E">
        <w:rPr>
          <w:rFonts w:ascii="Times New Roman" w:hAnsi="Times New Roman" w:hint="eastAsia"/>
          <w:kern w:val="0"/>
          <w:szCs w:val="21"/>
        </w:rPr>
        <w:t>、</w:t>
      </w:r>
      <w:r w:rsidRPr="00197D8E">
        <w:rPr>
          <w:rFonts w:ascii="Times New Roman" w:hAnsi="Times New Roman" w:hint="eastAsia"/>
          <w:kern w:val="0"/>
          <w:szCs w:val="21"/>
        </w:rPr>
        <w:t>NVR</w:t>
      </w:r>
      <w:r w:rsidRPr="00197D8E">
        <w:rPr>
          <w:rFonts w:ascii="Times New Roman" w:hAnsi="Times New Roman" w:hint="eastAsia"/>
          <w:kern w:val="0"/>
          <w:szCs w:val="21"/>
        </w:rPr>
        <w:t>、</w:t>
      </w:r>
      <w:r w:rsidRPr="00197D8E">
        <w:rPr>
          <w:rFonts w:ascii="Times New Roman" w:hAnsi="Times New Roman" w:hint="eastAsia"/>
          <w:kern w:val="0"/>
          <w:szCs w:val="21"/>
        </w:rPr>
        <w:t>IPC</w:t>
      </w:r>
      <w:r w:rsidRPr="00197D8E">
        <w:rPr>
          <w:rFonts w:ascii="Times New Roman" w:hAnsi="Times New Roman" w:hint="eastAsia"/>
          <w:kern w:val="0"/>
          <w:szCs w:val="21"/>
        </w:rPr>
        <w:t>、智能系统等相关报警。</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2) </w:t>
      </w:r>
      <w:r w:rsidRPr="00197D8E">
        <w:rPr>
          <w:rFonts w:ascii="Times New Roman" w:hAnsi="Times New Roman" w:hint="eastAsia"/>
          <w:kern w:val="0"/>
          <w:szCs w:val="21"/>
        </w:rPr>
        <w:t>报警过滤</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支持设置一段时间内重复报警的过滤。</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3) </w:t>
      </w:r>
      <w:r w:rsidRPr="00197D8E">
        <w:rPr>
          <w:rFonts w:ascii="Times New Roman" w:hAnsi="Times New Roman" w:hint="eastAsia"/>
          <w:kern w:val="0"/>
          <w:szCs w:val="21"/>
        </w:rPr>
        <w:t>报警筛选</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支持单个</w:t>
      </w:r>
      <w:r w:rsidRPr="00197D8E">
        <w:rPr>
          <w:rFonts w:ascii="Times New Roman" w:hAnsi="Times New Roman" w:hint="eastAsia"/>
          <w:kern w:val="0"/>
          <w:szCs w:val="21"/>
        </w:rPr>
        <w:t>/</w:t>
      </w:r>
      <w:r w:rsidRPr="00197D8E">
        <w:rPr>
          <w:rFonts w:ascii="Times New Roman" w:hAnsi="Times New Roman" w:hint="eastAsia"/>
          <w:kern w:val="0"/>
          <w:szCs w:val="21"/>
        </w:rPr>
        <w:t>批量，自定义时间段屏蔽报警，在屏蔽时间内不作处理，时间到期后恢复处理。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4) </w:t>
      </w:r>
      <w:r w:rsidRPr="00197D8E">
        <w:rPr>
          <w:rFonts w:ascii="Times New Roman" w:hAnsi="Times New Roman" w:hint="eastAsia"/>
          <w:kern w:val="0"/>
          <w:szCs w:val="21"/>
        </w:rPr>
        <w:t>报警事件</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支持报警信息添加到事件的功能。</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5) </w:t>
      </w:r>
      <w:r w:rsidRPr="00197D8E">
        <w:rPr>
          <w:rFonts w:ascii="Times New Roman" w:hAnsi="Times New Roman" w:hint="eastAsia"/>
          <w:kern w:val="0"/>
          <w:szCs w:val="21"/>
        </w:rPr>
        <w:t>报警等级</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支持根据报警的场所、部位、报警类型、报警时间四个维度划分报警等级。</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6) </w:t>
      </w:r>
      <w:r w:rsidRPr="00197D8E">
        <w:rPr>
          <w:rFonts w:ascii="Times New Roman" w:hAnsi="Times New Roman" w:hint="eastAsia"/>
          <w:kern w:val="0"/>
          <w:szCs w:val="21"/>
        </w:rPr>
        <w:t>报警预案</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支持根据报警等级或报警关联的事件类型，设置相应的报警处置预案。</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7) </w:t>
      </w:r>
      <w:r w:rsidRPr="00197D8E">
        <w:rPr>
          <w:rFonts w:ascii="Times New Roman" w:hAnsi="Times New Roman" w:hint="eastAsia"/>
          <w:kern w:val="0"/>
          <w:szCs w:val="21"/>
        </w:rPr>
        <w:t>报警处理策略</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支持针对不同的报警等级或突发事件，预先设置是否需要人工干预、报警对应的处置预案步骤，以及</w:t>
      </w:r>
      <w:proofErr w:type="gramStart"/>
      <w:r w:rsidRPr="00197D8E">
        <w:rPr>
          <w:rFonts w:ascii="Times New Roman" w:hAnsi="Times New Roman" w:hint="eastAsia"/>
          <w:kern w:val="0"/>
          <w:szCs w:val="21"/>
        </w:rPr>
        <w:t>超时未</w:t>
      </w:r>
      <w:proofErr w:type="gramEnd"/>
      <w:r w:rsidRPr="00197D8E">
        <w:rPr>
          <w:rFonts w:ascii="Times New Roman" w:hAnsi="Times New Roman" w:hint="eastAsia"/>
          <w:kern w:val="0"/>
          <w:szCs w:val="21"/>
        </w:rPr>
        <w:t>处理自动转发等策略，保证重要报警可以得到及时、有效的处理。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8) </w:t>
      </w:r>
      <w:r w:rsidRPr="00197D8E">
        <w:rPr>
          <w:rFonts w:ascii="Times New Roman" w:hAnsi="Times New Roman" w:hint="eastAsia"/>
          <w:kern w:val="0"/>
          <w:szCs w:val="21"/>
        </w:rPr>
        <w:t>实时报警</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支持动态滚动展现监控中心所有正在接收报警的实况信息。</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9) </w:t>
      </w:r>
      <w:r w:rsidRPr="00197D8E">
        <w:rPr>
          <w:rFonts w:ascii="Times New Roman" w:hAnsi="Times New Roman" w:hint="eastAsia"/>
          <w:kern w:val="0"/>
          <w:szCs w:val="21"/>
        </w:rPr>
        <w:t>报警优先级</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支持高等级报警实时弹出，低等级报警可事后处理，有效过滤如设备故障等非紧急的低等级报警的干扰，便于快速发现高等级报警。</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10) </w:t>
      </w:r>
      <w:r w:rsidRPr="00197D8E">
        <w:rPr>
          <w:rFonts w:ascii="Times New Roman" w:hAnsi="Times New Roman" w:hint="eastAsia"/>
          <w:kern w:val="0"/>
          <w:szCs w:val="21"/>
        </w:rPr>
        <w:t>报警处置</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三屏的处警界面，左屏展现报警实时视频、右屏展现报警点布防图，中屏展现标准化处置预案及历史警情统计数据，值班员可以综合三屏信息，快速对</w:t>
      </w:r>
      <w:proofErr w:type="gramStart"/>
      <w:r w:rsidRPr="00197D8E">
        <w:rPr>
          <w:rFonts w:ascii="Times New Roman" w:hAnsi="Times New Roman" w:hint="eastAsia"/>
          <w:kern w:val="0"/>
          <w:szCs w:val="21"/>
        </w:rPr>
        <w:t>警情警情</w:t>
      </w:r>
      <w:proofErr w:type="gramEnd"/>
      <w:r w:rsidRPr="00197D8E">
        <w:rPr>
          <w:rFonts w:ascii="Times New Roman" w:hAnsi="Times New Roman" w:hint="eastAsia"/>
          <w:kern w:val="0"/>
          <w:szCs w:val="21"/>
        </w:rPr>
        <w:t>进行判断，按照预案进行规范处置。</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11) </w:t>
      </w:r>
      <w:r w:rsidRPr="00197D8E">
        <w:rPr>
          <w:rFonts w:ascii="Times New Roman" w:hAnsi="Times New Roman" w:hint="eastAsia"/>
          <w:kern w:val="0"/>
          <w:szCs w:val="21"/>
        </w:rPr>
        <w:t>报警处置复核</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支持通过还原报警现场（回放报警录像、报警布防图）及值班员处置步骤（预案执行记录，包括相应操作的音视频文件），完成对报警处置过程的复核。</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12) </w:t>
      </w:r>
      <w:r w:rsidRPr="00197D8E">
        <w:rPr>
          <w:rFonts w:ascii="Times New Roman" w:hAnsi="Times New Roman" w:hint="eastAsia"/>
          <w:kern w:val="0"/>
          <w:szCs w:val="21"/>
        </w:rPr>
        <w:t>处置报告生成</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支持对已处置完成的报警生成处置报告。</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lastRenderedPageBreak/>
        <w:t xml:space="preserve">13) </w:t>
      </w:r>
      <w:r w:rsidRPr="00197D8E">
        <w:rPr>
          <w:rFonts w:ascii="Times New Roman" w:hAnsi="Times New Roman" w:hint="eastAsia"/>
          <w:kern w:val="0"/>
          <w:szCs w:val="21"/>
        </w:rPr>
        <w:t>警情证据打包下载</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支持将警情相关的证据打包下载（包括处置报告、抓图、录音文件等）。</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14) </w:t>
      </w:r>
      <w:r w:rsidRPr="00197D8E">
        <w:rPr>
          <w:rFonts w:ascii="Times New Roman" w:hAnsi="Times New Roman" w:hint="eastAsia"/>
          <w:kern w:val="0"/>
          <w:szCs w:val="21"/>
        </w:rPr>
        <w:t>事件定性</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对事件处理结果下定性结论。</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15) </w:t>
      </w:r>
      <w:r w:rsidRPr="00197D8E">
        <w:rPr>
          <w:rFonts w:ascii="Times New Roman" w:hAnsi="Times New Roman" w:hint="eastAsia"/>
          <w:kern w:val="0"/>
          <w:szCs w:val="21"/>
        </w:rPr>
        <w:t>报警统计</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支持按报警时间、报警区域、报警类型、报警等级、处理状态、处理人、处理方式等多个维度对报警数据进行统计分析。</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16) TOP</w:t>
      </w:r>
      <w:r w:rsidRPr="00197D8E">
        <w:rPr>
          <w:rFonts w:ascii="Times New Roman" w:hAnsi="Times New Roman" w:hint="eastAsia"/>
          <w:kern w:val="0"/>
          <w:szCs w:val="21"/>
        </w:rPr>
        <w:t>排行</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支持用户自定义关于报警信息的统计排行。</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17) </w:t>
      </w:r>
      <w:r w:rsidRPr="00197D8E">
        <w:rPr>
          <w:rFonts w:ascii="Times New Roman" w:hAnsi="Times New Roman" w:hint="eastAsia"/>
          <w:kern w:val="0"/>
          <w:szCs w:val="21"/>
        </w:rPr>
        <w:t>订阅报警分析报告</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用户根据自己关注点的不同，自定义报警统计分析报告，包括报警的统计周期（日报、周报、季报），系统定时自动将统计报告发送给订阅人，代替了早期监控中心需人工手动生成报告，便于安保领导可便捷的收取监控中心警情分析报告，综合掌握整体风险状况，如警情高发的区域、时间点等，查找安全管理的薄弱环节，制定应对策略，消除风险隐患。</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移动端功能</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 </w:t>
      </w:r>
      <w:r w:rsidRPr="00197D8E">
        <w:rPr>
          <w:rFonts w:ascii="Times New Roman" w:hAnsi="Times New Roman" w:hint="eastAsia"/>
          <w:kern w:val="0"/>
          <w:szCs w:val="21"/>
        </w:rPr>
        <w:t>移动端报警分类</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分类显示报警的类型，以及各类型报警发生的总数、未查看的报警数量。</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2) </w:t>
      </w:r>
      <w:r w:rsidRPr="00197D8E">
        <w:rPr>
          <w:rFonts w:ascii="Times New Roman" w:hAnsi="Times New Roman" w:hint="eastAsia"/>
          <w:kern w:val="0"/>
          <w:szCs w:val="21"/>
        </w:rPr>
        <w:t>影像复核</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视频、图像的形式展示报警发生时的现场情况。</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3) </w:t>
      </w:r>
      <w:r w:rsidRPr="00197D8E">
        <w:rPr>
          <w:rFonts w:ascii="Times New Roman" w:hAnsi="Times New Roman" w:hint="eastAsia"/>
          <w:kern w:val="0"/>
          <w:szCs w:val="21"/>
        </w:rPr>
        <w:t>报警处置评论</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通过对报警进行实时评论，协同实现多方报警处置。</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4) </w:t>
      </w:r>
      <w:r w:rsidRPr="00197D8E">
        <w:rPr>
          <w:rFonts w:ascii="Times New Roman" w:hAnsi="Times New Roman" w:hint="eastAsia"/>
          <w:kern w:val="0"/>
          <w:szCs w:val="21"/>
        </w:rPr>
        <w:t>测试报备</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通过平台统一配置，将指定时间内特定报警归档为测试报警，实现定期平台测试。</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5) </w:t>
      </w:r>
      <w:r w:rsidRPr="00197D8E">
        <w:rPr>
          <w:rFonts w:ascii="Times New Roman" w:hAnsi="Times New Roman" w:hint="eastAsia"/>
          <w:kern w:val="0"/>
          <w:szCs w:val="21"/>
        </w:rPr>
        <w:t>报警推送邀请</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支持将特定人员加入推送组，</w:t>
      </w:r>
      <w:proofErr w:type="gramStart"/>
      <w:r w:rsidRPr="00197D8E">
        <w:rPr>
          <w:rFonts w:ascii="Times New Roman" w:hAnsi="Times New Roman" w:hint="eastAsia"/>
          <w:kern w:val="0"/>
          <w:szCs w:val="21"/>
        </w:rPr>
        <w:t>即相关</w:t>
      </w:r>
      <w:proofErr w:type="gramEnd"/>
      <w:r w:rsidRPr="00197D8E">
        <w:rPr>
          <w:rFonts w:ascii="Times New Roman" w:hAnsi="Times New Roman" w:hint="eastAsia"/>
          <w:kern w:val="0"/>
          <w:szCs w:val="21"/>
        </w:rPr>
        <w:t>报警将会推送至推送组内人员。</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6) </w:t>
      </w:r>
      <w:r w:rsidRPr="00197D8E">
        <w:rPr>
          <w:rFonts w:ascii="Times New Roman" w:hAnsi="Times New Roman" w:hint="eastAsia"/>
          <w:kern w:val="0"/>
          <w:szCs w:val="21"/>
        </w:rPr>
        <w:t>处置评论提醒</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报警协同处置过程中，处置命令被响应后，将给予提示。</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7) </w:t>
      </w:r>
      <w:r w:rsidRPr="00197D8E">
        <w:rPr>
          <w:rFonts w:ascii="Times New Roman" w:hAnsi="Times New Roman" w:hint="eastAsia"/>
          <w:kern w:val="0"/>
          <w:szCs w:val="21"/>
        </w:rPr>
        <w:t>报警查询</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支持查询指定时间段的报警信息、历史发生的报警信息。</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8) </w:t>
      </w:r>
      <w:r w:rsidRPr="00197D8E">
        <w:rPr>
          <w:rFonts w:ascii="Times New Roman" w:hAnsi="Times New Roman" w:hint="eastAsia"/>
          <w:kern w:val="0"/>
          <w:szCs w:val="21"/>
        </w:rPr>
        <w:t>报警数据统计</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lastRenderedPageBreak/>
        <w:t>支持大数据分析报警分布情况、安全风险等级、报警趋势等统计类报表。</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互联功能项</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 </w:t>
      </w:r>
      <w:r w:rsidRPr="00197D8E">
        <w:rPr>
          <w:rFonts w:ascii="Times New Roman" w:hAnsi="Times New Roman" w:hint="eastAsia"/>
          <w:kern w:val="0"/>
          <w:szCs w:val="21"/>
        </w:rPr>
        <w:t>报警推送</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报警发生后，通过多媒体方式对移动</w:t>
      </w:r>
      <w:proofErr w:type="gramStart"/>
      <w:r w:rsidRPr="00197D8E">
        <w:rPr>
          <w:rFonts w:ascii="Times New Roman" w:hAnsi="Times New Roman" w:hint="eastAsia"/>
          <w:kern w:val="0"/>
          <w:szCs w:val="21"/>
        </w:rPr>
        <w:t>端用户</w:t>
      </w:r>
      <w:proofErr w:type="gramEnd"/>
      <w:r w:rsidRPr="00197D8E">
        <w:rPr>
          <w:rFonts w:ascii="Times New Roman" w:hAnsi="Times New Roman" w:hint="eastAsia"/>
          <w:kern w:val="0"/>
          <w:szCs w:val="21"/>
        </w:rPr>
        <w:t>进行消息推送。</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2) </w:t>
      </w:r>
      <w:r w:rsidRPr="00197D8E">
        <w:rPr>
          <w:rFonts w:ascii="Times New Roman" w:hAnsi="Times New Roman" w:hint="eastAsia"/>
          <w:kern w:val="0"/>
          <w:szCs w:val="21"/>
        </w:rPr>
        <w:t>报警呈现</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以列表形式呈现所有发生报警，以及报警处置进展等信息。</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3) </w:t>
      </w:r>
      <w:r w:rsidRPr="00197D8E">
        <w:rPr>
          <w:rFonts w:ascii="Times New Roman" w:hAnsi="Times New Roman" w:hint="eastAsia"/>
          <w:kern w:val="0"/>
          <w:szCs w:val="21"/>
        </w:rPr>
        <w:t>报警处置</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报警实时管理处置，通过平台进行处置信息同步及命令下达。</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4) </w:t>
      </w:r>
      <w:r w:rsidRPr="00197D8E">
        <w:rPr>
          <w:rFonts w:ascii="Times New Roman" w:hAnsi="Times New Roman" w:hint="eastAsia"/>
          <w:kern w:val="0"/>
          <w:szCs w:val="21"/>
        </w:rPr>
        <w:t>视频浓缩</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支持通过压缩算法，将事发视频进行压缩编码，采用小量带宽传递完整现场动态视频。</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5) </w:t>
      </w:r>
      <w:r w:rsidRPr="00197D8E">
        <w:rPr>
          <w:rFonts w:ascii="Times New Roman" w:hAnsi="Times New Roman" w:hint="eastAsia"/>
          <w:kern w:val="0"/>
          <w:szCs w:val="21"/>
        </w:rPr>
        <w:t>影像采集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可依据需要设置报警发生时连续影像采集的数量。</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6) </w:t>
      </w:r>
      <w:r w:rsidRPr="00197D8E">
        <w:rPr>
          <w:rFonts w:ascii="Times New Roman" w:hAnsi="Times New Roman" w:hint="eastAsia"/>
          <w:kern w:val="0"/>
          <w:szCs w:val="21"/>
        </w:rPr>
        <w:t>影像存储</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支持按照特定规则对报警影像进行存储，提供用户事后的事件复核。</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7) </w:t>
      </w:r>
      <w:r w:rsidRPr="00197D8E">
        <w:rPr>
          <w:rFonts w:ascii="Times New Roman" w:hAnsi="Times New Roman" w:hint="eastAsia"/>
          <w:kern w:val="0"/>
          <w:szCs w:val="21"/>
        </w:rPr>
        <w:t>影像联动</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支持配置报警联动所采用的影像信息，帮助用户更为准确对报警发生的现场进行及时掌控。</w:t>
      </w:r>
    </w:p>
    <w:p w:rsidR="006F5E07" w:rsidRPr="00197D8E" w:rsidRDefault="00147380"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14</w:t>
      </w:r>
      <w:r w:rsidR="006F5E07">
        <w:rPr>
          <w:rFonts w:ascii="Times New Roman" w:hAnsi="Times New Roman"/>
          <w:kern w:val="0"/>
          <w:szCs w:val="21"/>
        </w:rPr>
        <w:t>.3</w:t>
      </w:r>
      <w:r w:rsidR="0004184B">
        <w:rPr>
          <w:rFonts w:ascii="Times New Roman" w:hAnsi="Times New Roman" w:hint="eastAsia"/>
          <w:kern w:val="0"/>
          <w:szCs w:val="21"/>
        </w:rPr>
        <w:t>、</w:t>
      </w:r>
      <w:r w:rsidR="006F5E07" w:rsidRPr="00197D8E">
        <w:rPr>
          <w:rFonts w:ascii="Times New Roman" w:hAnsi="Times New Roman" w:hint="eastAsia"/>
          <w:kern w:val="0"/>
          <w:szCs w:val="21"/>
        </w:rPr>
        <w:t>主动巡查业务</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基础信息设置</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 </w:t>
      </w:r>
      <w:r w:rsidRPr="00197D8E">
        <w:rPr>
          <w:rFonts w:ascii="Times New Roman" w:hAnsi="Times New Roman" w:hint="eastAsia"/>
          <w:kern w:val="0"/>
          <w:szCs w:val="21"/>
        </w:rPr>
        <w:t>角色权限设置</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基于角色进行用户权限划分，可精确设置用户的排班权限、任务安排权限、任务复核权限等权限类型。</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2) </w:t>
      </w:r>
      <w:proofErr w:type="gramStart"/>
      <w:r w:rsidRPr="00197D8E">
        <w:rPr>
          <w:rFonts w:ascii="Times New Roman" w:hAnsi="Times New Roman" w:hint="eastAsia"/>
          <w:kern w:val="0"/>
          <w:szCs w:val="21"/>
        </w:rPr>
        <w:t>异常库</w:t>
      </w:r>
      <w:proofErr w:type="gramEnd"/>
      <w:r w:rsidRPr="00197D8E">
        <w:rPr>
          <w:rFonts w:ascii="Times New Roman" w:hAnsi="Times New Roman" w:hint="eastAsia"/>
          <w:kern w:val="0"/>
          <w:szCs w:val="21"/>
        </w:rPr>
        <w:t>设置</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针对日常巡检任务，统一设置巡检过程中可能发生的异常情况类型和异常项内容，值班人员在执行巡检任务时，可快速</w:t>
      </w:r>
      <w:proofErr w:type="gramStart"/>
      <w:r w:rsidRPr="00197D8E">
        <w:rPr>
          <w:rFonts w:ascii="Times New Roman" w:hAnsi="Times New Roman" w:hint="eastAsia"/>
          <w:kern w:val="0"/>
          <w:szCs w:val="21"/>
        </w:rPr>
        <w:t>且规范</w:t>
      </w:r>
      <w:proofErr w:type="gramEnd"/>
      <w:r w:rsidRPr="00197D8E">
        <w:rPr>
          <w:rFonts w:ascii="Times New Roman" w:hAnsi="Times New Roman" w:hint="eastAsia"/>
          <w:kern w:val="0"/>
          <w:szCs w:val="21"/>
        </w:rPr>
        <w:t>的记录异常情况。</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排班管理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 </w:t>
      </w:r>
      <w:r w:rsidRPr="00197D8E">
        <w:rPr>
          <w:rFonts w:ascii="Times New Roman" w:hAnsi="Times New Roman" w:hint="eastAsia"/>
          <w:kern w:val="0"/>
          <w:szCs w:val="21"/>
        </w:rPr>
        <w:t>班次管理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根据监控中心实际的工作安排，灵活设置上班班次，包括可以设置每个班次的上班时间、上班日期等信息。</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2) </w:t>
      </w:r>
      <w:r w:rsidRPr="00197D8E">
        <w:rPr>
          <w:rFonts w:ascii="Times New Roman" w:hAnsi="Times New Roman" w:hint="eastAsia"/>
          <w:kern w:val="0"/>
          <w:szCs w:val="21"/>
        </w:rPr>
        <w:t>角色匹配班次</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lastRenderedPageBreak/>
        <w:t>根据角色，配置每个角色上班的班次，每个角色可以匹配一个或多个班次。</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3) </w:t>
      </w:r>
      <w:r w:rsidRPr="00197D8E">
        <w:rPr>
          <w:rFonts w:ascii="Times New Roman" w:hAnsi="Times New Roman" w:hint="eastAsia"/>
          <w:kern w:val="0"/>
          <w:szCs w:val="21"/>
        </w:rPr>
        <w:t>排班管理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根据角色及角色匹配好的班次，安排每个班次的上班人员。</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巡检任务管理</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1) </w:t>
      </w:r>
      <w:r w:rsidRPr="00197D8E">
        <w:rPr>
          <w:rFonts w:ascii="Times New Roman" w:hAnsi="Times New Roman" w:hint="eastAsia"/>
          <w:kern w:val="0"/>
          <w:szCs w:val="21"/>
        </w:rPr>
        <w:t>常规任务安排</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可将监控中心日常需要执行的巡检内容设置成常规巡检任务，设置好任务的执行条件后，系统可根据任务要求，自动将任务下发给相关的责任人，并跟踪和记录任务的完成情况。</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2) </w:t>
      </w:r>
      <w:r w:rsidRPr="00197D8E">
        <w:rPr>
          <w:rFonts w:ascii="Times New Roman" w:hAnsi="Times New Roman" w:hint="eastAsia"/>
          <w:kern w:val="0"/>
          <w:szCs w:val="21"/>
        </w:rPr>
        <w:t>突发任务安排</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针对突发情况，可指定快速任务并直接下发给当前班次中的值班人员，保证任务可以得到立即执行。</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3) </w:t>
      </w:r>
      <w:r w:rsidRPr="00197D8E">
        <w:rPr>
          <w:rFonts w:ascii="Times New Roman" w:hAnsi="Times New Roman" w:hint="eastAsia"/>
          <w:kern w:val="0"/>
          <w:szCs w:val="21"/>
        </w:rPr>
        <w:t>任务下发</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系统自动根据任务库中的任务安排情况和当天的排班表，进行任务匹配和任务下发。值班人员接班后，即可收到本班次需要执行的巡检任务列表，并根据任务要求执行任务。</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4) </w:t>
      </w:r>
      <w:r w:rsidRPr="00197D8E">
        <w:rPr>
          <w:rFonts w:ascii="Times New Roman" w:hAnsi="Times New Roman" w:hint="eastAsia"/>
          <w:kern w:val="0"/>
          <w:szCs w:val="21"/>
        </w:rPr>
        <w:t>任务查询</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值班人员可查询本班次所需执行的任务列表，统筹安排任务执行的时间，并且可以根据日期、任务类型等条件，查询一段时间的任务安排情况。</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5) </w:t>
      </w:r>
      <w:r w:rsidRPr="00197D8E">
        <w:rPr>
          <w:rFonts w:ascii="Times New Roman" w:hAnsi="Times New Roman" w:hint="eastAsia"/>
          <w:kern w:val="0"/>
          <w:szCs w:val="21"/>
        </w:rPr>
        <w:t>任务执行</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值班人员可根据系统下发的任务执行列表，选择需要执行的某条任务进行巡检任务执行，通知系统会根据所选择的任务对象和任务类型，给出相关的风险分析数据，给巡检任务提供参考信息。巡检过程中如果发现有异常情况，可快速进行异常记录并根据预案步骤进行异常处置。</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6) </w:t>
      </w:r>
      <w:r w:rsidRPr="00197D8E">
        <w:rPr>
          <w:rFonts w:ascii="Times New Roman" w:hAnsi="Times New Roman" w:hint="eastAsia"/>
          <w:kern w:val="0"/>
          <w:szCs w:val="21"/>
        </w:rPr>
        <w:t>任务复核</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有任务复核权限的安保领导或值班长，可回溯下属值班员已经提交的任务，对任务的执行过程和执行结果进行复查，并可对任务执行的是否合格进行判定。</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7) </w:t>
      </w:r>
      <w:r w:rsidRPr="00197D8E">
        <w:rPr>
          <w:rFonts w:ascii="Times New Roman" w:hAnsi="Times New Roman" w:hint="eastAsia"/>
          <w:kern w:val="0"/>
          <w:szCs w:val="21"/>
        </w:rPr>
        <w:t>双重复核</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实时显示任务执行对象的风险统计结果，提高检查效率。存在系统自动检查和领导人工检查双重形式的任务监督复核，异常情况可以得到及时关注。</w:t>
      </w:r>
    </w:p>
    <w:p w:rsidR="006F5E07" w:rsidRPr="00197D8E"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t xml:space="preserve">8) </w:t>
      </w:r>
      <w:r w:rsidRPr="00197D8E">
        <w:rPr>
          <w:rFonts w:ascii="Times New Roman" w:hAnsi="Times New Roman" w:hint="eastAsia"/>
          <w:kern w:val="0"/>
          <w:szCs w:val="21"/>
        </w:rPr>
        <w:t>交接班管理</w:t>
      </w:r>
    </w:p>
    <w:p w:rsidR="006F5E07" w:rsidRDefault="006F5E07" w:rsidP="0004184B">
      <w:pPr>
        <w:widowControl/>
        <w:spacing w:line="360" w:lineRule="auto"/>
        <w:ind w:firstLineChars="200" w:firstLine="420"/>
        <w:jc w:val="left"/>
        <w:rPr>
          <w:rFonts w:ascii="Times New Roman" w:hAnsi="Times New Roman"/>
          <w:kern w:val="0"/>
          <w:szCs w:val="21"/>
        </w:rPr>
      </w:pPr>
      <w:r w:rsidRPr="00197D8E">
        <w:rPr>
          <w:rFonts w:ascii="Times New Roman" w:hAnsi="Times New Roman" w:hint="eastAsia"/>
          <w:kern w:val="0"/>
          <w:szCs w:val="21"/>
        </w:rPr>
        <w:lastRenderedPageBreak/>
        <w:t>系统自动生成交班报告，报告内容包含本班次的任务完成情况、报警处置及其他日志记录，交班人员和接班人员双方密码确认后方可完成交接班。交接报告保存在系统中，可随时查看。</w:t>
      </w:r>
    </w:p>
    <w:p w:rsidR="006F5E07" w:rsidRPr="006F5E07" w:rsidRDefault="006F5E07" w:rsidP="0004184B">
      <w:pPr>
        <w:widowControl/>
        <w:spacing w:line="360" w:lineRule="auto"/>
        <w:jc w:val="left"/>
        <w:rPr>
          <w:rFonts w:ascii="Times New Roman" w:hAnsi="Times New Roman"/>
          <w:b/>
          <w:color w:val="000000" w:themeColor="text1"/>
          <w:kern w:val="0"/>
          <w:szCs w:val="21"/>
        </w:rPr>
      </w:pPr>
      <w:r w:rsidRPr="006F5E07">
        <w:rPr>
          <w:rFonts w:ascii="Times New Roman" w:hAnsi="Times New Roman"/>
          <w:b/>
          <w:color w:val="000000" w:themeColor="text1"/>
          <w:kern w:val="0"/>
          <w:szCs w:val="21"/>
        </w:rPr>
        <w:t>15</w:t>
      </w:r>
      <w:r w:rsidRPr="006F5E07">
        <w:rPr>
          <w:rFonts w:ascii="Times New Roman" w:hAnsi="Times New Roman" w:hint="eastAsia"/>
          <w:b/>
          <w:color w:val="000000" w:themeColor="text1"/>
          <w:kern w:val="0"/>
          <w:szCs w:val="21"/>
        </w:rPr>
        <w:t>、保安管理平台软件</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15</w:t>
      </w:r>
      <w:r>
        <w:rPr>
          <w:rFonts w:ascii="Times New Roman" w:hAnsi="Times New Roman" w:hint="eastAsia"/>
          <w:kern w:val="0"/>
          <w:szCs w:val="21"/>
        </w:rPr>
        <w:t>.1</w:t>
      </w:r>
      <w:r w:rsidR="0004184B">
        <w:rPr>
          <w:rFonts w:ascii="Times New Roman" w:hAnsi="Times New Roman" w:hint="eastAsia"/>
          <w:kern w:val="0"/>
          <w:szCs w:val="21"/>
        </w:rPr>
        <w:t>、</w:t>
      </w:r>
      <w:r w:rsidRPr="00F873B7">
        <w:rPr>
          <w:rFonts w:ascii="Times New Roman" w:hAnsi="Times New Roman" w:hint="eastAsia"/>
          <w:kern w:val="0"/>
          <w:szCs w:val="21"/>
        </w:rPr>
        <w:t>巡更管理模块</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1) </w:t>
      </w:r>
      <w:r w:rsidRPr="00F873B7">
        <w:rPr>
          <w:rFonts w:ascii="Times New Roman" w:hAnsi="Times New Roman" w:hint="eastAsia"/>
          <w:kern w:val="0"/>
          <w:szCs w:val="21"/>
        </w:rPr>
        <w:t>巡更任务预设</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保安管理者预设巡更线路、时间、人员。</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2) </w:t>
      </w:r>
      <w:r w:rsidRPr="00F873B7">
        <w:rPr>
          <w:rFonts w:ascii="Times New Roman" w:hAnsi="Times New Roman" w:hint="eastAsia"/>
          <w:kern w:val="0"/>
          <w:szCs w:val="21"/>
        </w:rPr>
        <w:t>任务推送</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每天定时推送到相关执行人员。</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3) </w:t>
      </w:r>
      <w:r w:rsidRPr="00F873B7">
        <w:rPr>
          <w:rFonts w:ascii="Times New Roman" w:hAnsi="Times New Roman" w:hint="eastAsia"/>
          <w:kern w:val="0"/>
          <w:szCs w:val="21"/>
        </w:rPr>
        <w:t>今日任务</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查看今日任务列表，任务路线、巡更点数、巡更时间、人员。</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4) </w:t>
      </w:r>
      <w:r w:rsidRPr="00F873B7">
        <w:rPr>
          <w:rFonts w:ascii="Times New Roman" w:hAnsi="Times New Roman" w:hint="eastAsia"/>
          <w:kern w:val="0"/>
          <w:szCs w:val="21"/>
        </w:rPr>
        <w:t>历史任务</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查看历史任务执行情况，路线、评分及时间，其中</w:t>
      </w:r>
      <w:r w:rsidRPr="00F873B7">
        <w:rPr>
          <w:rFonts w:ascii="Times New Roman" w:hAnsi="Times New Roman" w:hint="eastAsia"/>
          <w:kern w:val="0"/>
          <w:szCs w:val="21"/>
        </w:rPr>
        <w:t>PC</w:t>
      </w:r>
      <w:proofErr w:type="gramStart"/>
      <w:r w:rsidRPr="00F873B7">
        <w:rPr>
          <w:rFonts w:ascii="Times New Roman" w:hAnsi="Times New Roman" w:hint="eastAsia"/>
          <w:kern w:val="0"/>
          <w:szCs w:val="21"/>
        </w:rPr>
        <w:t>端可进行</w:t>
      </w:r>
      <w:proofErr w:type="gramEnd"/>
      <w:r w:rsidRPr="00F873B7">
        <w:rPr>
          <w:rFonts w:ascii="Times New Roman" w:hAnsi="Times New Roman" w:hint="eastAsia"/>
          <w:kern w:val="0"/>
          <w:szCs w:val="21"/>
        </w:rPr>
        <w:t>数据报表导出。</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5) </w:t>
      </w:r>
      <w:r w:rsidRPr="00F873B7">
        <w:rPr>
          <w:rFonts w:ascii="Times New Roman" w:hAnsi="Times New Roman" w:hint="eastAsia"/>
          <w:kern w:val="0"/>
          <w:szCs w:val="21"/>
        </w:rPr>
        <w:t>执行巡更</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保安查看巡更点及巡更点顺序。</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6) </w:t>
      </w:r>
      <w:r w:rsidRPr="00F873B7">
        <w:rPr>
          <w:rFonts w:ascii="Times New Roman" w:hAnsi="Times New Roman" w:hint="eastAsia"/>
          <w:kern w:val="0"/>
          <w:szCs w:val="21"/>
        </w:rPr>
        <w:t>查看巡更进度</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管理者查看保安巡更的实时进度，总巡更点、已检、未检。</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7) </w:t>
      </w:r>
      <w:r w:rsidRPr="00F873B7">
        <w:rPr>
          <w:rFonts w:ascii="Times New Roman" w:hAnsi="Times New Roman" w:hint="eastAsia"/>
          <w:kern w:val="0"/>
          <w:szCs w:val="21"/>
        </w:rPr>
        <w:t>得分（评分体系）</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巡更完成后对巡更结果给出评分，显示巡更路线、巡更人员、陪同人员、开始时间、结束时间、扣分明细、漏检详情。</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8) </w:t>
      </w:r>
      <w:r w:rsidRPr="00F873B7">
        <w:rPr>
          <w:rFonts w:ascii="Times New Roman" w:hAnsi="Times New Roman" w:hint="eastAsia"/>
          <w:kern w:val="0"/>
          <w:szCs w:val="21"/>
        </w:rPr>
        <w:t>轨迹</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查看实际的巡更轨迹，记录</w:t>
      </w:r>
      <w:r w:rsidRPr="00F873B7">
        <w:rPr>
          <w:rFonts w:ascii="Times New Roman" w:hAnsi="Times New Roman" w:hint="eastAsia"/>
          <w:kern w:val="0"/>
          <w:szCs w:val="21"/>
        </w:rPr>
        <w:t>GPS</w:t>
      </w:r>
      <w:r w:rsidRPr="00F873B7">
        <w:rPr>
          <w:rFonts w:ascii="Times New Roman" w:hAnsi="Times New Roman" w:hint="eastAsia"/>
          <w:kern w:val="0"/>
          <w:szCs w:val="21"/>
        </w:rPr>
        <w:t>信息。</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9) </w:t>
      </w:r>
      <w:r w:rsidRPr="00F873B7">
        <w:rPr>
          <w:rFonts w:ascii="Times New Roman" w:hAnsi="Times New Roman" w:hint="eastAsia"/>
          <w:kern w:val="0"/>
          <w:szCs w:val="21"/>
        </w:rPr>
        <w:t>巡更图片</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巡更过程中，巡更人员可将巡更时所拍图像上传至考拉</w:t>
      </w:r>
      <w:r w:rsidRPr="00F873B7">
        <w:rPr>
          <w:rFonts w:ascii="Times New Roman" w:hAnsi="Times New Roman" w:hint="eastAsia"/>
          <w:kern w:val="0"/>
          <w:szCs w:val="21"/>
        </w:rPr>
        <w:t>APP</w:t>
      </w:r>
      <w:r w:rsidRPr="00F873B7">
        <w:rPr>
          <w:rFonts w:ascii="Times New Roman" w:hAnsi="Times New Roman" w:hint="eastAsia"/>
          <w:kern w:val="0"/>
          <w:szCs w:val="21"/>
        </w:rPr>
        <w:t>，管理人员可查看上传图片。</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15</w:t>
      </w:r>
      <w:r>
        <w:rPr>
          <w:rFonts w:ascii="Times New Roman" w:hAnsi="Times New Roman" w:hint="eastAsia"/>
          <w:kern w:val="0"/>
          <w:szCs w:val="21"/>
        </w:rPr>
        <w:t>.2</w:t>
      </w:r>
      <w:r w:rsidR="0004184B">
        <w:rPr>
          <w:rFonts w:ascii="Times New Roman" w:hAnsi="Times New Roman" w:hint="eastAsia"/>
          <w:kern w:val="0"/>
          <w:szCs w:val="21"/>
        </w:rPr>
        <w:t>、</w:t>
      </w:r>
      <w:r w:rsidRPr="00F873B7">
        <w:rPr>
          <w:rFonts w:ascii="Times New Roman" w:hAnsi="Times New Roman" w:hint="eastAsia"/>
          <w:kern w:val="0"/>
          <w:szCs w:val="21"/>
        </w:rPr>
        <w:t>维保管理模块</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通过手机移动端完成故障的及时报修和追踪，维修记录查询、设备信息的查看和后台维护、设备运行状态监测等。</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1) </w:t>
      </w:r>
      <w:r w:rsidRPr="00F873B7">
        <w:rPr>
          <w:rFonts w:ascii="Times New Roman" w:hAnsi="Times New Roman" w:hint="eastAsia"/>
          <w:kern w:val="0"/>
          <w:szCs w:val="21"/>
        </w:rPr>
        <w:t>我的维修</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查看全部单据的完工处置百分比及不同单据状态和时间段内关联的单据所处状态。。</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lastRenderedPageBreak/>
        <w:t xml:space="preserve"> </w:t>
      </w:r>
      <w:r w:rsidRPr="00F873B7">
        <w:rPr>
          <w:rFonts w:ascii="Times New Roman" w:hAnsi="Times New Roman" w:hint="eastAsia"/>
          <w:kern w:val="0"/>
          <w:szCs w:val="21"/>
        </w:rPr>
        <w:t>查看关联单据详情和处置进度，并支持直接拨号给该单据的</w:t>
      </w:r>
      <w:proofErr w:type="gramStart"/>
      <w:r w:rsidRPr="00F873B7">
        <w:rPr>
          <w:rFonts w:ascii="Times New Roman" w:hAnsi="Times New Roman" w:hint="eastAsia"/>
          <w:kern w:val="0"/>
          <w:szCs w:val="21"/>
        </w:rPr>
        <w:t>实施技服工程师</w:t>
      </w:r>
      <w:proofErr w:type="gramEnd"/>
      <w:r w:rsidRPr="00F873B7">
        <w:rPr>
          <w:rFonts w:ascii="Times New Roman" w:hAnsi="Times New Roman" w:hint="eastAsia"/>
          <w:kern w:val="0"/>
          <w:szCs w:val="21"/>
        </w:rPr>
        <w:t>，进行相关事宜沟通。</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查询用户自身某一关联所发出的全部报修单的处置进度。</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在技服人员未到达现场前，可对已提交报修单据做“改约”和</w:t>
      </w:r>
      <w:proofErr w:type="gramStart"/>
      <w:r w:rsidRPr="00F873B7">
        <w:rPr>
          <w:rFonts w:ascii="Times New Roman" w:hAnsi="Times New Roman" w:hint="eastAsia"/>
          <w:kern w:val="0"/>
          <w:szCs w:val="21"/>
        </w:rPr>
        <w:t>”</w:t>
      </w:r>
      <w:proofErr w:type="gramEnd"/>
      <w:r w:rsidRPr="00F873B7">
        <w:rPr>
          <w:rFonts w:ascii="Times New Roman" w:hAnsi="Times New Roman" w:hint="eastAsia"/>
          <w:kern w:val="0"/>
          <w:szCs w:val="21"/>
        </w:rPr>
        <w:t>关闭“的操作。</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对已完工的单据可随时做</w:t>
      </w:r>
      <w:r w:rsidRPr="00F873B7">
        <w:rPr>
          <w:rFonts w:ascii="Times New Roman" w:hAnsi="Times New Roman"/>
          <w:kern w:val="0"/>
          <w:szCs w:val="21"/>
        </w:rPr>
        <w:t>"</w:t>
      </w:r>
      <w:r w:rsidRPr="00F873B7">
        <w:rPr>
          <w:rFonts w:ascii="Times New Roman" w:hAnsi="Times New Roman" w:hint="eastAsia"/>
          <w:kern w:val="0"/>
          <w:szCs w:val="21"/>
        </w:rPr>
        <w:t>添加评价</w:t>
      </w:r>
      <w:proofErr w:type="gramStart"/>
      <w:r w:rsidRPr="00F873B7">
        <w:rPr>
          <w:rFonts w:ascii="Times New Roman" w:hAnsi="Times New Roman" w:hint="eastAsia"/>
          <w:kern w:val="0"/>
          <w:szCs w:val="21"/>
        </w:rPr>
        <w:t>”</w:t>
      </w:r>
      <w:proofErr w:type="gramEnd"/>
      <w:r w:rsidRPr="00F873B7">
        <w:rPr>
          <w:rFonts w:ascii="Times New Roman" w:hAnsi="Times New Roman" w:hint="eastAsia"/>
          <w:kern w:val="0"/>
          <w:szCs w:val="21"/>
        </w:rPr>
        <w:t>操作，包含：对修复速度、维修效果、服务态度三个维度的评价。</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2) </w:t>
      </w:r>
      <w:r w:rsidRPr="00F873B7">
        <w:rPr>
          <w:rFonts w:ascii="Times New Roman" w:hAnsi="Times New Roman" w:hint="eastAsia"/>
          <w:kern w:val="0"/>
          <w:szCs w:val="21"/>
        </w:rPr>
        <w:t>单据报修</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用户可以选择“电话报修”和“一键报修”两种方式进行单据报修。</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当选择“电话报修”时，将直接接通工程商的调度人员处，由调度人员后台报修单据；一键报修则直接在</w:t>
      </w:r>
      <w:r w:rsidRPr="00F873B7">
        <w:rPr>
          <w:rFonts w:ascii="Times New Roman" w:hAnsi="Times New Roman"/>
          <w:kern w:val="0"/>
          <w:szCs w:val="21"/>
        </w:rPr>
        <w:t>APP</w:t>
      </w:r>
      <w:r w:rsidRPr="00F873B7">
        <w:rPr>
          <w:rFonts w:ascii="Times New Roman" w:hAnsi="Times New Roman" w:hint="eastAsia"/>
          <w:kern w:val="0"/>
          <w:szCs w:val="21"/>
        </w:rPr>
        <w:t>端完成并提交给责任技服。</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用户可以自由定义合适的预约时间来</w:t>
      </w:r>
      <w:proofErr w:type="gramStart"/>
      <w:r w:rsidRPr="00F873B7">
        <w:rPr>
          <w:rFonts w:ascii="Times New Roman" w:hAnsi="Times New Roman" w:hint="eastAsia"/>
          <w:kern w:val="0"/>
          <w:szCs w:val="21"/>
        </w:rPr>
        <w:t>要求技服工程师</w:t>
      </w:r>
      <w:proofErr w:type="gramEnd"/>
      <w:r w:rsidRPr="00F873B7">
        <w:rPr>
          <w:rFonts w:ascii="Times New Roman" w:hAnsi="Times New Roman" w:hint="eastAsia"/>
          <w:kern w:val="0"/>
          <w:szCs w:val="21"/>
        </w:rPr>
        <w:t>前去处理。</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3) </w:t>
      </w:r>
      <w:r w:rsidRPr="00F873B7">
        <w:rPr>
          <w:rFonts w:ascii="Times New Roman" w:hAnsi="Times New Roman" w:hint="eastAsia"/>
          <w:kern w:val="0"/>
          <w:szCs w:val="21"/>
        </w:rPr>
        <w:t>维修报表</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响应时间统计：可以查看关联区域在一段时间内被工程商响应处理时间的快慢占比</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工程商满意度评价：可以查看不同工程商的满意度排名，并可看到某一工程商各个维修下分值的占比</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故障信息统计：可以查看为同一客户服务的所有工程商的故障维修中品牌名称的占比和故障类型占比等</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4) </w:t>
      </w:r>
      <w:proofErr w:type="gramStart"/>
      <w:r w:rsidRPr="00F873B7">
        <w:rPr>
          <w:rFonts w:ascii="Times New Roman" w:hAnsi="Times New Roman" w:hint="eastAsia"/>
          <w:kern w:val="0"/>
          <w:szCs w:val="21"/>
        </w:rPr>
        <w:t>二维码扫描</w:t>
      </w:r>
      <w:proofErr w:type="gramEnd"/>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通过扫描每一区域专属的二维码，可以知晓该区域最近的报修信息及设备品牌及数目信息</w:t>
      </w:r>
    </w:p>
    <w:p w:rsidR="006F5E07" w:rsidRPr="00F873B7" w:rsidRDefault="00147380"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15</w:t>
      </w:r>
      <w:r w:rsidR="006F5E07">
        <w:rPr>
          <w:rFonts w:ascii="Times New Roman" w:hAnsi="Times New Roman"/>
          <w:kern w:val="0"/>
          <w:szCs w:val="21"/>
        </w:rPr>
        <w:t>.3</w:t>
      </w:r>
      <w:r w:rsidR="0004184B">
        <w:rPr>
          <w:rFonts w:ascii="Times New Roman" w:hAnsi="Times New Roman" w:hint="eastAsia"/>
          <w:kern w:val="0"/>
          <w:szCs w:val="21"/>
        </w:rPr>
        <w:t>、</w:t>
      </w:r>
      <w:r w:rsidR="006F5E07" w:rsidRPr="00F873B7">
        <w:rPr>
          <w:rFonts w:ascii="Times New Roman" w:hAnsi="Times New Roman" w:hint="eastAsia"/>
          <w:kern w:val="0"/>
          <w:szCs w:val="21"/>
        </w:rPr>
        <w:t>巡检管理模块</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通过手机移动</w:t>
      </w:r>
      <w:proofErr w:type="gramStart"/>
      <w:r w:rsidRPr="00F873B7">
        <w:rPr>
          <w:rFonts w:ascii="Times New Roman" w:hAnsi="Times New Roman" w:hint="eastAsia"/>
          <w:kern w:val="0"/>
          <w:szCs w:val="21"/>
        </w:rPr>
        <w:t>端客户</w:t>
      </w:r>
      <w:proofErr w:type="gramEnd"/>
      <w:r w:rsidRPr="00F873B7">
        <w:rPr>
          <w:rFonts w:ascii="Times New Roman" w:hAnsi="Times New Roman" w:hint="eastAsia"/>
          <w:kern w:val="0"/>
          <w:szCs w:val="21"/>
        </w:rPr>
        <w:t>可对所有关联网点的巡检工作进行全面管控。包含：巡检时间及频率设置、巡检进度追踪、巡检记录查询，并可查看巡检质量统计报表，巡检项目统计报表等。</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1) </w:t>
      </w:r>
      <w:r w:rsidRPr="00F873B7">
        <w:rPr>
          <w:rFonts w:ascii="Times New Roman" w:hAnsi="Times New Roman" w:hint="eastAsia"/>
          <w:kern w:val="0"/>
          <w:szCs w:val="21"/>
        </w:rPr>
        <w:t>巡检记录</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可查询用户所有关联网点已处置结束的巡检记录。另外可通过切换不同巡检单据状态及时间段查看所需巡检记录。</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可查看已结束巡检单据详情。包含：巡检开始</w:t>
      </w:r>
      <w:r w:rsidRPr="00F873B7">
        <w:rPr>
          <w:rFonts w:ascii="Times New Roman" w:hAnsi="Times New Roman"/>
          <w:kern w:val="0"/>
          <w:szCs w:val="21"/>
        </w:rPr>
        <w:t>/</w:t>
      </w:r>
      <w:r w:rsidRPr="00F873B7">
        <w:rPr>
          <w:rFonts w:ascii="Times New Roman" w:hAnsi="Times New Roman" w:hint="eastAsia"/>
          <w:kern w:val="0"/>
          <w:szCs w:val="21"/>
        </w:rPr>
        <w:t>结束时间、巡检工程师、巡检项巡检标准和结果（含反馈图片及备注说明）、巡检总结。</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2) </w:t>
      </w:r>
      <w:r w:rsidRPr="00F873B7">
        <w:rPr>
          <w:rFonts w:ascii="Times New Roman" w:hAnsi="Times New Roman" w:hint="eastAsia"/>
          <w:kern w:val="0"/>
          <w:szCs w:val="21"/>
        </w:rPr>
        <w:t>网点巡检记录查询</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可通过搜索框搜索查询查询用户某一关联网点的所有已处置结束的巡检记录。</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lastRenderedPageBreak/>
        <w:t xml:space="preserve"> </w:t>
      </w:r>
      <w:r w:rsidRPr="00F873B7">
        <w:rPr>
          <w:rFonts w:ascii="Times New Roman" w:hAnsi="Times New Roman" w:hint="eastAsia"/>
          <w:kern w:val="0"/>
          <w:szCs w:val="21"/>
        </w:rPr>
        <w:t>查看关联网点全部巡检记录，在不同巡检单据状态及时间段下的巡检详情。</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查看关联网点全部巡检单据的完成处置百分比。</w:t>
      </w:r>
    </w:p>
    <w:p w:rsidR="006F5E07" w:rsidRPr="00F873B7" w:rsidRDefault="00147380" w:rsidP="0004184B">
      <w:pPr>
        <w:widowControl/>
        <w:spacing w:line="360" w:lineRule="auto"/>
        <w:ind w:firstLineChars="200" w:firstLine="420"/>
        <w:jc w:val="left"/>
        <w:rPr>
          <w:rFonts w:ascii="Times New Roman" w:hAnsi="Times New Roman"/>
          <w:kern w:val="0"/>
          <w:szCs w:val="21"/>
        </w:rPr>
      </w:pPr>
      <w:r>
        <w:rPr>
          <w:rFonts w:ascii="Times New Roman" w:hAnsi="Times New Roman"/>
          <w:kern w:val="0"/>
          <w:szCs w:val="21"/>
        </w:rPr>
        <w:t>15</w:t>
      </w:r>
      <w:r w:rsidR="006F5E07">
        <w:rPr>
          <w:rFonts w:ascii="Times New Roman" w:hAnsi="Times New Roman"/>
          <w:kern w:val="0"/>
          <w:szCs w:val="21"/>
        </w:rPr>
        <w:t>.4</w:t>
      </w:r>
      <w:r w:rsidR="0004184B">
        <w:rPr>
          <w:rFonts w:ascii="Times New Roman" w:hAnsi="Times New Roman" w:hint="eastAsia"/>
          <w:kern w:val="0"/>
          <w:szCs w:val="21"/>
        </w:rPr>
        <w:t>、</w:t>
      </w:r>
      <w:r w:rsidR="006F5E07" w:rsidRPr="00F873B7">
        <w:rPr>
          <w:rFonts w:ascii="Times New Roman" w:hAnsi="Times New Roman" w:hint="eastAsia"/>
          <w:kern w:val="0"/>
          <w:szCs w:val="21"/>
        </w:rPr>
        <w:t>履职管理模块</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根据学校的日常管理要求，制定合理的日常管理规范，将管理要求设定合理的时间段以及对应的执行人员，并设定是否需要扫描点位二</w:t>
      </w:r>
      <w:proofErr w:type="gramStart"/>
      <w:r w:rsidRPr="00F873B7">
        <w:rPr>
          <w:rFonts w:ascii="Times New Roman" w:hAnsi="Times New Roman" w:hint="eastAsia"/>
          <w:kern w:val="0"/>
          <w:szCs w:val="21"/>
        </w:rPr>
        <w:t>维码才能</w:t>
      </w:r>
      <w:proofErr w:type="gramEnd"/>
      <w:r w:rsidRPr="00F873B7">
        <w:rPr>
          <w:rFonts w:ascii="Times New Roman" w:hAnsi="Times New Roman" w:hint="eastAsia"/>
          <w:kern w:val="0"/>
          <w:szCs w:val="21"/>
        </w:rPr>
        <w:t>执行检查评估。</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平台将每个履职任务下发到对应人员的手机端，并显示该履职任务的规定时间段，履职人员在规定时间内到检查点扫描该履职点对应的二维码，执行该点配置的履职任务项。</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通过履职记录，安保负责人查看人员履职记录，履职完成率以及风险隐患项；同时管理者可以统一分析管理下级的履职情况以及得分排行。</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1) </w:t>
      </w:r>
      <w:r w:rsidRPr="00F873B7">
        <w:rPr>
          <w:rFonts w:ascii="Times New Roman" w:hAnsi="Times New Roman" w:hint="eastAsia"/>
          <w:kern w:val="0"/>
          <w:szCs w:val="21"/>
        </w:rPr>
        <w:t>履职操作</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执行检查评估：履职人员按照生成的履职任务要求逐项完成履职点的检查评估。</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扫描二维码：扫描该地点的对应二维码，点亮该地点的任务，才能执行评估操作</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评估说明：对每一个地点的检查结果呈现，辅以文字说明与图片</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履职记录：查看本人的履职结果及风险隐患项</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 xml:space="preserve">2) </w:t>
      </w:r>
      <w:r w:rsidRPr="00F873B7">
        <w:rPr>
          <w:rFonts w:ascii="Times New Roman" w:hAnsi="Times New Roman" w:hint="eastAsia"/>
          <w:kern w:val="0"/>
          <w:szCs w:val="21"/>
        </w:rPr>
        <w:t>生成报告</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履职完成率：查看当天履职完成率</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人员履职记录：查看当天的人员履职记录</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履职合格率：查看本网点当天的履职结果及隐患项</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hint="eastAsia"/>
          <w:kern w:val="0"/>
          <w:szCs w:val="21"/>
        </w:rPr>
        <w:t>3) Web</w:t>
      </w:r>
      <w:r w:rsidRPr="00F873B7">
        <w:rPr>
          <w:rFonts w:ascii="Times New Roman" w:hAnsi="Times New Roman" w:hint="eastAsia"/>
          <w:kern w:val="0"/>
          <w:szCs w:val="21"/>
        </w:rPr>
        <w:t>端</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建立履职点：建立履职点及对应的履职项</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创建履职任务：根据日常管理规范，建立履职任务，规定执行时间段</w:t>
      </w:r>
    </w:p>
    <w:p w:rsidR="006F5E07" w:rsidRPr="00F873B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任务派发：配置对应的履职任务，并将任务分配给对应岗位人员</w:t>
      </w:r>
    </w:p>
    <w:p w:rsidR="006F5E07" w:rsidRDefault="006F5E07" w:rsidP="0004184B">
      <w:pPr>
        <w:widowControl/>
        <w:spacing w:line="360" w:lineRule="auto"/>
        <w:ind w:firstLineChars="200" w:firstLine="420"/>
        <w:jc w:val="left"/>
        <w:rPr>
          <w:rFonts w:ascii="Times New Roman" w:hAnsi="Times New Roman"/>
          <w:kern w:val="0"/>
          <w:szCs w:val="21"/>
        </w:rPr>
      </w:pPr>
      <w:r w:rsidRPr="00F873B7">
        <w:rPr>
          <w:rFonts w:ascii="Times New Roman" w:hAnsi="Times New Roman"/>
          <w:kern w:val="0"/>
          <w:szCs w:val="21"/>
        </w:rPr>
        <w:t xml:space="preserve"> </w:t>
      </w:r>
      <w:r w:rsidRPr="00F873B7">
        <w:rPr>
          <w:rFonts w:ascii="Times New Roman" w:hAnsi="Times New Roman" w:hint="eastAsia"/>
          <w:kern w:val="0"/>
          <w:szCs w:val="21"/>
        </w:rPr>
        <w:t>查看履职记录：查看全部的履职记录：时间、执行人、履职结果</w:t>
      </w:r>
    </w:p>
    <w:p w:rsidR="006F5E07" w:rsidRDefault="001A5883" w:rsidP="0004184B">
      <w:pPr>
        <w:widowControl/>
        <w:adjustRightInd w:val="0"/>
        <w:snapToGrid w:val="0"/>
        <w:spacing w:line="360" w:lineRule="auto"/>
        <w:jc w:val="left"/>
        <w:rPr>
          <w:rFonts w:ascii="Times New Roman" w:eastAsiaTheme="minorEastAsia" w:hAnsi="Times New Roman"/>
          <w:b/>
          <w:kern w:val="0"/>
          <w:szCs w:val="21"/>
        </w:rPr>
      </w:pPr>
      <w:r>
        <w:rPr>
          <w:rFonts w:ascii="Times New Roman" w:eastAsiaTheme="minorEastAsia" w:hAnsi="Times New Roman" w:hint="eastAsia"/>
          <w:b/>
          <w:kern w:val="0"/>
          <w:szCs w:val="21"/>
        </w:rPr>
        <w:t>三</w:t>
      </w:r>
      <w:r>
        <w:rPr>
          <w:rFonts w:ascii="Times New Roman" w:eastAsiaTheme="minorEastAsia" w:hAnsi="Times New Roman"/>
          <w:b/>
          <w:kern w:val="0"/>
          <w:szCs w:val="21"/>
        </w:rPr>
        <w:t>、</w:t>
      </w:r>
      <w:r>
        <w:rPr>
          <w:rFonts w:ascii="Times New Roman" w:eastAsiaTheme="minorEastAsia" w:hAnsi="Times New Roman" w:hint="eastAsia"/>
          <w:b/>
          <w:kern w:val="0"/>
          <w:szCs w:val="21"/>
        </w:rPr>
        <w:t>基本</w:t>
      </w:r>
      <w:r>
        <w:rPr>
          <w:rFonts w:ascii="Times New Roman" w:eastAsiaTheme="minorEastAsia" w:hAnsi="Times New Roman"/>
          <w:b/>
          <w:kern w:val="0"/>
          <w:szCs w:val="21"/>
        </w:rPr>
        <w:t>配置要求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3165"/>
        <w:gridCol w:w="720"/>
        <w:gridCol w:w="986"/>
        <w:gridCol w:w="6"/>
        <w:gridCol w:w="3027"/>
      </w:tblGrid>
      <w:tr w:rsidR="001A5883" w:rsidRPr="001A5883" w:rsidTr="0004184B">
        <w:trPr>
          <w:trHeight w:val="405"/>
          <w:jc w:val="center"/>
        </w:trPr>
        <w:tc>
          <w:tcPr>
            <w:tcW w:w="8522" w:type="dxa"/>
            <w:gridSpan w:val="6"/>
            <w:shd w:val="clear" w:color="auto" w:fill="auto"/>
            <w:noWrap/>
            <w:vAlign w:val="center"/>
            <w:hideMark/>
          </w:tcPr>
          <w:p w:rsidR="001A5883" w:rsidRPr="00585E3B" w:rsidRDefault="001A5883" w:rsidP="0004184B">
            <w:pPr>
              <w:widowControl/>
              <w:spacing w:line="360" w:lineRule="auto"/>
              <w:jc w:val="center"/>
              <w:rPr>
                <w:rFonts w:ascii="黑体" w:eastAsia="黑体" w:hAnsi="黑体" w:cs="宋体"/>
                <w:b/>
                <w:bCs/>
                <w:kern w:val="0"/>
                <w:szCs w:val="21"/>
              </w:rPr>
            </w:pPr>
            <w:r w:rsidRPr="00585E3B">
              <w:rPr>
                <w:rFonts w:ascii="黑体" w:eastAsia="黑体" w:hAnsi="黑体" w:cs="宋体" w:hint="eastAsia"/>
                <w:b/>
                <w:bCs/>
                <w:kern w:val="0"/>
                <w:szCs w:val="21"/>
              </w:rPr>
              <w:t>南京工业大学江浦校区视频监控系统设备清单</w:t>
            </w:r>
          </w:p>
        </w:tc>
      </w:tr>
      <w:tr w:rsidR="0004184B" w:rsidRPr="001A5883" w:rsidTr="0004184B">
        <w:trPr>
          <w:trHeight w:val="270"/>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b/>
                <w:bCs/>
                <w:kern w:val="0"/>
                <w:sz w:val="20"/>
                <w:szCs w:val="20"/>
              </w:rPr>
            </w:pPr>
            <w:r w:rsidRPr="001A5883">
              <w:rPr>
                <w:rFonts w:ascii="宋体" w:hAnsi="宋体" w:cs="宋体" w:hint="eastAsia"/>
                <w:b/>
                <w:bCs/>
                <w:kern w:val="0"/>
                <w:sz w:val="20"/>
                <w:szCs w:val="20"/>
              </w:rPr>
              <w:t>序号</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b/>
                <w:bCs/>
                <w:kern w:val="0"/>
                <w:sz w:val="20"/>
                <w:szCs w:val="20"/>
              </w:rPr>
            </w:pPr>
            <w:r w:rsidRPr="001A5883">
              <w:rPr>
                <w:rFonts w:ascii="宋体" w:hAnsi="宋体" w:cs="宋体" w:hint="eastAsia"/>
                <w:b/>
                <w:bCs/>
                <w:kern w:val="0"/>
                <w:sz w:val="20"/>
                <w:szCs w:val="20"/>
              </w:rPr>
              <w:t>设备名称</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b/>
                <w:bCs/>
                <w:kern w:val="0"/>
                <w:sz w:val="20"/>
                <w:szCs w:val="20"/>
              </w:rPr>
            </w:pPr>
            <w:r w:rsidRPr="001A5883">
              <w:rPr>
                <w:rFonts w:ascii="宋体" w:hAnsi="宋体" w:cs="宋体" w:hint="eastAsia"/>
                <w:b/>
                <w:bCs/>
                <w:kern w:val="0"/>
                <w:sz w:val="20"/>
                <w:szCs w:val="20"/>
              </w:rPr>
              <w:t>单位</w:t>
            </w:r>
          </w:p>
        </w:tc>
        <w:tc>
          <w:tcPr>
            <w:tcW w:w="986" w:type="dxa"/>
            <w:shd w:val="clear" w:color="auto" w:fill="auto"/>
            <w:vAlign w:val="center"/>
            <w:hideMark/>
          </w:tcPr>
          <w:p w:rsidR="00B67283" w:rsidRPr="001A5883" w:rsidRDefault="00B67283" w:rsidP="0004184B">
            <w:pPr>
              <w:widowControl/>
              <w:spacing w:line="360" w:lineRule="auto"/>
              <w:jc w:val="center"/>
              <w:rPr>
                <w:rFonts w:ascii="宋体" w:hAnsi="宋体" w:cs="宋体"/>
                <w:b/>
                <w:bCs/>
                <w:kern w:val="0"/>
                <w:sz w:val="20"/>
                <w:szCs w:val="20"/>
              </w:rPr>
            </w:pPr>
            <w:r w:rsidRPr="001A5883">
              <w:rPr>
                <w:rFonts w:ascii="宋体" w:hAnsi="宋体" w:cs="宋体" w:hint="eastAsia"/>
                <w:b/>
                <w:bCs/>
                <w:kern w:val="0"/>
                <w:sz w:val="20"/>
                <w:szCs w:val="20"/>
              </w:rPr>
              <w:t>数量</w:t>
            </w:r>
          </w:p>
        </w:tc>
        <w:tc>
          <w:tcPr>
            <w:tcW w:w="3033"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b/>
                <w:bCs/>
                <w:kern w:val="0"/>
                <w:sz w:val="20"/>
                <w:szCs w:val="20"/>
              </w:rPr>
            </w:pPr>
            <w:r w:rsidRPr="001A5883">
              <w:rPr>
                <w:rFonts w:ascii="宋体" w:hAnsi="宋体" w:cs="宋体" w:hint="eastAsia"/>
                <w:b/>
                <w:bCs/>
                <w:kern w:val="0"/>
                <w:sz w:val="20"/>
                <w:szCs w:val="20"/>
              </w:rPr>
              <w:t>备注</w:t>
            </w:r>
          </w:p>
        </w:tc>
      </w:tr>
      <w:tr w:rsidR="00B67283" w:rsidRPr="001A5883" w:rsidTr="0004184B">
        <w:trPr>
          <w:trHeight w:val="270"/>
          <w:jc w:val="center"/>
        </w:trPr>
        <w:tc>
          <w:tcPr>
            <w:tcW w:w="5489" w:type="dxa"/>
            <w:gridSpan w:val="4"/>
            <w:shd w:val="clear" w:color="auto" w:fill="auto"/>
            <w:vAlign w:val="center"/>
            <w:hideMark/>
          </w:tcPr>
          <w:p w:rsidR="00B67283" w:rsidRPr="001A5883" w:rsidRDefault="00B67283" w:rsidP="0004184B">
            <w:pPr>
              <w:widowControl/>
              <w:spacing w:line="360" w:lineRule="auto"/>
              <w:jc w:val="left"/>
              <w:rPr>
                <w:rFonts w:ascii="宋体" w:hAnsi="宋体" w:cs="宋体"/>
                <w:b/>
                <w:bCs/>
                <w:kern w:val="0"/>
                <w:sz w:val="20"/>
                <w:szCs w:val="20"/>
              </w:rPr>
            </w:pPr>
            <w:r w:rsidRPr="001A5883">
              <w:rPr>
                <w:rFonts w:ascii="宋体" w:hAnsi="宋体" w:cs="宋体" w:hint="eastAsia"/>
                <w:b/>
                <w:bCs/>
                <w:kern w:val="0"/>
                <w:sz w:val="20"/>
                <w:szCs w:val="20"/>
              </w:rPr>
              <w:t>A、前端设备（具体参数要求见第二部分技术指标要求）</w:t>
            </w:r>
          </w:p>
        </w:tc>
        <w:tc>
          <w:tcPr>
            <w:tcW w:w="3033"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b/>
                <w:bCs/>
                <w:kern w:val="0"/>
                <w:sz w:val="20"/>
                <w:szCs w:val="20"/>
              </w:rPr>
            </w:pPr>
            <w:r w:rsidRPr="001A5883">
              <w:rPr>
                <w:rFonts w:ascii="宋体" w:hAnsi="宋体" w:cs="宋体" w:hint="eastAsia"/>
                <w:b/>
                <w:bCs/>
                <w:kern w:val="0"/>
                <w:sz w:val="20"/>
                <w:szCs w:val="20"/>
              </w:rPr>
              <w:t xml:space="preserve">　</w:t>
            </w:r>
          </w:p>
        </w:tc>
      </w:tr>
      <w:tr w:rsidR="00B67283" w:rsidRPr="001A5883" w:rsidTr="0004184B">
        <w:trPr>
          <w:trHeight w:val="365"/>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proofErr w:type="gramStart"/>
            <w:r w:rsidRPr="001A5883">
              <w:rPr>
                <w:rFonts w:ascii="宋体" w:hAnsi="宋体" w:cs="宋体" w:hint="eastAsia"/>
                <w:kern w:val="0"/>
                <w:sz w:val="20"/>
                <w:szCs w:val="20"/>
              </w:rPr>
              <w:t>星光级室外</w:t>
            </w:r>
            <w:proofErr w:type="gramEnd"/>
            <w:r w:rsidRPr="001A5883">
              <w:rPr>
                <w:rFonts w:ascii="宋体" w:hAnsi="宋体" w:cs="宋体" w:hint="eastAsia"/>
                <w:kern w:val="0"/>
                <w:sz w:val="20"/>
                <w:szCs w:val="20"/>
              </w:rPr>
              <w:t>枪型网络高清摄像机</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只</w:t>
            </w:r>
          </w:p>
        </w:tc>
        <w:tc>
          <w:tcPr>
            <w:tcW w:w="986"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100</w:t>
            </w:r>
          </w:p>
        </w:tc>
        <w:tc>
          <w:tcPr>
            <w:tcW w:w="3033"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含支架、电源、安装调试</w:t>
            </w:r>
          </w:p>
        </w:tc>
      </w:tr>
      <w:tr w:rsidR="00B67283" w:rsidRPr="001A5883" w:rsidTr="0004184B">
        <w:trPr>
          <w:trHeight w:val="285"/>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2</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网络高清球型摄像机</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只</w:t>
            </w:r>
          </w:p>
        </w:tc>
        <w:tc>
          <w:tcPr>
            <w:tcW w:w="986"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w:t>
            </w:r>
          </w:p>
        </w:tc>
        <w:tc>
          <w:tcPr>
            <w:tcW w:w="3033"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含电源、支架和安装调试</w:t>
            </w:r>
          </w:p>
        </w:tc>
      </w:tr>
      <w:tr w:rsidR="00B67283" w:rsidRPr="001A5883" w:rsidTr="0004184B">
        <w:trPr>
          <w:trHeight w:val="247"/>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lastRenderedPageBreak/>
              <w:t>3</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proofErr w:type="gramStart"/>
            <w:r w:rsidRPr="001A5883">
              <w:rPr>
                <w:rFonts w:ascii="宋体" w:hAnsi="宋体" w:cs="宋体" w:hint="eastAsia"/>
                <w:kern w:val="0"/>
                <w:sz w:val="20"/>
                <w:szCs w:val="20"/>
              </w:rPr>
              <w:t>星光级室内</w:t>
            </w:r>
            <w:proofErr w:type="gramEnd"/>
            <w:r w:rsidRPr="001A5883">
              <w:rPr>
                <w:rFonts w:ascii="宋体" w:hAnsi="宋体" w:cs="宋体" w:hint="eastAsia"/>
                <w:kern w:val="0"/>
                <w:sz w:val="20"/>
                <w:szCs w:val="20"/>
              </w:rPr>
              <w:t>半球摄像机</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只</w:t>
            </w:r>
          </w:p>
        </w:tc>
        <w:tc>
          <w:tcPr>
            <w:tcW w:w="986"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132</w:t>
            </w:r>
          </w:p>
        </w:tc>
        <w:tc>
          <w:tcPr>
            <w:tcW w:w="3033"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含电源、安装</w:t>
            </w:r>
          </w:p>
        </w:tc>
      </w:tr>
      <w:tr w:rsidR="00B67283" w:rsidRPr="001A5883" w:rsidTr="0004184B">
        <w:trPr>
          <w:trHeight w:val="209"/>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4</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拾音器</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只</w:t>
            </w:r>
          </w:p>
        </w:tc>
        <w:tc>
          <w:tcPr>
            <w:tcW w:w="986"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9</w:t>
            </w:r>
          </w:p>
        </w:tc>
        <w:tc>
          <w:tcPr>
            <w:tcW w:w="3033"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含安装、电源</w:t>
            </w:r>
          </w:p>
        </w:tc>
      </w:tr>
      <w:tr w:rsidR="001A5883" w:rsidRPr="001A5883" w:rsidTr="0004184B">
        <w:trPr>
          <w:trHeight w:val="270"/>
          <w:jc w:val="center"/>
        </w:trPr>
        <w:tc>
          <w:tcPr>
            <w:tcW w:w="8522" w:type="dxa"/>
            <w:gridSpan w:val="6"/>
            <w:shd w:val="clear" w:color="auto" w:fill="auto"/>
            <w:vAlign w:val="center"/>
            <w:hideMark/>
          </w:tcPr>
          <w:p w:rsidR="001A5883" w:rsidRPr="001A5883" w:rsidRDefault="001A5883" w:rsidP="0004184B">
            <w:pPr>
              <w:widowControl/>
              <w:spacing w:line="360" w:lineRule="auto"/>
              <w:jc w:val="left"/>
              <w:rPr>
                <w:rFonts w:ascii="宋体" w:hAnsi="宋体" w:cs="宋体"/>
                <w:b/>
                <w:bCs/>
                <w:kern w:val="0"/>
                <w:sz w:val="20"/>
                <w:szCs w:val="20"/>
              </w:rPr>
            </w:pPr>
            <w:r w:rsidRPr="001A5883">
              <w:rPr>
                <w:rFonts w:ascii="宋体" w:hAnsi="宋体" w:cs="宋体" w:hint="eastAsia"/>
                <w:b/>
                <w:bCs/>
                <w:kern w:val="0"/>
                <w:sz w:val="20"/>
                <w:szCs w:val="20"/>
              </w:rPr>
              <w:t>B、网络设备（具体参数要求见第二部分技术指标要求）</w:t>
            </w:r>
          </w:p>
        </w:tc>
      </w:tr>
      <w:tr w:rsidR="00B67283" w:rsidRPr="001A5883" w:rsidTr="0004184B">
        <w:trPr>
          <w:trHeight w:val="260"/>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5</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24口接入交换机</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台</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10</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含安装调试及相应辅材</w:t>
            </w:r>
          </w:p>
        </w:tc>
      </w:tr>
      <w:tr w:rsidR="00B67283" w:rsidRPr="001A5883" w:rsidTr="0004184B">
        <w:trPr>
          <w:trHeight w:val="237"/>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6</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8口接入交换机</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台</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40</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含安装调试及相应辅材</w:t>
            </w:r>
          </w:p>
        </w:tc>
      </w:tr>
      <w:tr w:rsidR="00B67283" w:rsidRPr="001A5883" w:rsidTr="0004184B">
        <w:trPr>
          <w:trHeight w:val="185"/>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7</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汇聚交换机</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台</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4</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含安装调试及相应辅材</w:t>
            </w:r>
          </w:p>
        </w:tc>
      </w:tr>
      <w:tr w:rsidR="00B67283" w:rsidRPr="001A5883" w:rsidTr="0004184B">
        <w:trPr>
          <w:trHeight w:val="445"/>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8</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核心交换机</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台</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含安装调试及相应辅材；板卡满配光模块</w:t>
            </w:r>
          </w:p>
        </w:tc>
      </w:tr>
      <w:tr w:rsidR="001A5883" w:rsidRPr="001A5883" w:rsidTr="0004184B">
        <w:trPr>
          <w:trHeight w:val="270"/>
          <w:jc w:val="center"/>
        </w:trPr>
        <w:tc>
          <w:tcPr>
            <w:tcW w:w="8522" w:type="dxa"/>
            <w:gridSpan w:val="6"/>
            <w:shd w:val="clear" w:color="auto" w:fill="auto"/>
            <w:vAlign w:val="center"/>
            <w:hideMark/>
          </w:tcPr>
          <w:p w:rsidR="001A5883" w:rsidRPr="001A5883" w:rsidRDefault="001A5883" w:rsidP="0004184B">
            <w:pPr>
              <w:widowControl/>
              <w:spacing w:line="360" w:lineRule="auto"/>
              <w:jc w:val="left"/>
              <w:rPr>
                <w:rFonts w:ascii="宋体" w:hAnsi="宋体" w:cs="宋体"/>
                <w:b/>
                <w:bCs/>
                <w:kern w:val="0"/>
                <w:sz w:val="20"/>
                <w:szCs w:val="20"/>
              </w:rPr>
            </w:pPr>
            <w:r w:rsidRPr="001A5883">
              <w:rPr>
                <w:rFonts w:ascii="宋体" w:hAnsi="宋体" w:cs="宋体" w:hint="eastAsia"/>
                <w:b/>
                <w:bCs/>
                <w:kern w:val="0"/>
                <w:sz w:val="20"/>
                <w:szCs w:val="20"/>
              </w:rPr>
              <w:t>C、监控中心设备（具体参数要求见第二部分技术指标要求）</w:t>
            </w:r>
          </w:p>
        </w:tc>
      </w:tr>
      <w:tr w:rsidR="00B67283" w:rsidRPr="001A5883" w:rsidTr="0004184B">
        <w:trPr>
          <w:trHeight w:val="331"/>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9</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云存储磁盘阵列</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台</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3 </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w:t>
            </w:r>
          </w:p>
        </w:tc>
      </w:tr>
      <w:tr w:rsidR="00B67283" w:rsidRPr="001A5883" w:rsidTr="0004184B">
        <w:trPr>
          <w:trHeight w:val="265"/>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10</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云存储管理软件</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套</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w:t>
            </w:r>
          </w:p>
        </w:tc>
      </w:tr>
      <w:tr w:rsidR="00B67283" w:rsidRPr="001A5883" w:rsidTr="0004184B">
        <w:trPr>
          <w:trHeight w:val="241"/>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11</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平台管理服务器</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台</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w:t>
            </w:r>
          </w:p>
        </w:tc>
        <w:tc>
          <w:tcPr>
            <w:tcW w:w="3027" w:type="dxa"/>
            <w:shd w:val="clear" w:color="auto" w:fill="auto"/>
            <w:vAlign w:val="center"/>
            <w:hideMark/>
          </w:tcPr>
          <w:p w:rsidR="00B67283" w:rsidRPr="001A5883" w:rsidRDefault="00B67283" w:rsidP="0004184B">
            <w:pPr>
              <w:widowControl/>
              <w:spacing w:line="360" w:lineRule="auto"/>
              <w:rPr>
                <w:rFonts w:ascii="宋体" w:hAnsi="宋体" w:cs="宋体"/>
                <w:kern w:val="0"/>
                <w:sz w:val="20"/>
                <w:szCs w:val="20"/>
              </w:rPr>
            </w:pPr>
          </w:p>
        </w:tc>
      </w:tr>
      <w:tr w:rsidR="00B67283" w:rsidRPr="001A5883" w:rsidTr="0004184B">
        <w:trPr>
          <w:trHeight w:val="305"/>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12</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8显输出解码器</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台</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4</w:t>
            </w:r>
          </w:p>
        </w:tc>
        <w:tc>
          <w:tcPr>
            <w:tcW w:w="3027" w:type="dxa"/>
            <w:shd w:val="clear" w:color="auto" w:fill="auto"/>
            <w:vAlign w:val="center"/>
            <w:hideMark/>
          </w:tcPr>
          <w:p w:rsidR="00B67283" w:rsidRPr="001A5883" w:rsidRDefault="00B67283" w:rsidP="0004184B">
            <w:pPr>
              <w:widowControl/>
              <w:spacing w:line="360" w:lineRule="auto"/>
              <w:rPr>
                <w:rFonts w:ascii="宋体" w:hAnsi="宋体" w:cs="宋体"/>
                <w:kern w:val="0"/>
                <w:sz w:val="20"/>
                <w:szCs w:val="20"/>
              </w:rPr>
            </w:pPr>
          </w:p>
        </w:tc>
      </w:tr>
      <w:tr w:rsidR="00B67283" w:rsidRPr="001A5883" w:rsidTr="0004184B">
        <w:trPr>
          <w:trHeight w:val="270"/>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13</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管理主机</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台</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3</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w:t>
            </w:r>
          </w:p>
        </w:tc>
      </w:tr>
      <w:tr w:rsidR="00B67283" w:rsidRPr="001A5883" w:rsidTr="0004184B">
        <w:trPr>
          <w:trHeight w:val="255"/>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14</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安防综合管理平台软件</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套</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w:t>
            </w:r>
            <w:proofErr w:type="gramStart"/>
            <w:r w:rsidRPr="001A5883">
              <w:rPr>
                <w:rFonts w:ascii="宋体" w:hAnsi="宋体" w:cs="宋体" w:hint="eastAsia"/>
                <w:kern w:val="0"/>
                <w:sz w:val="20"/>
                <w:szCs w:val="20"/>
              </w:rPr>
              <w:t>含基础</w:t>
            </w:r>
            <w:proofErr w:type="gramEnd"/>
            <w:r w:rsidRPr="001A5883">
              <w:rPr>
                <w:rFonts w:ascii="宋体" w:hAnsi="宋体" w:cs="宋体" w:hint="eastAsia"/>
                <w:kern w:val="0"/>
                <w:sz w:val="20"/>
                <w:szCs w:val="20"/>
              </w:rPr>
              <w:t>功能、报警处置功能等</w:t>
            </w:r>
          </w:p>
        </w:tc>
      </w:tr>
      <w:tr w:rsidR="00B67283" w:rsidRPr="001A5883" w:rsidTr="0004184B">
        <w:trPr>
          <w:trHeight w:val="359"/>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15</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保安管理平台软件</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套</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含保安巡更管理、履职管理等功能</w:t>
            </w:r>
          </w:p>
        </w:tc>
      </w:tr>
      <w:tr w:rsidR="0004184B" w:rsidRPr="001A5883" w:rsidTr="00CF323F">
        <w:trPr>
          <w:trHeight w:val="270"/>
          <w:jc w:val="center"/>
        </w:trPr>
        <w:tc>
          <w:tcPr>
            <w:tcW w:w="8522" w:type="dxa"/>
            <w:gridSpan w:val="6"/>
            <w:shd w:val="clear" w:color="auto" w:fill="auto"/>
            <w:vAlign w:val="center"/>
            <w:hideMark/>
          </w:tcPr>
          <w:p w:rsidR="0004184B" w:rsidRPr="0004184B" w:rsidRDefault="0004184B" w:rsidP="0004184B">
            <w:pPr>
              <w:widowControl/>
              <w:spacing w:line="360" w:lineRule="auto"/>
              <w:jc w:val="center"/>
              <w:rPr>
                <w:rFonts w:ascii="宋体" w:hAnsi="宋体" w:cs="宋体"/>
                <w:b/>
                <w:bCs/>
                <w:kern w:val="0"/>
                <w:sz w:val="20"/>
                <w:szCs w:val="20"/>
              </w:rPr>
            </w:pPr>
            <w:r w:rsidRPr="001A5883">
              <w:rPr>
                <w:rFonts w:ascii="宋体" w:hAnsi="宋体" w:cs="宋体" w:hint="eastAsia"/>
                <w:b/>
                <w:bCs/>
                <w:kern w:val="0"/>
                <w:sz w:val="20"/>
                <w:szCs w:val="20"/>
              </w:rPr>
              <w:t>D.其他（具体要求见第四部分，投标人需要根据实施需要补充完成本项目的材料，如有遗漏视为乙方免费赠送）</w:t>
            </w:r>
          </w:p>
        </w:tc>
      </w:tr>
      <w:tr w:rsidR="00B67283" w:rsidRPr="001A5883" w:rsidTr="0004184B">
        <w:trPr>
          <w:trHeight w:val="363"/>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室外立杆（6米）</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根</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5</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具体规格需报甲方确认</w:t>
            </w:r>
          </w:p>
        </w:tc>
      </w:tr>
      <w:tr w:rsidR="00B67283" w:rsidRPr="001A5883" w:rsidTr="0004184B">
        <w:trPr>
          <w:trHeight w:val="141"/>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2</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室外立杆（3.5米）</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根</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35</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w:t>
            </w:r>
          </w:p>
        </w:tc>
      </w:tr>
      <w:tr w:rsidR="00B67283" w:rsidRPr="001A5883" w:rsidTr="0004184B">
        <w:trPr>
          <w:trHeight w:val="270"/>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3</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防雷模块</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proofErr w:type="gramStart"/>
            <w:r w:rsidRPr="001A5883">
              <w:rPr>
                <w:rFonts w:ascii="宋体" w:hAnsi="宋体" w:cs="宋体" w:hint="eastAsia"/>
                <w:kern w:val="0"/>
                <w:sz w:val="20"/>
                <w:szCs w:val="20"/>
              </w:rPr>
              <w:t>个</w:t>
            </w:r>
            <w:proofErr w:type="gramEnd"/>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40</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w:t>
            </w:r>
          </w:p>
        </w:tc>
      </w:tr>
      <w:tr w:rsidR="00B67283" w:rsidRPr="001A5883" w:rsidTr="0004184B">
        <w:trPr>
          <w:trHeight w:val="270"/>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4</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室外挂箱</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只</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40</w:t>
            </w:r>
          </w:p>
        </w:tc>
        <w:tc>
          <w:tcPr>
            <w:tcW w:w="3027" w:type="dxa"/>
            <w:shd w:val="clear" w:color="auto" w:fill="auto"/>
            <w:vAlign w:val="center"/>
            <w:hideMark/>
          </w:tcPr>
          <w:p w:rsidR="00B67283" w:rsidRPr="001A5883" w:rsidRDefault="00B67283" w:rsidP="0004184B">
            <w:pPr>
              <w:widowControl/>
              <w:spacing w:line="360" w:lineRule="auto"/>
              <w:rPr>
                <w:rFonts w:ascii="宋体" w:hAnsi="宋体" w:cs="宋体"/>
                <w:kern w:val="0"/>
                <w:sz w:val="20"/>
                <w:szCs w:val="20"/>
              </w:rPr>
            </w:pPr>
          </w:p>
        </w:tc>
      </w:tr>
      <w:tr w:rsidR="00B67283" w:rsidRPr="001A5883" w:rsidTr="0004184B">
        <w:trPr>
          <w:trHeight w:val="274"/>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5</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24芯室外单模万兆光缆</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米</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2500</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w:t>
            </w:r>
          </w:p>
        </w:tc>
      </w:tr>
      <w:tr w:rsidR="00B67283" w:rsidRPr="001A5883" w:rsidTr="0004184B">
        <w:trPr>
          <w:trHeight w:val="274"/>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6</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8芯室外单模</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米</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15000</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p>
        </w:tc>
      </w:tr>
      <w:tr w:rsidR="00B67283" w:rsidRPr="001A5883" w:rsidTr="0004184B">
        <w:trPr>
          <w:trHeight w:val="270"/>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7</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光纤收发器</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54</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p>
        </w:tc>
      </w:tr>
      <w:tr w:rsidR="00B67283" w:rsidRPr="001A5883" w:rsidTr="0004184B">
        <w:trPr>
          <w:trHeight w:val="340"/>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8</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光交箱</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4</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配48口光纤配线架及接电电源等</w:t>
            </w:r>
          </w:p>
        </w:tc>
      </w:tr>
      <w:tr w:rsidR="00B67283" w:rsidRPr="001A5883" w:rsidTr="0004184B">
        <w:trPr>
          <w:trHeight w:val="278"/>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9</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监控信号线</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米</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14000</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摄像机至接入交换机</w:t>
            </w:r>
          </w:p>
        </w:tc>
      </w:tr>
      <w:tr w:rsidR="00B67283" w:rsidRPr="001A5883" w:rsidTr="0004184B">
        <w:trPr>
          <w:trHeight w:val="341"/>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lastRenderedPageBreak/>
              <w:t>10</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监控电源电缆（RVV2*0.75）</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米</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20000</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p>
        </w:tc>
      </w:tr>
      <w:tr w:rsidR="00B67283" w:rsidRPr="001A5883" w:rsidTr="0004184B">
        <w:trPr>
          <w:trHeight w:val="270"/>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11</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改造穿管</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米</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8000</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p>
        </w:tc>
      </w:tr>
      <w:tr w:rsidR="00B67283" w:rsidRPr="001A5883" w:rsidTr="0004184B">
        <w:trPr>
          <w:trHeight w:val="231"/>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12</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4平方接地线</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米</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600</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室外立杆接地，机柜接地</w:t>
            </w:r>
          </w:p>
        </w:tc>
      </w:tr>
      <w:tr w:rsidR="00B67283" w:rsidRPr="001A5883" w:rsidTr="0004184B">
        <w:trPr>
          <w:trHeight w:val="207"/>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13</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proofErr w:type="gramStart"/>
            <w:r w:rsidRPr="001A5883">
              <w:rPr>
                <w:rFonts w:ascii="宋体" w:hAnsi="宋体" w:cs="宋体" w:hint="eastAsia"/>
                <w:kern w:val="0"/>
                <w:sz w:val="20"/>
                <w:szCs w:val="20"/>
              </w:rPr>
              <w:t>附材</w:t>
            </w:r>
            <w:proofErr w:type="gramEnd"/>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批</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122</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 xml:space="preserve">　</w:t>
            </w:r>
          </w:p>
        </w:tc>
      </w:tr>
      <w:tr w:rsidR="00B67283" w:rsidRPr="001A5883" w:rsidTr="0004184B">
        <w:trPr>
          <w:trHeight w:val="270"/>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14</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开挖回填</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米</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3000</w:t>
            </w:r>
          </w:p>
        </w:tc>
        <w:tc>
          <w:tcPr>
            <w:tcW w:w="3027" w:type="dxa"/>
            <w:shd w:val="clear" w:color="auto" w:fill="auto"/>
            <w:vAlign w:val="center"/>
            <w:hideMark/>
          </w:tcPr>
          <w:p w:rsidR="00B67283" w:rsidRPr="001A5883" w:rsidRDefault="00B67283" w:rsidP="0004184B">
            <w:pPr>
              <w:widowControl/>
              <w:spacing w:line="360" w:lineRule="auto"/>
              <w:rPr>
                <w:rFonts w:ascii="宋体" w:hAnsi="宋体" w:cs="宋体"/>
                <w:kern w:val="0"/>
                <w:sz w:val="20"/>
                <w:szCs w:val="20"/>
              </w:rPr>
            </w:pPr>
          </w:p>
        </w:tc>
      </w:tr>
      <w:tr w:rsidR="00B67283" w:rsidRPr="001A5883" w:rsidTr="0004184B">
        <w:trPr>
          <w:trHeight w:val="131"/>
          <w:jc w:val="center"/>
        </w:trPr>
        <w:tc>
          <w:tcPr>
            <w:tcW w:w="618"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15</w:t>
            </w:r>
          </w:p>
        </w:tc>
        <w:tc>
          <w:tcPr>
            <w:tcW w:w="3165"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其他（扎带等辅助材料）</w:t>
            </w:r>
          </w:p>
        </w:tc>
        <w:tc>
          <w:tcPr>
            <w:tcW w:w="720"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批</w:t>
            </w:r>
          </w:p>
        </w:tc>
        <w:tc>
          <w:tcPr>
            <w:tcW w:w="992" w:type="dxa"/>
            <w:gridSpan w:val="2"/>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r w:rsidRPr="001A5883">
              <w:rPr>
                <w:rFonts w:ascii="宋体" w:hAnsi="宋体" w:cs="宋体" w:hint="eastAsia"/>
                <w:kern w:val="0"/>
                <w:sz w:val="20"/>
                <w:szCs w:val="20"/>
              </w:rPr>
              <w:t>1</w:t>
            </w:r>
          </w:p>
        </w:tc>
        <w:tc>
          <w:tcPr>
            <w:tcW w:w="3027" w:type="dxa"/>
            <w:shd w:val="clear" w:color="auto" w:fill="auto"/>
            <w:vAlign w:val="center"/>
            <w:hideMark/>
          </w:tcPr>
          <w:p w:rsidR="00B67283" w:rsidRPr="001A5883" w:rsidRDefault="00B67283" w:rsidP="0004184B">
            <w:pPr>
              <w:widowControl/>
              <w:spacing w:line="360" w:lineRule="auto"/>
              <w:jc w:val="center"/>
              <w:rPr>
                <w:rFonts w:ascii="宋体" w:hAnsi="宋体" w:cs="宋体"/>
                <w:kern w:val="0"/>
                <w:sz w:val="20"/>
                <w:szCs w:val="20"/>
              </w:rPr>
            </w:pPr>
          </w:p>
        </w:tc>
      </w:tr>
    </w:tbl>
    <w:p w:rsidR="00724425" w:rsidRDefault="00724425" w:rsidP="0004184B">
      <w:pPr>
        <w:widowControl/>
        <w:adjustRightInd w:val="0"/>
        <w:snapToGrid w:val="0"/>
        <w:spacing w:line="360" w:lineRule="auto"/>
        <w:jc w:val="left"/>
        <w:rPr>
          <w:rFonts w:ascii="Times New Roman" w:eastAsiaTheme="minorEastAsia" w:hAnsi="Times New Roman"/>
          <w:b/>
          <w:kern w:val="0"/>
          <w:szCs w:val="21"/>
        </w:rPr>
      </w:pPr>
    </w:p>
    <w:p w:rsidR="00F873B7" w:rsidRPr="00BA5A88" w:rsidRDefault="00F873B7" w:rsidP="0004184B">
      <w:pPr>
        <w:widowControl/>
        <w:adjustRightInd w:val="0"/>
        <w:snapToGrid w:val="0"/>
        <w:spacing w:line="360" w:lineRule="auto"/>
        <w:jc w:val="left"/>
        <w:rPr>
          <w:rFonts w:ascii="Times New Roman" w:eastAsiaTheme="minorEastAsia" w:hAnsi="Times New Roman"/>
          <w:szCs w:val="21"/>
        </w:rPr>
      </w:pPr>
      <w:r w:rsidRPr="00BA5A88">
        <w:rPr>
          <w:rFonts w:ascii="Times New Roman" w:eastAsiaTheme="minorEastAsia" w:hAnsi="Times New Roman"/>
          <w:b/>
          <w:kern w:val="0"/>
          <w:szCs w:val="21"/>
        </w:rPr>
        <w:t>四、其他要求：</w:t>
      </w:r>
      <w:r w:rsidRPr="00BA5A88">
        <w:rPr>
          <w:rFonts w:ascii="Times New Roman" w:eastAsiaTheme="minorEastAsia" w:hAnsi="Times New Roman"/>
          <w:szCs w:val="21"/>
        </w:rPr>
        <w:t xml:space="preserve">                              </w:t>
      </w:r>
    </w:p>
    <w:p w:rsidR="00F873B7" w:rsidRPr="00BA5A88" w:rsidRDefault="00F873B7" w:rsidP="0004184B">
      <w:pPr>
        <w:widowControl/>
        <w:shd w:val="clear" w:color="auto" w:fill="FFFFFF"/>
        <w:adjustRightInd w:val="0"/>
        <w:snapToGrid w:val="0"/>
        <w:spacing w:line="360" w:lineRule="auto"/>
        <w:ind w:firstLineChars="200" w:firstLine="422"/>
        <w:jc w:val="left"/>
        <w:rPr>
          <w:rFonts w:ascii="Times New Roman" w:eastAsiaTheme="minorEastAsia" w:hAnsi="Times New Roman"/>
          <w:b/>
          <w:kern w:val="0"/>
          <w:szCs w:val="21"/>
          <w:u w:val="single"/>
        </w:rPr>
      </w:pPr>
      <w:r w:rsidRPr="00BA5A88">
        <w:rPr>
          <w:rFonts w:ascii="Times New Roman" w:eastAsiaTheme="minorEastAsia" w:hAnsi="Times New Roman"/>
          <w:b/>
          <w:kern w:val="0"/>
          <w:szCs w:val="21"/>
        </w:rPr>
        <w:t>1</w:t>
      </w:r>
      <w:r w:rsidRPr="00BA5A88">
        <w:rPr>
          <w:rFonts w:ascii="Times New Roman" w:eastAsiaTheme="minorEastAsia" w:hAnsi="Times New Roman"/>
          <w:b/>
          <w:kern w:val="0"/>
          <w:szCs w:val="21"/>
        </w:rPr>
        <w:t>、</w:t>
      </w:r>
      <w:r w:rsidRPr="00BA5A88">
        <w:rPr>
          <w:rFonts w:ascii="Times New Roman" w:eastAsiaTheme="minorEastAsia" w:hAnsi="Times New Roman"/>
          <w:b/>
          <w:kern w:val="0"/>
          <w:szCs w:val="21"/>
          <w:u w:val="single"/>
        </w:rPr>
        <w:t>无论采购文件是否提及，供应商所递交的响应文件中所有内容均应是真实有效的；供应商所提供的产品或者服务，必须满足国家相关强制性规定要求，否则将视为不合格供应商，其响应文件无效。同时，由于供货商违反国家相关强制性规定给采购人造成的损失由供货商承担。</w:t>
      </w:r>
    </w:p>
    <w:p w:rsidR="00F873B7" w:rsidRPr="00BA5A88" w:rsidRDefault="00F873B7" w:rsidP="0004184B">
      <w:pPr>
        <w:widowControl/>
        <w:shd w:val="clear" w:color="auto" w:fill="FFFFFF"/>
        <w:adjustRightInd w:val="0"/>
        <w:snapToGrid w:val="0"/>
        <w:spacing w:line="360" w:lineRule="auto"/>
        <w:ind w:firstLineChars="200" w:firstLine="422"/>
        <w:jc w:val="left"/>
        <w:rPr>
          <w:rFonts w:ascii="Times New Roman" w:eastAsiaTheme="minorEastAsia" w:hAnsi="Times New Roman"/>
          <w:kern w:val="0"/>
          <w:szCs w:val="21"/>
        </w:rPr>
      </w:pPr>
      <w:r w:rsidRPr="00BA5A88">
        <w:rPr>
          <w:rFonts w:ascii="Times New Roman" w:eastAsiaTheme="minorEastAsia" w:hAnsi="Times New Roman"/>
          <w:b/>
          <w:kern w:val="0"/>
          <w:szCs w:val="21"/>
        </w:rPr>
        <w:t>2</w:t>
      </w:r>
      <w:r w:rsidRPr="00BA5A88">
        <w:rPr>
          <w:rFonts w:ascii="Times New Roman" w:eastAsiaTheme="minorEastAsia" w:hAnsi="Times New Roman"/>
          <w:b/>
          <w:kern w:val="0"/>
          <w:szCs w:val="21"/>
        </w:rPr>
        <w:t>、供货期：</w:t>
      </w:r>
      <w:r w:rsidRPr="00BA5A88">
        <w:rPr>
          <w:rFonts w:ascii="Times New Roman" w:eastAsiaTheme="minorEastAsia" w:hAnsi="Times New Roman"/>
          <w:kern w:val="0"/>
          <w:szCs w:val="21"/>
        </w:rPr>
        <w:t>合同签订后</w:t>
      </w:r>
      <w:r>
        <w:rPr>
          <w:rFonts w:ascii="Times New Roman" w:eastAsiaTheme="minorEastAsia" w:hAnsi="Times New Roman"/>
          <w:kern w:val="0"/>
          <w:szCs w:val="21"/>
        </w:rPr>
        <w:t>2</w:t>
      </w:r>
      <w:r w:rsidRPr="00BA5A88">
        <w:rPr>
          <w:rFonts w:ascii="Times New Roman" w:eastAsiaTheme="minorEastAsia" w:hAnsi="Times New Roman"/>
          <w:kern w:val="0"/>
          <w:szCs w:val="21"/>
        </w:rPr>
        <w:t>个月内完成安装、调试、验收等工作。</w:t>
      </w:r>
    </w:p>
    <w:p w:rsidR="00F873B7" w:rsidRPr="00BA5A88" w:rsidRDefault="00F873B7" w:rsidP="0004184B">
      <w:pPr>
        <w:widowControl/>
        <w:shd w:val="clear" w:color="auto" w:fill="FFFFFF"/>
        <w:adjustRightInd w:val="0"/>
        <w:snapToGrid w:val="0"/>
        <w:spacing w:line="360" w:lineRule="auto"/>
        <w:ind w:firstLineChars="200" w:firstLine="422"/>
        <w:jc w:val="left"/>
        <w:rPr>
          <w:rFonts w:ascii="Times New Roman" w:eastAsiaTheme="minorEastAsia" w:hAnsi="Times New Roman"/>
          <w:kern w:val="0"/>
          <w:szCs w:val="21"/>
        </w:rPr>
      </w:pPr>
      <w:r w:rsidRPr="00BA5A88">
        <w:rPr>
          <w:rFonts w:ascii="Times New Roman" w:eastAsiaTheme="minorEastAsia" w:hAnsi="Times New Roman"/>
          <w:b/>
          <w:kern w:val="0"/>
          <w:szCs w:val="21"/>
        </w:rPr>
        <w:t>3</w:t>
      </w:r>
      <w:r w:rsidRPr="00BA5A88">
        <w:rPr>
          <w:rFonts w:ascii="Times New Roman" w:eastAsiaTheme="minorEastAsia" w:hAnsi="Times New Roman"/>
          <w:b/>
          <w:kern w:val="0"/>
          <w:szCs w:val="21"/>
        </w:rPr>
        <w:t>、质保期：</w:t>
      </w:r>
      <w:r w:rsidRPr="00BA5A88">
        <w:rPr>
          <w:rFonts w:ascii="Times New Roman" w:eastAsiaTheme="minorEastAsia" w:hAnsi="Times New Roman"/>
          <w:kern w:val="0"/>
          <w:szCs w:val="21"/>
        </w:rPr>
        <w:t>质保</w:t>
      </w:r>
      <w:r>
        <w:rPr>
          <w:rFonts w:ascii="Times New Roman" w:eastAsiaTheme="minorEastAsia" w:hAnsi="Times New Roman" w:hint="eastAsia"/>
          <w:kern w:val="0"/>
          <w:szCs w:val="21"/>
        </w:rPr>
        <w:t>二</w:t>
      </w:r>
      <w:r w:rsidRPr="00BA5A88">
        <w:rPr>
          <w:rFonts w:ascii="Times New Roman" w:eastAsiaTheme="minorEastAsia" w:hAnsi="Times New Roman"/>
          <w:kern w:val="0"/>
          <w:szCs w:val="21"/>
        </w:rPr>
        <w:t>年，质保期从验收合格后当日起计算。</w:t>
      </w:r>
    </w:p>
    <w:p w:rsidR="00F873B7" w:rsidRDefault="00F873B7" w:rsidP="0004184B">
      <w:pPr>
        <w:widowControl/>
        <w:shd w:val="clear" w:color="auto" w:fill="FFFFFF"/>
        <w:adjustRightInd w:val="0"/>
        <w:snapToGrid w:val="0"/>
        <w:spacing w:line="360" w:lineRule="auto"/>
        <w:ind w:firstLineChars="200" w:firstLine="422"/>
        <w:jc w:val="left"/>
        <w:rPr>
          <w:rFonts w:ascii="Times New Roman" w:eastAsiaTheme="minorEastAsia" w:hAnsi="Times New Roman"/>
          <w:kern w:val="0"/>
          <w:szCs w:val="21"/>
        </w:rPr>
      </w:pPr>
      <w:r w:rsidRPr="00BA5A88">
        <w:rPr>
          <w:rFonts w:ascii="Times New Roman" w:eastAsiaTheme="minorEastAsia" w:hAnsi="Times New Roman"/>
          <w:b/>
          <w:kern w:val="0"/>
          <w:szCs w:val="21"/>
        </w:rPr>
        <w:t>4</w:t>
      </w:r>
      <w:r w:rsidRPr="00BA5A88">
        <w:rPr>
          <w:rFonts w:ascii="Times New Roman" w:eastAsiaTheme="minorEastAsia" w:hAnsi="Times New Roman"/>
          <w:b/>
          <w:kern w:val="0"/>
          <w:szCs w:val="21"/>
        </w:rPr>
        <w:t>、售后服务：</w:t>
      </w:r>
      <w:r w:rsidRPr="00BA5A88">
        <w:rPr>
          <w:rFonts w:ascii="Times New Roman" w:eastAsiaTheme="minorEastAsia" w:hAnsi="Times New Roman"/>
          <w:kern w:val="0"/>
          <w:szCs w:val="21"/>
        </w:rPr>
        <w:t>卖方终身提供免费的应用咨询及技术帮助。如仪器设备出现问题，卖方要在</w:t>
      </w:r>
      <w:r w:rsidRPr="00BA5A88">
        <w:rPr>
          <w:rFonts w:ascii="Times New Roman" w:eastAsiaTheme="minorEastAsia" w:hAnsi="Times New Roman"/>
          <w:kern w:val="0"/>
          <w:szCs w:val="21"/>
        </w:rPr>
        <w:t>4</w:t>
      </w:r>
      <w:r w:rsidRPr="00BA5A88">
        <w:rPr>
          <w:rFonts w:ascii="Times New Roman" w:eastAsiaTheme="minorEastAsia" w:hAnsi="Times New Roman"/>
          <w:kern w:val="0"/>
          <w:szCs w:val="21"/>
        </w:rPr>
        <w:t>小时内响应，提供电话指导、远程诊断、故障排除等服务，并保证能在</w:t>
      </w:r>
      <w:r w:rsidRPr="00BA5A88">
        <w:rPr>
          <w:rFonts w:ascii="Times New Roman" w:eastAsiaTheme="minorEastAsia" w:hAnsi="Times New Roman"/>
          <w:kern w:val="0"/>
          <w:szCs w:val="21"/>
        </w:rPr>
        <w:t>48</w:t>
      </w:r>
      <w:r w:rsidRPr="00BA5A88">
        <w:rPr>
          <w:rFonts w:ascii="Times New Roman" w:eastAsiaTheme="minorEastAsia" w:hAnsi="Times New Roman"/>
          <w:kern w:val="0"/>
          <w:szCs w:val="21"/>
        </w:rPr>
        <w:t>小时内上门维修。</w:t>
      </w:r>
    </w:p>
    <w:p w:rsidR="0012748A" w:rsidRPr="00455043" w:rsidRDefault="0012748A" w:rsidP="0004184B">
      <w:pPr>
        <w:spacing w:line="360" w:lineRule="auto"/>
        <w:ind w:firstLineChars="200" w:firstLine="420"/>
      </w:pPr>
      <w:r>
        <w:t>5</w:t>
      </w:r>
      <w:r>
        <w:rPr>
          <w:rFonts w:hint="eastAsia"/>
        </w:rPr>
        <w:t>、</w:t>
      </w:r>
      <w:r w:rsidRPr="00455043">
        <w:rPr>
          <w:rFonts w:hint="eastAsia"/>
        </w:rPr>
        <w:t>本次建设中标方负责整个项目的总集成。负责摄像机到云存储系统的所有链路、机房设备的采购与建设，项目中涉及到所有设备及服务必须全部包含在此次报价中。</w:t>
      </w:r>
    </w:p>
    <w:p w:rsidR="0012748A" w:rsidRPr="00455043" w:rsidRDefault="0012748A" w:rsidP="0004184B">
      <w:pPr>
        <w:spacing w:line="360" w:lineRule="auto"/>
        <w:ind w:firstLineChars="200" w:firstLine="420"/>
      </w:pPr>
      <w:r>
        <w:t>6</w:t>
      </w:r>
      <w:r>
        <w:rPr>
          <w:rFonts w:hint="eastAsia"/>
        </w:rPr>
        <w:t>、</w:t>
      </w:r>
      <w:r w:rsidRPr="00455043">
        <w:rPr>
          <w:rFonts w:hint="eastAsia"/>
        </w:rPr>
        <w:t>本项目为固定总价项目，</w:t>
      </w:r>
      <w:r>
        <w:rPr>
          <w:rFonts w:hint="eastAsia"/>
        </w:rPr>
        <w:t>清单</w:t>
      </w:r>
      <w:r>
        <w:t>只列出主要材料部分，其他部分由投标人自行补充，</w:t>
      </w:r>
      <w:r w:rsidRPr="00455043">
        <w:rPr>
          <w:rFonts w:hint="eastAsia"/>
        </w:rPr>
        <w:t>报价若有遗漏，投标人自行承担。</w:t>
      </w:r>
    </w:p>
    <w:p w:rsidR="0012748A" w:rsidRPr="00455043" w:rsidRDefault="0012748A" w:rsidP="0004184B">
      <w:pPr>
        <w:spacing w:line="360" w:lineRule="auto"/>
        <w:ind w:firstLineChars="200" w:firstLine="420"/>
      </w:pPr>
      <w:r>
        <w:t>7</w:t>
      </w:r>
      <w:r>
        <w:rPr>
          <w:rFonts w:hint="eastAsia"/>
        </w:rPr>
        <w:t>、</w:t>
      </w:r>
      <w:r w:rsidRPr="00455043">
        <w:rPr>
          <w:rFonts w:hint="eastAsia"/>
        </w:rPr>
        <w:t>本项目所涉及软件在</w:t>
      </w:r>
      <w:r>
        <w:t>2</w:t>
      </w:r>
      <w:r w:rsidRPr="00455043">
        <w:rPr>
          <w:rFonts w:hint="eastAsia"/>
        </w:rPr>
        <w:t>年内需涉及二次开发、开放端口、开发插件以及为适应上级单位新出台标准需进行软件升级的部分，均由中标方免费负责。</w:t>
      </w:r>
    </w:p>
    <w:p w:rsidR="0012748A" w:rsidRPr="00455043" w:rsidRDefault="0012748A" w:rsidP="0004184B">
      <w:pPr>
        <w:spacing w:line="360" w:lineRule="auto"/>
        <w:ind w:firstLineChars="200" w:firstLine="420"/>
      </w:pPr>
      <w:r>
        <w:t>8</w:t>
      </w:r>
      <w:r>
        <w:rPr>
          <w:rFonts w:hint="eastAsia"/>
        </w:rPr>
        <w:t>、</w:t>
      </w:r>
      <w:r w:rsidRPr="00455043">
        <w:rPr>
          <w:rFonts w:hint="eastAsia"/>
        </w:rPr>
        <w:t>对于</w:t>
      </w:r>
      <w:proofErr w:type="gramStart"/>
      <w:r w:rsidRPr="00455043">
        <w:rPr>
          <w:rFonts w:hint="eastAsia"/>
        </w:rPr>
        <w:t>部分利旧杆件</w:t>
      </w:r>
      <w:proofErr w:type="gramEnd"/>
      <w:r w:rsidRPr="00455043">
        <w:rPr>
          <w:rFonts w:hint="eastAsia"/>
        </w:rPr>
        <w:t>的点位，由投标人自行承担（包含但不限于：拆除、改建、升级等）所有相关费用，相关方案需经采购人确认后方可实施。</w:t>
      </w:r>
    </w:p>
    <w:p w:rsidR="0012748A" w:rsidRPr="00455043" w:rsidRDefault="0012748A" w:rsidP="0004184B">
      <w:pPr>
        <w:spacing w:line="360" w:lineRule="auto"/>
        <w:ind w:firstLineChars="200" w:firstLine="420"/>
      </w:pPr>
      <w:r>
        <w:t>9</w:t>
      </w:r>
      <w:r>
        <w:rPr>
          <w:rFonts w:hint="eastAsia"/>
        </w:rPr>
        <w:t>、</w:t>
      </w:r>
      <w:r w:rsidRPr="00455043">
        <w:rPr>
          <w:rFonts w:hint="eastAsia"/>
        </w:rPr>
        <w:t>中标方需在获得中标通知书后</w:t>
      </w:r>
      <w:r w:rsidRPr="00455043">
        <w:rPr>
          <w:rFonts w:hint="eastAsia"/>
        </w:rPr>
        <w:t>7</w:t>
      </w:r>
      <w:r w:rsidRPr="00455043">
        <w:rPr>
          <w:rFonts w:hint="eastAsia"/>
        </w:rPr>
        <w:t>个日历日内提供项目二次深化设计方案，其中设计图必须由具备设计资质的设计单位出具并通过图纸审查，深化设计方案经采购人确认后方可实施。</w:t>
      </w:r>
    </w:p>
    <w:p w:rsidR="0012748A" w:rsidRPr="00455043" w:rsidRDefault="0012748A" w:rsidP="0004184B">
      <w:pPr>
        <w:spacing w:line="360" w:lineRule="auto"/>
        <w:ind w:firstLineChars="200" w:firstLine="420"/>
      </w:pPr>
      <w:r>
        <w:t>10</w:t>
      </w:r>
      <w:r>
        <w:rPr>
          <w:rFonts w:hint="eastAsia"/>
        </w:rPr>
        <w:t>、</w:t>
      </w:r>
      <w:r w:rsidRPr="00455043">
        <w:rPr>
          <w:rFonts w:hint="eastAsia"/>
        </w:rPr>
        <w:t>投标人参与投标即视为接受全部招标要求，依照相关标准规范，满足所有建设所需条件，自行完成所有项目建设。</w:t>
      </w:r>
    </w:p>
    <w:p w:rsidR="0012748A" w:rsidRPr="00455043" w:rsidRDefault="0012748A" w:rsidP="0004184B">
      <w:pPr>
        <w:spacing w:line="360" w:lineRule="auto"/>
        <w:ind w:firstLineChars="200" w:firstLine="420"/>
      </w:pPr>
      <w:r>
        <w:t>11</w:t>
      </w:r>
      <w:r>
        <w:rPr>
          <w:rFonts w:hint="eastAsia"/>
        </w:rPr>
        <w:t>、</w:t>
      </w:r>
      <w:r w:rsidRPr="00455043">
        <w:rPr>
          <w:rFonts w:hint="eastAsia"/>
        </w:rPr>
        <w:t>投标人所投监控前端设备图像效果若达不到采购人使用要求，必须无条件更换，由</w:t>
      </w:r>
      <w:r w:rsidRPr="00455043">
        <w:rPr>
          <w:rFonts w:hint="eastAsia"/>
        </w:rPr>
        <w:lastRenderedPageBreak/>
        <w:t>此带来的一切损失由投标人自行承担。</w:t>
      </w:r>
    </w:p>
    <w:p w:rsidR="0012748A" w:rsidRPr="00455043" w:rsidRDefault="0012748A" w:rsidP="0004184B">
      <w:pPr>
        <w:spacing w:line="360" w:lineRule="auto"/>
        <w:ind w:firstLineChars="200" w:firstLine="420"/>
      </w:pPr>
      <w:r>
        <w:t>12</w:t>
      </w:r>
      <w:r>
        <w:rPr>
          <w:rFonts w:hint="eastAsia"/>
        </w:rPr>
        <w:t>、</w:t>
      </w:r>
      <w:r w:rsidRPr="00455043">
        <w:rPr>
          <w:rFonts w:hint="eastAsia"/>
        </w:rPr>
        <w:t>中标方需与采购人签订保密协议，本系统所有数据归采购人所有，中标方无权做复制、修改、加工等处置。</w:t>
      </w:r>
    </w:p>
    <w:p w:rsidR="0012748A" w:rsidRPr="00455043" w:rsidRDefault="0012748A" w:rsidP="0004184B">
      <w:pPr>
        <w:spacing w:line="360" w:lineRule="auto"/>
        <w:ind w:firstLineChars="200" w:firstLine="420"/>
      </w:pPr>
      <w:r>
        <w:t>13</w:t>
      </w:r>
      <w:r>
        <w:rPr>
          <w:rFonts w:hint="eastAsia"/>
        </w:rPr>
        <w:t>、</w:t>
      </w:r>
      <w:r w:rsidRPr="00455043">
        <w:rPr>
          <w:rFonts w:hint="eastAsia"/>
        </w:rPr>
        <w:t>本项目质量保证期</w:t>
      </w:r>
      <w:r w:rsidRPr="00455043">
        <w:t>为</w:t>
      </w:r>
      <w:r>
        <w:rPr>
          <w:rFonts w:hint="eastAsia"/>
        </w:rPr>
        <w:t>二</w:t>
      </w:r>
      <w:r w:rsidRPr="00455043">
        <w:t>年。</w:t>
      </w:r>
    </w:p>
    <w:p w:rsidR="0012748A" w:rsidRPr="00455043" w:rsidRDefault="0012748A" w:rsidP="0004184B">
      <w:pPr>
        <w:spacing w:line="360" w:lineRule="auto"/>
        <w:ind w:firstLineChars="200" w:firstLine="420"/>
      </w:pPr>
      <w:r>
        <w:t>14</w:t>
      </w:r>
      <w:r>
        <w:rPr>
          <w:rFonts w:hint="eastAsia"/>
        </w:rPr>
        <w:t>、</w:t>
      </w:r>
      <w:r w:rsidRPr="00455043">
        <w:rPr>
          <w:rFonts w:hint="eastAsia"/>
        </w:rPr>
        <w:t>采购人对项目设备设施的使用具有绝对决定权，采购人根据需要增加其它项目设备，中标方应提供必要条件满足采购人使用需要。</w:t>
      </w:r>
    </w:p>
    <w:p w:rsidR="0012748A" w:rsidRPr="00455043" w:rsidRDefault="0012748A" w:rsidP="0004184B">
      <w:pPr>
        <w:spacing w:line="360" w:lineRule="auto"/>
        <w:ind w:firstLineChars="200" w:firstLine="420"/>
      </w:pPr>
      <w:r>
        <w:t>15</w:t>
      </w:r>
      <w:r>
        <w:rPr>
          <w:rFonts w:hint="eastAsia"/>
        </w:rPr>
        <w:t>、</w:t>
      </w:r>
      <w:r w:rsidRPr="00455043">
        <w:rPr>
          <w:rFonts w:hint="eastAsia"/>
        </w:rPr>
        <w:t>要求投标人根据项目的实际情况，提出完整的人员组织机构（根据项目需要设置若干子项目组），各子项目组负责人必须为投标人单位相应部门主要负责人员，要求提供所在单位的任职说明及近六个月社保缴纳证明（复印件或扫描件，并加盖单位公章）。</w:t>
      </w:r>
    </w:p>
    <w:p w:rsidR="0012748A" w:rsidRPr="00D8197E" w:rsidRDefault="0012748A" w:rsidP="0004184B">
      <w:pPr>
        <w:spacing w:line="360" w:lineRule="auto"/>
        <w:ind w:firstLineChars="200" w:firstLine="420"/>
      </w:pPr>
      <w:r>
        <w:t>16</w:t>
      </w:r>
      <w:r>
        <w:rPr>
          <w:rFonts w:hint="eastAsia"/>
        </w:rPr>
        <w:t>、本次</w:t>
      </w:r>
      <w:r>
        <w:t>工程为交钥匙工程，投标人需充分考虑到实施条件和现场环境进行报价，不得</w:t>
      </w:r>
      <w:r>
        <w:rPr>
          <w:rFonts w:hint="eastAsia"/>
        </w:rPr>
        <w:t>提出</w:t>
      </w:r>
      <w:r>
        <w:t>其他要求。</w:t>
      </w:r>
    </w:p>
    <w:p w:rsidR="003C641E" w:rsidRPr="00DE7B88" w:rsidRDefault="003C641E" w:rsidP="0004184B">
      <w:pPr>
        <w:spacing w:line="360" w:lineRule="auto"/>
        <w:ind w:firstLineChars="200" w:firstLine="422"/>
        <w:rPr>
          <w:rFonts w:ascii="宋体" w:hAnsi="宋体"/>
          <w:b/>
          <w:color w:val="000000"/>
        </w:rPr>
      </w:pPr>
      <w:bookmarkStart w:id="1" w:name="_Toc365417094"/>
      <w:bookmarkStart w:id="2" w:name="_Toc326251696"/>
      <w:bookmarkStart w:id="3" w:name="_Toc416596968"/>
      <w:bookmarkStart w:id="4" w:name="_Toc173491519"/>
      <w:bookmarkStart w:id="5" w:name="_Toc297186610"/>
      <w:bookmarkStart w:id="6" w:name="_Toc185415984"/>
      <w:bookmarkStart w:id="7" w:name="_Toc335951362"/>
      <w:bookmarkStart w:id="8" w:name="_Toc289822921"/>
      <w:bookmarkStart w:id="9" w:name="_Toc289824973"/>
      <w:bookmarkStart w:id="10" w:name="_Toc335950233"/>
      <w:r>
        <w:rPr>
          <w:rFonts w:ascii="宋体" w:hAnsi="宋体" w:hint="eastAsia"/>
          <w:b/>
          <w:color w:val="000000"/>
        </w:rPr>
        <w:t>1</w:t>
      </w:r>
      <w:r>
        <w:rPr>
          <w:rFonts w:ascii="宋体" w:hAnsi="宋体"/>
          <w:b/>
          <w:color w:val="000000"/>
        </w:rPr>
        <w:t>7</w:t>
      </w:r>
      <w:r>
        <w:rPr>
          <w:rFonts w:ascii="宋体" w:hAnsi="宋体" w:hint="eastAsia"/>
          <w:b/>
          <w:color w:val="000000"/>
        </w:rPr>
        <w:t>、</w:t>
      </w:r>
      <w:r w:rsidRPr="00DE7B88">
        <w:rPr>
          <w:rFonts w:ascii="宋体" w:hAnsi="宋体" w:hint="eastAsia"/>
          <w:b/>
          <w:color w:val="000000"/>
        </w:rPr>
        <w:t>监控立杆技术要求</w:t>
      </w:r>
      <w:bookmarkEnd w:id="1"/>
      <w:r>
        <w:rPr>
          <w:rFonts w:ascii="宋体" w:hAnsi="宋体" w:hint="eastAsia"/>
          <w:b/>
          <w:color w:val="000000"/>
        </w:rPr>
        <w:t>（配套</w:t>
      </w:r>
      <w:r>
        <w:rPr>
          <w:rFonts w:ascii="宋体" w:hAnsi="宋体"/>
          <w:b/>
          <w:color w:val="000000"/>
        </w:rPr>
        <w:t>立杆</w:t>
      </w:r>
      <w:r>
        <w:rPr>
          <w:rFonts w:ascii="宋体" w:hAnsi="宋体" w:hint="eastAsia"/>
          <w:b/>
          <w:color w:val="000000"/>
        </w:rPr>
        <w:t>6米5根</w:t>
      </w:r>
      <w:r>
        <w:rPr>
          <w:rFonts w:ascii="宋体" w:hAnsi="宋体"/>
          <w:b/>
          <w:color w:val="000000"/>
        </w:rPr>
        <w:t>，</w:t>
      </w:r>
      <w:r>
        <w:rPr>
          <w:rFonts w:ascii="宋体" w:hAnsi="宋体" w:hint="eastAsia"/>
          <w:b/>
          <w:color w:val="000000"/>
        </w:rPr>
        <w:t>3.5米35根，</w:t>
      </w:r>
      <w:r>
        <w:rPr>
          <w:rFonts w:ascii="宋体" w:hAnsi="宋体"/>
          <w:b/>
          <w:color w:val="000000"/>
        </w:rPr>
        <w:t>每根杆件配套一个挂箱</w:t>
      </w:r>
      <w:r>
        <w:rPr>
          <w:rFonts w:ascii="宋体" w:hAnsi="宋体" w:hint="eastAsia"/>
          <w:b/>
          <w:color w:val="000000"/>
        </w:rPr>
        <w:t>）</w:t>
      </w:r>
    </w:p>
    <w:p w:rsidR="003C641E" w:rsidRPr="00DE7B88" w:rsidRDefault="003C641E" w:rsidP="0004184B">
      <w:pPr>
        <w:spacing w:line="360" w:lineRule="auto"/>
        <w:ind w:firstLineChars="200" w:firstLine="420"/>
        <w:rPr>
          <w:rFonts w:ascii="宋体" w:hAnsi="宋体"/>
          <w:color w:val="000000"/>
        </w:rPr>
      </w:pPr>
      <w:bookmarkStart w:id="11" w:name="_Toc365417095"/>
      <w:r w:rsidRPr="00DE7B88">
        <w:rPr>
          <w:rFonts w:ascii="宋体" w:hAnsi="宋体" w:hint="eastAsia"/>
          <w:color w:val="000000"/>
        </w:rPr>
        <w:t>监控摄像机采用立杆方式安装监控摄像机的，摄像机高度原则上距地面不低于6米（人行道等以拍摄行人为主要目的区域，摄像机高度原则上距地面不低于3米），高度及横臂长度需适应治安监控视野范围的要求且无明显遮挡，需防止被车撞等损坏因素，并应充分考虑</w:t>
      </w:r>
      <w:r>
        <w:rPr>
          <w:rFonts w:ascii="宋体" w:hAnsi="宋体" w:hint="eastAsia"/>
          <w:color w:val="000000"/>
        </w:rPr>
        <w:t>、</w:t>
      </w:r>
      <w:r w:rsidRPr="00DE7B88">
        <w:rPr>
          <w:rFonts w:ascii="宋体" w:hAnsi="宋体" w:hint="eastAsia"/>
          <w:color w:val="000000"/>
        </w:rPr>
        <w:t>防雨水、防潮湿、防强风、尘、防雷电、防腐蚀，安全可靠，寿命长。杆件、杆件基础及电缆线路按国家最新标准版本《碳素结构钢》、《电气装置安装工程电缆线路施工及验收规范》、《钢结构工程施工及验收规范》、《钢筋混凝土工程施工验收规范》等相关规范进行施工。同时，杆件管材壁厚不应低于下表，如下：</w:t>
      </w:r>
    </w:p>
    <w:tbl>
      <w:tblPr>
        <w:tblW w:w="0" w:type="auto"/>
        <w:jc w:val="center"/>
        <w:tblLayout w:type="fixed"/>
        <w:tblLook w:val="0000"/>
      </w:tblPr>
      <w:tblGrid>
        <w:gridCol w:w="2526"/>
        <w:gridCol w:w="549"/>
        <w:gridCol w:w="575"/>
        <w:gridCol w:w="946"/>
        <w:gridCol w:w="946"/>
        <w:gridCol w:w="946"/>
        <w:gridCol w:w="942"/>
      </w:tblGrid>
      <w:tr w:rsidR="003C641E" w:rsidRPr="002E032A" w:rsidTr="006F5E07">
        <w:trPr>
          <w:trHeight w:val="600"/>
          <w:jc w:val="center"/>
        </w:trPr>
        <w:tc>
          <w:tcPr>
            <w:tcW w:w="252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横臂长度（米）</w:t>
            </w:r>
          </w:p>
        </w:tc>
        <w:tc>
          <w:tcPr>
            <w:tcW w:w="549"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≤2</w:t>
            </w:r>
          </w:p>
        </w:tc>
        <w:tc>
          <w:tcPr>
            <w:tcW w:w="575"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spacing w:line="360" w:lineRule="auto"/>
              <w:jc w:val="center"/>
              <w:rPr>
                <w:rFonts w:ascii="宋体" w:hAnsi="宋体"/>
                <w:szCs w:val="21"/>
              </w:rPr>
            </w:pPr>
            <w:r w:rsidRPr="002E032A">
              <w:rPr>
                <w:rFonts w:ascii="宋体" w:hAnsi="宋体" w:hint="eastAsia"/>
                <w:szCs w:val="21"/>
              </w:rPr>
              <w:t>≤3</w:t>
            </w:r>
          </w:p>
        </w:tc>
        <w:tc>
          <w:tcPr>
            <w:tcW w:w="94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≤5</w:t>
            </w:r>
          </w:p>
        </w:tc>
        <w:tc>
          <w:tcPr>
            <w:tcW w:w="94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≤6</w:t>
            </w:r>
          </w:p>
        </w:tc>
        <w:tc>
          <w:tcPr>
            <w:tcW w:w="94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≤8.5</w:t>
            </w:r>
          </w:p>
        </w:tc>
        <w:tc>
          <w:tcPr>
            <w:tcW w:w="942" w:type="dxa"/>
            <w:tcBorders>
              <w:top w:val="single" w:sz="4" w:space="0" w:color="auto"/>
              <w:left w:val="nil"/>
              <w:bottom w:val="nil"/>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≤12</w:t>
            </w:r>
          </w:p>
        </w:tc>
      </w:tr>
      <w:tr w:rsidR="003C641E" w:rsidRPr="002E032A" w:rsidTr="006F5E07">
        <w:trPr>
          <w:trHeight w:val="600"/>
          <w:jc w:val="center"/>
        </w:trPr>
        <w:tc>
          <w:tcPr>
            <w:tcW w:w="252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立杆壁厚(毫米)</w:t>
            </w:r>
          </w:p>
        </w:tc>
        <w:tc>
          <w:tcPr>
            <w:tcW w:w="549"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4</w:t>
            </w:r>
          </w:p>
        </w:tc>
        <w:tc>
          <w:tcPr>
            <w:tcW w:w="575"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spacing w:line="360" w:lineRule="auto"/>
              <w:jc w:val="center"/>
              <w:rPr>
                <w:rFonts w:ascii="宋体" w:hAnsi="宋体"/>
                <w:szCs w:val="21"/>
              </w:rPr>
            </w:pPr>
            <w:r w:rsidRPr="002E032A">
              <w:rPr>
                <w:rFonts w:ascii="宋体" w:hAnsi="宋体" w:hint="eastAsia"/>
                <w:szCs w:val="21"/>
              </w:rPr>
              <w:t>5</w:t>
            </w:r>
          </w:p>
        </w:tc>
        <w:tc>
          <w:tcPr>
            <w:tcW w:w="94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6</w:t>
            </w:r>
          </w:p>
        </w:tc>
        <w:tc>
          <w:tcPr>
            <w:tcW w:w="94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8</w:t>
            </w:r>
          </w:p>
        </w:tc>
        <w:tc>
          <w:tcPr>
            <w:tcW w:w="94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8</w:t>
            </w:r>
          </w:p>
        </w:tc>
        <w:tc>
          <w:tcPr>
            <w:tcW w:w="942" w:type="dxa"/>
            <w:tcBorders>
              <w:top w:val="single" w:sz="4" w:space="0" w:color="auto"/>
              <w:left w:val="nil"/>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8</w:t>
            </w:r>
          </w:p>
        </w:tc>
      </w:tr>
      <w:tr w:rsidR="003C641E" w:rsidRPr="002E032A" w:rsidTr="006F5E07">
        <w:trPr>
          <w:trHeight w:val="600"/>
          <w:jc w:val="center"/>
        </w:trPr>
        <w:tc>
          <w:tcPr>
            <w:tcW w:w="252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横臂壁厚(毫米)</w:t>
            </w:r>
          </w:p>
        </w:tc>
        <w:tc>
          <w:tcPr>
            <w:tcW w:w="549"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4</w:t>
            </w:r>
          </w:p>
        </w:tc>
        <w:tc>
          <w:tcPr>
            <w:tcW w:w="575"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spacing w:line="360" w:lineRule="auto"/>
              <w:jc w:val="center"/>
              <w:rPr>
                <w:rFonts w:ascii="宋体" w:hAnsi="宋体"/>
                <w:szCs w:val="21"/>
              </w:rPr>
            </w:pPr>
            <w:r w:rsidRPr="002E032A">
              <w:rPr>
                <w:rFonts w:ascii="宋体" w:hAnsi="宋体" w:hint="eastAsia"/>
                <w:szCs w:val="21"/>
              </w:rPr>
              <w:t>4</w:t>
            </w:r>
          </w:p>
        </w:tc>
        <w:tc>
          <w:tcPr>
            <w:tcW w:w="94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4</w:t>
            </w:r>
          </w:p>
        </w:tc>
        <w:tc>
          <w:tcPr>
            <w:tcW w:w="94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4</w:t>
            </w:r>
          </w:p>
        </w:tc>
        <w:tc>
          <w:tcPr>
            <w:tcW w:w="946" w:type="dxa"/>
            <w:tcBorders>
              <w:top w:val="single" w:sz="4" w:space="0" w:color="auto"/>
              <w:left w:val="single" w:sz="4" w:space="0" w:color="auto"/>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5</w:t>
            </w:r>
          </w:p>
        </w:tc>
        <w:tc>
          <w:tcPr>
            <w:tcW w:w="942" w:type="dxa"/>
            <w:tcBorders>
              <w:top w:val="nil"/>
              <w:left w:val="nil"/>
              <w:bottom w:val="single" w:sz="4" w:space="0" w:color="auto"/>
              <w:right w:val="single" w:sz="4" w:space="0" w:color="auto"/>
            </w:tcBorders>
            <w:vAlign w:val="center"/>
          </w:tcPr>
          <w:p w:rsidR="003C641E" w:rsidRPr="002E032A" w:rsidRDefault="003C641E" w:rsidP="0004184B">
            <w:pPr>
              <w:widowControl/>
              <w:spacing w:line="360" w:lineRule="auto"/>
              <w:jc w:val="center"/>
              <w:rPr>
                <w:rFonts w:ascii="宋体" w:hAnsi="宋体"/>
                <w:szCs w:val="21"/>
              </w:rPr>
            </w:pPr>
            <w:r w:rsidRPr="002E032A">
              <w:rPr>
                <w:rFonts w:ascii="宋体" w:hAnsi="宋体" w:hint="eastAsia"/>
                <w:szCs w:val="21"/>
              </w:rPr>
              <w:t>6</w:t>
            </w:r>
          </w:p>
        </w:tc>
      </w:tr>
    </w:tbl>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杆体表面及组件的焊接口为满焊。表面及焊缝不得出现有纹、未熔透、夹渣、</w:t>
      </w:r>
      <w:proofErr w:type="gramStart"/>
      <w:r w:rsidRPr="00272726">
        <w:rPr>
          <w:rFonts w:ascii="宋体" w:hAnsi="宋体" w:hint="eastAsia"/>
          <w:color w:val="000000"/>
        </w:rPr>
        <w:t>弧坑未</w:t>
      </w:r>
      <w:proofErr w:type="gramEnd"/>
      <w:r w:rsidRPr="00272726">
        <w:rPr>
          <w:rFonts w:ascii="宋体" w:hAnsi="宋体" w:hint="eastAsia"/>
          <w:color w:val="000000"/>
        </w:rPr>
        <w:t>填满现象。</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安装各部件连接紧密，吊装时不得损坏杆表层。</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横杆与立杆连接螺栓必须使用符合《</w:t>
      </w:r>
      <w:r w:rsidRPr="00272726">
        <w:rPr>
          <w:rFonts w:ascii="宋体" w:hAnsi="宋体"/>
          <w:color w:val="000000"/>
        </w:rPr>
        <w:t xml:space="preserve">GB/T </w:t>
      </w:r>
      <w:r w:rsidRPr="00272726">
        <w:rPr>
          <w:rFonts w:ascii="宋体" w:hAnsi="宋体" w:hint="eastAsia"/>
          <w:color w:val="000000"/>
        </w:rPr>
        <w:t>3098</w:t>
      </w:r>
      <w:r w:rsidRPr="00272726">
        <w:rPr>
          <w:rFonts w:ascii="宋体" w:hAnsi="宋体"/>
          <w:color w:val="000000"/>
        </w:rPr>
        <w:t>紧固件机械性能</w:t>
      </w:r>
      <w:r w:rsidRPr="00272726">
        <w:rPr>
          <w:rFonts w:ascii="宋体" w:hAnsi="宋体" w:hint="eastAsia"/>
          <w:color w:val="000000"/>
        </w:rPr>
        <w:t>》标准的40铬8.8级螺栓，横杆末端承重不少于 1OOKG（必须符合《</w:t>
      </w:r>
      <w:r w:rsidRPr="00272726">
        <w:rPr>
          <w:rFonts w:ascii="宋体" w:hAnsi="宋体"/>
          <w:color w:val="000000"/>
        </w:rPr>
        <w:t xml:space="preserve">GB/T </w:t>
      </w:r>
      <w:r w:rsidRPr="00272726">
        <w:rPr>
          <w:rFonts w:ascii="宋体" w:hAnsi="宋体" w:hint="eastAsia"/>
          <w:color w:val="000000"/>
        </w:rPr>
        <w:t>3098.6-2000 紧固件机械性能 不锈钢螺栓、螺钉和螺柱》规定）。</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监控杆与基础用法兰连接, 监控杆及基础均应由具有设计资质的单位进行设计</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lastRenderedPageBreak/>
        <w:t>安装后立杆应保垂直,横杆垂直于路沿或按要求情况安装,横杆安装后应保持上仰2-3度。</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立杆强度要求在6级风力的情况下，摄像机用最大放大倍数所监视的画面无明显晃动。</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监控杆杆体采用Q235-A（A3）优质碳素结构钢制造（GB700-86标准要求《碳素结构钢》）表面涂塑处理，镀层厚度≥60μm，防锈处理为热镀锌后涂塑，达到双重防腐的目的。（防腐质量符合GB/T9790 ， GB/TJ36411 和GB/T11373 的规定）立杆式样与颜色宜与周边路灯杆、城市景观要求相适应。</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要求中标方实地勘验做二次深化设计，基础坑规格以设计为准，设计</w:t>
      </w:r>
      <w:r>
        <w:rPr>
          <w:rFonts w:ascii="宋体" w:hAnsi="宋体" w:hint="eastAsia"/>
          <w:color w:val="000000"/>
        </w:rPr>
        <w:t>需</w:t>
      </w:r>
      <w:r w:rsidRPr="00272726">
        <w:rPr>
          <w:rFonts w:ascii="宋体" w:hAnsi="宋体" w:hint="eastAsia"/>
          <w:color w:val="000000"/>
        </w:rPr>
        <w:t>具有设计资质的单位进行设计</w:t>
      </w:r>
      <w:r>
        <w:rPr>
          <w:rFonts w:ascii="宋体" w:hAnsi="宋体" w:hint="eastAsia"/>
          <w:color w:val="000000"/>
        </w:rPr>
        <w:t>盖章并</w:t>
      </w:r>
      <w:r>
        <w:rPr>
          <w:rFonts w:ascii="宋体" w:hAnsi="宋体"/>
          <w:color w:val="000000"/>
        </w:rPr>
        <w:t>报甲方同意后实施。</w:t>
      </w:r>
    </w:p>
    <w:p w:rsidR="003C641E" w:rsidRPr="00272726" w:rsidRDefault="003C641E" w:rsidP="0004184B">
      <w:pPr>
        <w:spacing w:line="360" w:lineRule="auto"/>
        <w:ind w:firstLineChars="200" w:firstLine="420"/>
        <w:rPr>
          <w:rFonts w:ascii="宋体" w:hAnsi="宋体"/>
          <w:color w:val="000000"/>
        </w:rPr>
      </w:pPr>
      <w:r>
        <w:rPr>
          <w:rFonts w:ascii="宋体" w:hAnsi="宋体" w:hint="eastAsia"/>
          <w:color w:val="000000"/>
        </w:rPr>
        <w:t>1</w:t>
      </w:r>
      <w:r>
        <w:rPr>
          <w:rFonts w:ascii="宋体" w:hAnsi="宋体"/>
          <w:color w:val="000000"/>
        </w:rPr>
        <w:t>8</w:t>
      </w:r>
      <w:r>
        <w:rPr>
          <w:rFonts w:ascii="宋体" w:hAnsi="宋体" w:hint="eastAsia"/>
          <w:color w:val="000000"/>
        </w:rPr>
        <w:t>、</w:t>
      </w:r>
      <w:r w:rsidRPr="00272726">
        <w:rPr>
          <w:rFonts w:ascii="宋体" w:hAnsi="宋体" w:hint="eastAsia"/>
          <w:color w:val="000000"/>
        </w:rPr>
        <w:t>立杆基础</w:t>
      </w:r>
      <w:r>
        <w:rPr>
          <w:rFonts w:ascii="宋体" w:hAnsi="宋体" w:hint="eastAsia"/>
          <w:color w:val="000000"/>
        </w:rPr>
        <w:t>要求</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要求</w:t>
      </w:r>
      <w:proofErr w:type="gramStart"/>
      <w:r w:rsidRPr="00272726">
        <w:rPr>
          <w:rFonts w:ascii="宋体" w:hAnsi="宋体" w:hint="eastAsia"/>
          <w:color w:val="000000"/>
        </w:rPr>
        <w:t>采用灌筑方式</w:t>
      </w:r>
      <w:proofErr w:type="gramEnd"/>
      <w:r w:rsidRPr="00272726">
        <w:rPr>
          <w:rFonts w:ascii="宋体" w:hAnsi="宋体" w:hint="eastAsia"/>
          <w:color w:val="000000"/>
        </w:rPr>
        <w:t>，混凝土标号不小于C25《钢筋混凝土工程施工验收规范》</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要求中标方</w:t>
      </w:r>
      <w:bookmarkEnd w:id="11"/>
      <w:r w:rsidRPr="00272726">
        <w:rPr>
          <w:rFonts w:ascii="宋体" w:hAnsi="宋体" w:hint="eastAsia"/>
          <w:color w:val="000000"/>
        </w:rPr>
        <w:t>实地勘验做二次深化设计，基础坑规格以设计为准，设计图需经监理和采购人确认方可实施。</w:t>
      </w:r>
    </w:p>
    <w:p w:rsidR="003C641E" w:rsidRPr="00272726" w:rsidRDefault="003C641E" w:rsidP="0004184B">
      <w:pPr>
        <w:spacing w:line="360" w:lineRule="auto"/>
        <w:ind w:firstLineChars="200" w:firstLine="420"/>
        <w:rPr>
          <w:rFonts w:ascii="宋体" w:hAnsi="宋体"/>
          <w:color w:val="000000"/>
        </w:rPr>
      </w:pPr>
      <w:r>
        <w:rPr>
          <w:rFonts w:ascii="宋体" w:hAnsi="宋体" w:hint="eastAsia"/>
          <w:color w:val="000000"/>
        </w:rPr>
        <w:t>1</w:t>
      </w:r>
      <w:r>
        <w:rPr>
          <w:rFonts w:ascii="宋体" w:hAnsi="宋体"/>
          <w:color w:val="000000"/>
        </w:rPr>
        <w:t>9</w:t>
      </w:r>
      <w:r>
        <w:rPr>
          <w:rFonts w:ascii="宋体" w:hAnsi="宋体" w:hint="eastAsia"/>
          <w:color w:val="000000"/>
        </w:rPr>
        <w:t>、</w:t>
      </w:r>
      <w:r w:rsidRPr="00272726">
        <w:rPr>
          <w:rFonts w:ascii="宋体" w:hAnsi="宋体" w:hint="eastAsia"/>
          <w:color w:val="000000"/>
        </w:rPr>
        <w:t>设备箱要求</w:t>
      </w:r>
      <w:r w:rsidR="001A5883">
        <w:rPr>
          <w:rFonts w:ascii="宋体" w:hAnsi="宋体" w:hint="eastAsia"/>
          <w:color w:val="000000"/>
        </w:rPr>
        <w:t>（200</w:t>
      </w:r>
      <w:r w:rsidR="001A5883" w:rsidRPr="001A5883">
        <w:rPr>
          <w:rFonts w:ascii="宋体" w:hAnsi="宋体"/>
          <w:color w:val="000000"/>
        </w:rPr>
        <w:t xml:space="preserve"> </w:t>
      </w:r>
      <w:r w:rsidR="001A5883">
        <w:rPr>
          <w:rFonts w:ascii="宋体" w:hAnsi="宋体"/>
          <w:color w:val="000000"/>
        </w:rPr>
        <w:t>mm *300</w:t>
      </w:r>
      <w:r w:rsidR="001A5883" w:rsidRPr="001A5883">
        <w:rPr>
          <w:rFonts w:ascii="宋体" w:hAnsi="宋体"/>
          <w:color w:val="000000"/>
        </w:rPr>
        <w:t xml:space="preserve"> </w:t>
      </w:r>
      <w:r w:rsidR="001A5883">
        <w:rPr>
          <w:rFonts w:ascii="宋体" w:hAnsi="宋体"/>
          <w:color w:val="000000"/>
        </w:rPr>
        <w:t>mm *400mm）</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设备箱应符合易散热、防雨、防尘、防腐蚀、防破坏的技术要求。</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有点位名称、编号、建设单位、联系电话、建设时间等内容的统一标识。</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走线规范、整洁，避免互相干扰。</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机箱的外观及颜色应与附近环境相适应，能符合区域道路或场所的整体视觉效果。</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箱体厚度背板要求不小于1.5mm,其余面板要求不小于1.0mm；</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设备箱必须固定牢固；</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所有箱体进出线</w:t>
      </w:r>
      <w:proofErr w:type="gramStart"/>
      <w:r w:rsidRPr="00272726">
        <w:rPr>
          <w:rFonts w:ascii="宋体" w:hAnsi="宋体" w:hint="eastAsia"/>
          <w:color w:val="000000"/>
        </w:rPr>
        <w:t>口需带防</w:t>
      </w:r>
      <w:proofErr w:type="gramEnd"/>
      <w:r w:rsidRPr="00272726">
        <w:rPr>
          <w:rFonts w:ascii="宋体" w:hAnsi="宋体" w:hint="eastAsia"/>
          <w:color w:val="000000"/>
        </w:rPr>
        <w:t>水锁扣，箱体应该有防盗措施；</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箱体应有充足的安装空间，方便设备安装维护；</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箱体进线</w:t>
      </w:r>
      <w:proofErr w:type="gramStart"/>
      <w:r w:rsidRPr="00272726">
        <w:rPr>
          <w:rFonts w:ascii="宋体" w:hAnsi="宋体" w:hint="eastAsia"/>
          <w:color w:val="000000"/>
        </w:rPr>
        <w:t>孔必须</w:t>
      </w:r>
      <w:proofErr w:type="gramEnd"/>
      <w:r w:rsidRPr="00272726">
        <w:rPr>
          <w:rFonts w:ascii="宋体" w:hAnsi="宋体" w:hint="eastAsia"/>
          <w:color w:val="000000"/>
        </w:rPr>
        <w:t>有胶套保护，防止各种线缆被挂伤；</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 xml:space="preserve">箱体应贴上机柜的各种功能标签以便维护。  </w:t>
      </w:r>
    </w:p>
    <w:p w:rsidR="003C641E" w:rsidRPr="00272726" w:rsidRDefault="003C641E" w:rsidP="0004184B">
      <w:pPr>
        <w:spacing w:line="360" w:lineRule="auto"/>
        <w:ind w:firstLineChars="200" w:firstLine="420"/>
        <w:rPr>
          <w:rFonts w:ascii="宋体" w:hAnsi="宋体"/>
          <w:color w:val="000000"/>
        </w:rPr>
      </w:pPr>
      <w:bookmarkStart w:id="12" w:name="_Toc365417096"/>
      <w:r>
        <w:rPr>
          <w:rFonts w:ascii="宋体" w:hAnsi="宋体" w:hint="eastAsia"/>
          <w:color w:val="000000"/>
        </w:rPr>
        <w:t>2</w:t>
      </w:r>
      <w:r>
        <w:rPr>
          <w:rFonts w:ascii="宋体" w:hAnsi="宋体"/>
          <w:color w:val="000000"/>
        </w:rPr>
        <w:t>0</w:t>
      </w:r>
      <w:r>
        <w:rPr>
          <w:rFonts w:ascii="宋体" w:hAnsi="宋体" w:hint="eastAsia"/>
          <w:color w:val="000000"/>
        </w:rPr>
        <w:t>、</w:t>
      </w:r>
      <w:r w:rsidRPr="00272726">
        <w:rPr>
          <w:rFonts w:ascii="宋体" w:hAnsi="宋体" w:hint="eastAsia"/>
          <w:color w:val="000000"/>
        </w:rPr>
        <w:t>防雷接地防护</w:t>
      </w:r>
      <w:bookmarkEnd w:id="12"/>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要求监控系统的户外线路敷设和设备防雷保护必须符合《建筑物电子信息系统防雷技术规范GB50343-2012》等相关规范的技术要求。前端设备应安装电源线、图像信号线和控制信号线的浪涌保护器（避雷器），避雷器连接导线应平直，避雷器连接导线宜采用多股绝缘铜导线，立杆防雷接地电阻≦10欧，前端设备接地4欧姆以下（视频安防监控系统工程设计规范GB 50395-2007，GB50348-2014 安全防范工程技术规范），要求接地网布置依据地形</w:t>
      </w:r>
      <w:r w:rsidRPr="00272726">
        <w:rPr>
          <w:rFonts w:ascii="宋体" w:hAnsi="宋体" w:hint="eastAsia"/>
          <w:color w:val="000000"/>
        </w:rPr>
        <w:lastRenderedPageBreak/>
        <w:t>进行设计。</w:t>
      </w:r>
    </w:p>
    <w:p w:rsidR="003C641E" w:rsidRPr="00272726" w:rsidRDefault="003C641E" w:rsidP="0004184B">
      <w:pPr>
        <w:spacing w:line="360" w:lineRule="auto"/>
        <w:ind w:firstLineChars="200" w:firstLine="420"/>
        <w:rPr>
          <w:rFonts w:ascii="宋体" w:hAnsi="宋体"/>
          <w:color w:val="000000"/>
        </w:rPr>
      </w:pPr>
      <w:r w:rsidRPr="00272726">
        <w:rPr>
          <w:rFonts w:ascii="宋体" w:hAnsi="宋体" w:hint="eastAsia"/>
          <w:color w:val="000000"/>
        </w:rPr>
        <w:t>立杆的基础由</w:t>
      </w:r>
      <w:proofErr w:type="gramStart"/>
      <w:r w:rsidRPr="00272726">
        <w:rPr>
          <w:rFonts w:ascii="宋体" w:hAnsi="宋体" w:hint="eastAsia"/>
          <w:color w:val="000000"/>
        </w:rPr>
        <w:t>钢筋网加混凝土</w:t>
      </w:r>
      <w:proofErr w:type="gramEnd"/>
      <w:r w:rsidRPr="00272726">
        <w:rPr>
          <w:rFonts w:ascii="宋体" w:hAnsi="宋体" w:hint="eastAsia"/>
          <w:color w:val="000000"/>
        </w:rPr>
        <w:t>构成，首先用四根Ф50毫米的钢管或</w:t>
      </w:r>
      <w:proofErr w:type="gramStart"/>
      <w:r w:rsidRPr="00272726">
        <w:rPr>
          <w:rFonts w:ascii="宋体" w:hAnsi="宋体" w:hint="eastAsia"/>
          <w:color w:val="000000"/>
        </w:rPr>
        <w:t>50×50×</w:t>
      </w:r>
      <w:proofErr w:type="gramEnd"/>
      <w:r w:rsidRPr="00272726">
        <w:rPr>
          <w:rFonts w:ascii="宋体" w:hAnsi="宋体" w:hint="eastAsia"/>
          <w:color w:val="000000"/>
        </w:rPr>
        <w:t>5mm的角钢作为接地极，同时用镀锌扁钢把四根接地极焊接形成接地网的一部分，再此接地网与法兰盘进行焊接，钢管或角钢需经过热镀锌工艺处理，以增加抗腐性能和提高其导电性能。</w:t>
      </w:r>
    </w:p>
    <w:bookmarkEnd w:id="2"/>
    <w:bookmarkEnd w:id="3"/>
    <w:bookmarkEnd w:id="4"/>
    <w:bookmarkEnd w:id="5"/>
    <w:bookmarkEnd w:id="6"/>
    <w:bookmarkEnd w:id="7"/>
    <w:bookmarkEnd w:id="8"/>
    <w:bookmarkEnd w:id="9"/>
    <w:bookmarkEnd w:id="10"/>
    <w:p w:rsidR="003C641E" w:rsidRPr="003C641E" w:rsidRDefault="003C641E" w:rsidP="0004184B">
      <w:pPr>
        <w:spacing w:line="360" w:lineRule="auto"/>
        <w:ind w:firstLineChars="200" w:firstLine="420"/>
        <w:rPr>
          <w:rFonts w:ascii="宋体" w:hAnsi="宋体"/>
          <w:color w:val="000000"/>
        </w:rPr>
      </w:pPr>
      <w:r>
        <w:rPr>
          <w:rFonts w:ascii="宋体" w:hAnsi="宋体" w:hint="eastAsia"/>
          <w:color w:val="000000"/>
        </w:rPr>
        <w:t>21、</w:t>
      </w:r>
      <w:r w:rsidRPr="003C641E">
        <w:rPr>
          <w:rFonts w:ascii="宋体" w:hAnsi="宋体" w:hint="eastAsia"/>
          <w:color w:val="000000"/>
        </w:rPr>
        <w:t>线缆施工规范及要求</w:t>
      </w:r>
      <w:r>
        <w:rPr>
          <w:rFonts w:ascii="宋体" w:hAnsi="宋体" w:hint="eastAsia"/>
          <w:color w:val="000000"/>
        </w:rPr>
        <w:t>（本项目</w:t>
      </w:r>
      <w:r>
        <w:rPr>
          <w:rFonts w:ascii="宋体" w:hAnsi="宋体"/>
          <w:color w:val="000000"/>
        </w:rPr>
        <w:t>设备需要到货并完成安装，投标人需要</w:t>
      </w:r>
      <w:r>
        <w:rPr>
          <w:rFonts w:ascii="宋体" w:hAnsi="宋体" w:hint="eastAsia"/>
          <w:color w:val="000000"/>
        </w:rPr>
        <w:t>提供</w:t>
      </w:r>
      <w:r>
        <w:rPr>
          <w:rFonts w:ascii="宋体" w:hAnsi="宋体"/>
          <w:color w:val="000000"/>
        </w:rPr>
        <w:t>安装所需要的辅助材料，包括</w:t>
      </w:r>
      <w:r>
        <w:rPr>
          <w:rFonts w:ascii="宋体" w:hAnsi="宋体" w:hint="eastAsia"/>
          <w:color w:val="000000"/>
        </w:rPr>
        <w:t>24</w:t>
      </w:r>
      <w:proofErr w:type="gramStart"/>
      <w:r>
        <w:rPr>
          <w:rFonts w:ascii="宋体" w:hAnsi="宋体" w:hint="eastAsia"/>
          <w:color w:val="000000"/>
        </w:rPr>
        <w:t>芯</w:t>
      </w:r>
      <w:r>
        <w:rPr>
          <w:rFonts w:ascii="宋体" w:hAnsi="宋体"/>
          <w:color w:val="000000"/>
        </w:rPr>
        <w:t>主光缆</w:t>
      </w:r>
      <w:proofErr w:type="gramEnd"/>
      <w:r>
        <w:rPr>
          <w:rFonts w:ascii="宋体" w:hAnsi="宋体"/>
          <w:color w:val="000000"/>
        </w:rPr>
        <w:t>、</w:t>
      </w:r>
      <w:r>
        <w:rPr>
          <w:rFonts w:ascii="宋体" w:hAnsi="宋体" w:hint="eastAsia"/>
          <w:color w:val="000000"/>
        </w:rPr>
        <w:t>8芯</w:t>
      </w:r>
      <w:r>
        <w:rPr>
          <w:rFonts w:ascii="宋体" w:hAnsi="宋体"/>
          <w:color w:val="000000"/>
        </w:rPr>
        <w:t>光缆及</w:t>
      </w:r>
      <w:r>
        <w:rPr>
          <w:rFonts w:ascii="宋体" w:hAnsi="宋体" w:hint="eastAsia"/>
          <w:color w:val="000000"/>
        </w:rPr>
        <w:t>RVV</w:t>
      </w:r>
      <w:r w:rsidRPr="003C641E">
        <w:rPr>
          <w:rFonts w:hint="eastAsia"/>
        </w:rPr>
        <w:t xml:space="preserve"> </w:t>
      </w:r>
      <w:r w:rsidRPr="003C641E">
        <w:rPr>
          <w:rFonts w:ascii="宋体" w:hAnsi="宋体" w:hint="eastAsia"/>
          <w:color w:val="000000"/>
        </w:rPr>
        <w:t>2*0.75</w:t>
      </w:r>
      <w:r>
        <w:rPr>
          <w:rFonts w:ascii="宋体" w:hAnsi="宋体" w:hint="eastAsia"/>
          <w:color w:val="000000"/>
        </w:rPr>
        <w:t>的</w:t>
      </w:r>
      <w:r>
        <w:rPr>
          <w:rFonts w:ascii="宋体" w:hAnsi="宋体"/>
          <w:color w:val="000000"/>
        </w:rPr>
        <w:t>电源线若干，</w:t>
      </w:r>
      <w:r>
        <w:rPr>
          <w:rFonts w:ascii="宋体" w:hAnsi="宋体" w:hint="eastAsia"/>
          <w:color w:val="000000"/>
        </w:rPr>
        <w:t>本</w:t>
      </w:r>
      <w:r>
        <w:rPr>
          <w:rFonts w:ascii="宋体" w:hAnsi="宋体"/>
          <w:color w:val="000000"/>
        </w:rPr>
        <w:t>项目为交钥匙工程</w:t>
      </w:r>
      <w:r>
        <w:rPr>
          <w:rFonts w:ascii="宋体" w:hAnsi="宋体" w:hint="eastAsia"/>
          <w:color w:val="000000"/>
        </w:rPr>
        <w:t>）。</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1.光缆光学特性要求：</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（1）符合YD/T901-2001、YD/T769-95 及YD/T981-98标准；</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（2）模场直径要求：1310nm(8.6-9.5)um±0.7um;</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（3）折射率系数：1.4675（131nm）/1.4681(1550nm);</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（4）光纤衰减要求：1310nm波长≤0.35db/公里；1550nm波长≤0.21db/公里；其中在1288－1339nm波长范围内，任</w:t>
      </w:r>
      <w:proofErr w:type="gramStart"/>
      <w:r w:rsidRPr="00455ADC">
        <w:rPr>
          <w:rFonts w:ascii="宋体" w:hAnsi="宋体" w:hint="eastAsia"/>
          <w:color w:val="000000"/>
        </w:rPr>
        <w:t>一</w:t>
      </w:r>
      <w:proofErr w:type="gramEnd"/>
      <w:r w:rsidRPr="00455ADC">
        <w:rPr>
          <w:rFonts w:ascii="宋体" w:hAnsi="宋体" w:hint="eastAsia"/>
          <w:color w:val="000000"/>
        </w:rPr>
        <w:t>波长光纤的衰减常数与1310nm波长范围上的衰减常数相比，其差值不大于0.03dB/Km。另外，在1525－1575nm波长范围内，任</w:t>
      </w:r>
      <w:proofErr w:type="gramStart"/>
      <w:r w:rsidRPr="00455ADC">
        <w:rPr>
          <w:rFonts w:ascii="宋体" w:hAnsi="宋体" w:hint="eastAsia"/>
          <w:color w:val="000000"/>
        </w:rPr>
        <w:t>一</w:t>
      </w:r>
      <w:proofErr w:type="gramEnd"/>
      <w:r w:rsidRPr="00455ADC">
        <w:rPr>
          <w:rFonts w:ascii="宋体" w:hAnsi="宋体" w:hint="eastAsia"/>
          <w:color w:val="000000"/>
        </w:rPr>
        <w:t>波长上的衰减系数与1550nm波长的衰减系数相比，其差值不大于0.02dB/Km；</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（5）在光纤后向散射曲线上，任意500m长度上实测衰减值与全长度上平均每500m的衰减值之差的</w:t>
      </w:r>
      <w:proofErr w:type="gramStart"/>
      <w:r w:rsidRPr="00455ADC">
        <w:rPr>
          <w:rFonts w:ascii="宋体" w:hAnsi="宋体" w:hint="eastAsia"/>
          <w:color w:val="000000"/>
        </w:rPr>
        <w:t>最坏值</w:t>
      </w:r>
      <w:proofErr w:type="gramEnd"/>
      <w:r w:rsidRPr="00455ADC">
        <w:rPr>
          <w:rFonts w:ascii="宋体" w:hAnsi="宋体" w:hint="eastAsia"/>
          <w:color w:val="000000"/>
        </w:rPr>
        <w:t>不大于0.05dB；</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（6）在-40℃~+60℃时，衰减变化&lt;0.05dB/Km；</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（7）光缆中任意两根光纤在熔接接头衰减满足以下要求：平均值&lt; 0.02dB 最大值&lt;0.03dB；</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2.</w:t>
      </w:r>
      <w:r w:rsidRPr="00455ADC">
        <w:rPr>
          <w:rFonts w:ascii="宋体" w:hAnsi="宋体"/>
          <w:color w:val="000000"/>
        </w:rPr>
        <w:t>光缆机械特性要求：</w:t>
      </w:r>
    </w:p>
    <w:tbl>
      <w:tblPr>
        <w:tblW w:w="88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575"/>
        <w:gridCol w:w="2700"/>
        <w:gridCol w:w="2204"/>
        <w:gridCol w:w="3384"/>
      </w:tblGrid>
      <w:tr w:rsidR="003C641E" w:rsidRPr="00455ADC" w:rsidTr="007D47BA">
        <w:trPr>
          <w:trHeight w:hRule="exact" w:val="396"/>
        </w:trPr>
        <w:tc>
          <w:tcPr>
            <w:tcW w:w="3275"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项         目</w:t>
            </w:r>
          </w:p>
        </w:tc>
        <w:tc>
          <w:tcPr>
            <w:tcW w:w="5588"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技   术   要   求</w:t>
            </w:r>
          </w:p>
        </w:tc>
      </w:tr>
      <w:tr w:rsidR="003C641E" w:rsidRPr="00455ADC" w:rsidTr="007D47BA">
        <w:trPr>
          <w:trHeight w:hRule="exact" w:val="545"/>
        </w:trPr>
        <w:tc>
          <w:tcPr>
            <w:tcW w:w="575" w:type="dxa"/>
            <w:vMerge w:val="restart"/>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拉伸</w:t>
            </w:r>
          </w:p>
        </w:tc>
        <w:tc>
          <w:tcPr>
            <w:tcW w:w="2700"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受力情况</w:t>
            </w:r>
          </w:p>
        </w:tc>
        <w:tc>
          <w:tcPr>
            <w:tcW w:w="2204"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短期（敷设时）</w:t>
            </w:r>
          </w:p>
        </w:tc>
        <w:tc>
          <w:tcPr>
            <w:tcW w:w="3384"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长期（工作时）</w:t>
            </w:r>
          </w:p>
        </w:tc>
      </w:tr>
      <w:tr w:rsidR="003C641E" w:rsidRPr="00455ADC" w:rsidTr="007D47BA">
        <w:trPr>
          <w:trHeight w:hRule="exact" w:val="545"/>
        </w:trPr>
        <w:tc>
          <w:tcPr>
            <w:tcW w:w="575" w:type="dxa"/>
            <w:vMerge/>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spacing w:line="360" w:lineRule="auto"/>
              <w:jc w:val="center"/>
              <w:rPr>
                <w:rFonts w:ascii="宋体" w:hAnsi="宋体"/>
              </w:rPr>
            </w:pPr>
          </w:p>
        </w:tc>
        <w:tc>
          <w:tcPr>
            <w:tcW w:w="2700"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proofErr w:type="gramStart"/>
            <w:r w:rsidRPr="00455ADC">
              <w:rPr>
                <w:rFonts w:ascii="宋体" w:hAnsi="宋体" w:hint="eastAsia"/>
              </w:rPr>
              <w:t>缆中光纤</w:t>
            </w:r>
            <w:proofErr w:type="gramEnd"/>
            <w:r w:rsidRPr="00455ADC">
              <w:rPr>
                <w:rFonts w:ascii="宋体" w:hAnsi="宋体" w:hint="eastAsia"/>
              </w:rPr>
              <w:t>允许应变%</w:t>
            </w:r>
          </w:p>
        </w:tc>
        <w:tc>
          <w:tcPr>
            <w:tcW w:w="2204"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≤0.1</w:t>
            </w:r>
          </w:p>
        </w:tc>
        <w:tc>
          <w:tcPr>
            <w:tcW w:w="3384"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≤0.05</w:t>
            </w:r>
          </w:p>
        </w:tc>
      </w:tr>
      <w:tr w:rsidR="003C641E" w:rsidRPr="00455ADC" w:rsidTr="007D47BA">
        <w:trPr>
          <w:trHeight w:hRule="exact" w:val="545"/>
        </w:trPr>
        <w:tc>
          <w:tcPr>
            <w:tcW w:w="575" w:type="dxa"/>
            <w:vMerge/>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spacing w:line="360" w:lineRule="auto"/>
              <w:jc w:val="center"/>
              <w:rPr>
                <w:rFonts w:ascii="宋体" w:hAnsi="宋体"/>
              </w:rPr>
            </w:pPr>
          </w:p>
        </w:tc>
        <w:tc>
          <w:tcPr>
            <w:tcW w:w="2700"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允许拉力 N</w:t>
            </w:r>
          </w:p>
        </w:tc>
        <w:tc>
          <w:tcPr>
            <w:tcW w:w="2204"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&gt;1500</w:t>
            </w:r>
          </w:p>
        </w:tc>
        <w:tc>
          <w:tcPr>
            <w:tcW w:w="3384"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&gt;600</w:t>
            </w:r>
          </w:p>
        </w:tc>
      </w:tr>
      <w:tr w:rsidR="003C641E" w:rsidRPr="00455ADC" w:rsidTr="007D47BA">
        <w:trPr>
          <w:trHeight w:hRule="exact" w:val="545"/>
        </w:trPr>
        <w:tc>
          <w:tcPr>
            <w:tcW w:w="3275"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压扁，允许拉力 N</w:t>
            </w:r>
          </w:p>
        </w:tc>
        <w:tc>
          <w:tcPr>
            <w:tcW w:w="2204"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&gt;1500</w:t>
            </w:r>
          </w:p>
        </w:tc>
        <w:tc>
          <w:tcPr>
            <w:tcW w:w="3384" w:type="dxa"/>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&gt;300</w:t>
            </w:r>
          </w:p>
        </w:tc>
      </w:tr>
      <w:tr w:rsidR="003C641E" w:rsidRPr="00455ADC" w:rsidTr="007D47BA">
        <w:trPr>
          <w:trHeight w:hRule="exact" w:val="795"/>
        </w:trPr>
        <w:tc>
          <w:tcPr>
            <w:tcW w:w="3275"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冲     击</w:t>
            </w:r>
          </w:p>
        </w:tc>
        <w:tc>
          <w:tcPr>
            <w:tcW w:w="5588"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冲击能量为5N·m,对间隔为</w:t>
            </w:r>
            <w:smartTag w:uri="urn:schemas-microsoft-com:office:smarttags" w:element="chmetcnv">
              <w:smartTagPr>
                <w:attr w:name="TCSC" w:val="0"/>
                <w:attr w:name="NumberType" w:val="1"/>
                <w:attr w:name="Negative" w:val="False"/>
                <w:attr w:name="HasSpace" w:val="False"/>
                <w:attr w:name="SourceValue" w:val=".5"/>
                <w:attr w:name="UnitName" w:val="m"/>
              </w:smartTagPr>
              <w:r w:rsidRPr="00455ADC">
                <w:rPr>
                  <w:rFonts w:ascii="宋体" w:hAnsi="宋体" w:hint="eastAsia"/>
                </w:rPr>
                <w:t>0.5m</w:t>
              </w:r>
            </w:smartTag>
            <w:r w:rsidRPr="00455ADC">
              <w:rPr>
                <w:rFonts w:ascii="宋体" w:hAnsi="宋体" w:hint="eastAsia"/>
              </w:rPr>
              <w:t>的5个冲点击进行冲击，每点冲5次。</w:t>
            </w:r>
          </w:p>
        </w:tc>
      </w:tr>
      <w:tr w:rsidR="003C641E" w:rsidRPr="00455ADC" w:rsidTr="007D47BA">
        <w:trPr>
          <w:trHeight w:hRule="exact" w:val="848"/>
        </w:trPr>
        <w:tc>
          <w:tcPr>
            <w:tcW w:w="3275"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lastRenderedPageBreak/>
              <w:t>反 复 弯 曲</w:t>
            </w:r>
          </w:p>
        </w:tc>
        <w:tc>
          <w:tcPr>
            <w:tcW w:w="5588"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负载150N,弯曲半径R为缆直径的20倍，以30次/min的速度±90°反复弯曲30次。</w:t>
            </w:r>
          </w:p>
        </w:tc>
      </w:tr>
      <w:tr w:rsidR="003C641E" w:rsidRPr="00455ADC" w:rsidTr="007D47BA">
        <w:trPr>
          <w:trHeight w:hRule="exact" w:val="847"/>
        </w:trPr>
        <w:tc>
          <w:tcPr>
            <w:tcW w:w="3275"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扭    转</w:t>
            </w:r>
          </w:p>
        </w:tc>
        <w:tc>
          <w:tcPr>
            <w:tcW w:w="5588"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受试长度</w:t>
            </w:r>
            <w:smartTag w:uri="urn:schemas-microsoft-com:office:smarttags" w:element="chmetcnv">
              <w:smartTagPr>
                <w:attr w:name="TCSC" w:val="0"/>
                <w:attr w:name="NumberType" w:val="1"/>
                <w:attr w:name="Negative" w:val="False"/>
                <w:attr w:name="HasSpace" w:val="False"/>
                <w:attr w:name="SourceValue" w:val="1"/>
                <w:attr w:name="UnitName" w:val="m"/>
              </w:smartTagPr>
              <w:r w:rsidRPr="00455ADC">
                <w:rPr>
                  <w:rFonts w:ascii="宋体" w:hAnsi="宋体" w:hint="eastAsia"/>
                </w:rPr>
                <w:t>1m</w:t>
              </w:r>
            </w:smartTag>
            <w:r w:rsidRPr="00455ADC">
              <w:rPr>
                <w:rFonts w:ascii="宋体" w:hAnsi="宋体" w:hint="eastAsia"/>
              </w:rPr>
              <w:t>, 轴向张力150N，扭转角度±360°（铠装为180°）</w:t>
            </w:r>
          </w:p>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速率30次/min，扭转次数10次</w:t>
            </w:r>
          </w:p>
        </w:tc>
      </w:tr>
      <w:tr w:rsidR="003C641E" w:rsidRPr="00455ADC" w:rsidTr="007D47BA">
        <w:trPr>
          <w:trHeight w:hRule="exact" w:val="545"/>
        </w:trPr>
        <w:tc>
          <w:tcPr>
            <w:tcW w:w="3275"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外套磨损、松套管弯曲</w:t>
            </w:r>
          </w:p>
        </w:tc>
        <w:tc>
          <w:tcPr>
            <w:tcW w:w="5588" w:type="dxa"/>
            <w:gridSpan w:val="2"/>
            <w:tcBorders>
              <w:top w:val="single" w:sz="6" w:space="0" w:color="auto"/>
              <w:left w:val="single" w:sz="6" w:space="0" w:color="auto"/>
              <w:bottom w:val="single" w:sz="6" w:space="0" w:color="auto"/>
              <w:right w:val="single" w:sz="6" w:space="0" w:color="auto"/>
            </w:tcBorders>
            <w:vAlign w:val="center"/>
            <w:hideMark/>
          </w:tcPr>
          <w:p w:rsidR="003C641E" w:rsidRPr="00455ADC" w:rsidRDefault="003C641E" w:rsidP="007D47BA">
            <w:pPr>
              <w:adjustRightInd w:val="0"/>
              <w:snapToGrid w:val="0"/>
              <w:spacing w:line="360" w:lineRule="auto"/>
              <w:jc w:val="center"/>
              <w:rPr>
                <w:rFonts w:ascii="宋体" w:hAnsi="宋体"/>
              </w:rPr>
            </w:pPr>
            <w:r w:rsidRPr="00455ADC">
              <w:rPr>
                <w:rFonts w:ascii="宋体" w:hAnsi="宋体" w:hint="eastAsia"/>
              </w:rPr>
              <w:t>按YD/T901-1997第</w:t>
            </w:r>
            <w:smartTag w:uri="urn:schemas-microsoft-com:office:smarttags" w:element="chsdate">
              <w:smartTagPr>
                <w:attr w:name="IsROCDate" w:val="False"/>
                <w:attr w:name="IsLunarDate" w:val="False"/>
                <w:attr w:name="Day" w:val="30"/>
                <w:attr w:name="Month" w:val="12"/>
                <w:attr w:name="Year" w:val="1899"/>
              </w:smartTagPr>
              <w:r w:rsidRPr="00455ADC">
                <w:rPr>
                  <w:rFonts w:ascii="宋体" w:hAnsi="宋体" w:hint="eastAsia"/>
                </w:rPr>
                <w:t>8.5.8、</w:t>
              </w:r>
            </w:smartTag>
            <w:r w:rsidRPr="00455ADC">
              <w:rPr>
                <w:rFonts w:ascii="宋体" w:hAnsi="宋体" w:hint="eastAsia"/>
              </w:rPr>
              <w:t xml:space="preserve"> 8.5.9款</w:t>
            </w:r>
          </w:p>
        </w:tc>
      </w:tr>
    </w:tbl>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3.光缆施工要求：</w:t>
      </w:r>
      <w:r w:rsidR="00A34E98">
        <w:rPr>
          <w:rFonts w:ascii="宋体" w:hAnsi="宋体" w:hint="eastAsia"/>
          <w:color w:val="000000"/>
        </w:rPr>
        <w:t>（本次新</w:t>
      </w:r>
      <w:r w:rsidR="00A34E98">
        <w:rPr>
          <w:rFonts w:ascii="宋体" w:hAnsi="宋体"/>
          <w:color w:val="000000"/>
        </w:rPr>
        <w:t>布放二个</w:t>
      </w:r>
      <w:r w:rsidR="00A34E98">
        <w:rPr>
          <w:rFonts w:ascii="宋体" w:hAnsi="宋体" w:hint="eastAsia"/>
          <w:color w:val="000000"/>
        </w:rPr>
        <w:t>24芯</w:t>
      </w:r>
      <w:r w:rsidR="00A34E98">
        <w:rPr>
          <w:rFonts w:ascii="宋体" w:hAnsi="宋体"/>
          <w:color w:val="000000"/>
        </w:rPr>
        <w:t>光交箱，分别分布于同和楼及南门出口，光交箱到原有的</w:t>
      </w:r>
      <w:r w:rsidR="00A34E98">
        <w:rPr>
          <w:rFonts w:ascii="宋体" w:hAnsi="宋体" w:hint="eastAsia"/>
          <w:color w:val="000000"/>
        </w:rPr>
        <w:t>96芯</w:t>
      </w:r>
      <w:r w:rsidR="00A34E98">
        <w:rPr>
          <w:rFonts w:ascii="宋体" w:hAnsi="宋体"/>
          <w:color w:val="000000"/>
        </w:rPr>
        <w:t>光交箱采用</w:t>
      </w:r>
      <w:r w:rsidR="00A34E98">
        <w:rPr>
          <w:rFonts w:ascii="宋体" w:hAnsi="宋体" w:hint="eastAsia"/>
          <w:color w:val="000000"/>
        </w:rPr>
        <w:t>24芯</w:t>
      </w:r>
      <w:r w:rsidR="00A34E98">
        <w:rPr>
          <w:rFonts w:ascii="宋体" w:hAnsi="宋体"/>
          <w:color w:val="000000"/>
        </w:rPr>
        <w:t>光缆敷设</w:t>
      </w:r>
      <w:r w:rsidR="00A34E98">
        <w:rPr>
          <w:rFonts w:ascii="宋体" w:hAnsi="宋体" w:hint="eastAsia"/>
          <w:color w:val="000000"/>
        </w:rPr>
        <w:t>，</w:t>
      </w:r>
      <w:r w:rsidR="00A34E98">
        <w:rPr>
          <w:rFonts w:ascii="宋体" w:hAnsi="宋体"/>
          <w:color w:val="000000"/>
        </w:rPr>
        <w:t>8</w:t>
      </w:r>
      <w:r w:rsidR="00A34E98">
        <w:rPr>
          <w:rFonts w:ascii="宋体" w:hAnsi="宋体" w:hint="eastAsia"/>
          <w:color w:val="000000"/>
        </w:rPr>
        <w:t>芯</w:t>
      </w:r>
      <w:r w:rsidR="00A34E98">
        <w:rPr>
          <w:rFonts w:ascii="宋体" w:hAnsi="宋体"/>
          <w:color w:val="000000"/>
        </w:rPr>
        <w:t>光缆到杆件实现摄像机的传输</w:t>
      </w:r>
      <w:r w:rsidR="00A34E98">
        <w:rPr>
          <w:rFonts w:ascii="宋体" w:hAnsi="宋体" w:hint="eastAsia"/>
          <w:color w:val="000000"/>
        </w:rPr>
        <w:t>）</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（1）光缆施工全部要求做隐蔽处理</w:t>
      </w:r>
      <w:r>
        <w:rPr>
          <w:rFonts w:ascii="宋体" w:hAnsi="宋体" w:hint="eastAsia"/>
          <w:color w:val="000000"/>
        </w:rPr>
        <w:t>；</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2）在下列情况下宜采用塑管：腐蚀情况较严重的地段；地下障碍复杂的地段；施工期限要求迅速复原的地段；塑管的接续宜采用承插法。采用承插法接续塑料管，其承插部分应涂粘合剂，应在距直管管口10mm处向管身涂抹，涂抹承插长度的2/3；塑料管的组群管间缝隙为10-15mm，接续管头必须错开，每隔2-3米设垫物支撑，并保证管群的整体形状统一。进入人（手）孔窗口部分的堵抹（喇叭口）不应凸出墙面，应终止在墙体内30-50mm处；</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3）在下列情况下宜采用钢管：（注：钢管壁厚2.0mm以下时为薄壁钢管，2.0mm以上时为厚壁钢管。）钢管附挂在墙面上或跨越沟渠、有悬空跨度；埋深过浅或路面荷载过重；地基特别松软或有可能遭到强烈振动；有强电危险或干扰影响需要防护；在有腐蚀的地段采用钢管时，必须做钢管的防腐处理；钢管接续宜采用管箍法，两根钢管应分别旋入管箍长度的1/3以上，两端管口应锉成坡边，使用有缝管时应将管缝置于上方；</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（4）在通信管道的分歧点、电（光）缆引上点、穿越公路、交叉路口及转弯地点等，必须要建筑人（手）孔；</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（5）两人（手）孔间的距离不应超过120米，一般为100米；</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（6）人（手）孔有砖砌人（手）孔、钢筋混凝土人（手）孔等。一般电（光）缆引上点、支线及配线管道上可设置手孔；</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（7）人（手）孔应防止漏水，并应浇筑混凝土基础，当遇到土质松软或地下水位较高时，还应增设碴石地基或采用钢筋混凝土基础；</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（8）人（手）孔内不得有其它管线穿越；</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（9）人（手）孔顶部应高出路面2-3cm；</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（10）子管管孔应按要求封堵；</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（11）管道埋深（管顶至路面）不能小于0.8米。塑料管道敷设后，其管顶覆土小于</w:t>
      </w:r>
      <w:r w:rsidRPr="00455ADC">
        <w:rPr>
          <w:rFonts w:ascii="宋体" w:hAnsi="宋体" w:hint="eastAsia"/>
          <w:color w:val="000000"/>
        </w:rPr>
        <w:lastRenderedPageBreak/>
        <w:t>0.8米时，应采取保护措施。如用砖砌加钢筋混凝土盖板或做钢筋混凝土包封等；</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（12）管道的埋深，应保证管道进入人孔时管顶距离人孔上覆不得少于40公分，管孔底部距手孔底面净距不少于20公分</w:t>
      </w:r>
      <w:r>
        <w:rPr>
          <w:rFonts w:ascii="宋体" w:hAnsi="宋体" w:hint="eastAsia"/>
          <w:color w:val="000000"/>
        </w:rPr>
        <w:t>；</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（13）管道沟回填：应每回填15公分，分层夯实，回填土应高出地面20公分；</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（14）光缆的弯曲半径应不小于光缆外径的20倍；</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布放光缆时，光缆必须由绕盘上方放出，保持松驰弧形，光缆布放过程中应无扭转，严禁打小圈、浪涌等现象发生；</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（15）人孔内的光缆可采用纵剖塑料波纹管保护，并用黄色胶带缠扎牢固，缠孔间距300mm，并用扎带绑扎在电缆托架上</w:t>
      </w:r>
      <w:r>
        <w:rPr>
          <w:rFonts w:ascii="宋体" w:hAnsi="宋体" w:hint="eastAsia"/>
          <w:color w:val="000000"/>
        </w:rPr>
        <w:t>。</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4.双绞线施工要求：</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布线要求衡平竖直，整齐有序。严格按照如下标准施工：</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《国际商用建筑通信布线标准》ISO/IEC 11801</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《商用建筑通信布线北美标准》EIA/TIA-568B</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《民用建筑通信管理标准》EIA/TIA-606</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《建筑与建筑群综合布线系统工程设计规范》CECS72:97</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《建筑与建筑群综合布线系统工程施工与验收规范》CECS89:97</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5. 所有地埋线缆、顺墙体布设线缆，在走线时线缆不能裸露在外，根据现场环境选择使用PVC管、PE管、钢管或桥架走线，线缆走向应尽量选择人不能直接触及的位置，220V 电源线不能与视频线等弱电线路同管，所有管线必须做到横平竖直。人行井布线须人工放置，捆绑到井内托架上，每隔100米设置一个标识</w:t>
      </w:r>
      <w:r>
        <w:rPr>
          <w:rFonts w:ascii="宋体" w:hAnsi="宋体" w:hint="eastAsia"/>
          <w:color w:val="000000"/>
        </w:rPr>
        <w:t>。</w:t>
      </w:r>
    </w:p>
    <w:p w:rsidR="003C641E" w:rsidRPr="00455ADC" w:rsidRDefault="003C641E" w:rsidP="0004184B">
      <w:pPr>
        <w:spacing w:line="360" w:lineRule="auto"/>
        <w:ind w:firstLineChars="200" w:firstLine="420"/>
        <w:rPr>
          <w:rFonts w:ascii="宋体" w:hAnsi="宋体"/>
          <w:color w:val="000000"/>
        </w:rPr>
      </w:pPr>
      <w:r w:rsidRPr="00455ADC">
        <w:rPr>
          <w:rFonts w:ascii="宋体" w:hAnsi="宋体" w:hint="eastAsia"/>
          <w:color w:val="000000"/>
        </w:rPr>
        <w:t>6.开挖地面、草坪必需征得甲方后勤管理部门同意后方可施工，禁止直接开挖硬化路面，线路需要下穿路面时，应从路面下方顶管处理。开挖草坪施工后应尽快恢复原状，并自行做好垃圾的清理工作。线路架设原则上顺楼体墙面布设，可利用校园现有架空线路，不得擅自布设架空线路，没有架空线路的地方、校园主要建筑四周、广场、公共活动区域不得架设空中线路，必须在地面下布设线路。地下线缆布设深度不得小于70CM。所有室外电缆施工必须架设或埋设电缆走向标识桩或标贴（间隔50米），严格遵循国家及</w:t>
      </w:r>
      <w:r>
        <w:rPr>
          <w:rFonts w:ascii="宋体" w:hAnsi="宋体" w:hint="eastAsia"/>
          <w:color w:val="000000"/>
        </w:rPr>
        <w:t>江苏</w:t>
      </w:r>
      <w:r w:rsidRPr="00455ADC">
        <w:rPr>
          <w:rFonts w:ascii="宋体" w:hAnsi="宋体" w:hint="eastAsia"/>
          <w:color w:val="000000"/>
        </w:rPr>
        <w:t>省关于视频监控网络共享系统技术规范的相关要求。</w:t>
      </w:r>
    </w:p>
    <w:p w:rsidR="003C641E" w:rsidRPr="00DE7B88" w:rsidRDefault="003C641E" w:rsidP="0004184B">
      <w:pPr>
        <w:spacing w:line="360" w:lineRule="auto"/>
        <w:ind w:firstLineChars="200" w:firstLine="420"/>
        <w:rPr>
          <w:rFonts w:ascii="宋体" w:hAnsi="宋体"/>
          <w:color w:val="000000"/>
        </w:rPr>
      </w:pPr>
      <w:r w:rsidRPr="00DE7B88">
        <w:rPr>
          <w:rFonts w:ascii="宋体" w:hAnsi="宋体" w:hint="eastAsia"/>
          <w:color w:val="000000"/>
        </w:rPr>
        <w:t>7.验收要求：</w:t>
      </w:r>
    </w:p>
    <w:p w:rsidR="003C641E" w:rsidRPr="00DE7B88" w:rsidRDefault="003C641E" w:rsidP="0004184B">
      <w:pPr>
        <w:spacing w:line="360" w:lineRule="auto"/>
        <w:ind w:firstLineChars="200" w:firstLine="420"/>
        <w:rPr>
          <w:rFonts w:ascii="宋体" w:hAnsi="宋体"/>
          <w:color w:val="000000"/>
        </w:rPr>
      </w:pPr>
      <w:r w:rsidRPr="00DE7B88">
        <w:rPr>
          <w:rFonts w:ascii="宋体" w:hAnsi="宋体" w:hint="eastAsia"/>
          <w:color w:val="000000"/>
        </w:rPr>
        <w:t>（1）施工完成后必须出具全部光缆的测试文档，文档内需包含技术要求的所有指标；</w:t>
      </w:r>
    </w:p>
    <w:p w:rsidR="003C641E" w:rsidRPr="00DE7B88" w:rsidRDefault="003C641E" w:rsidP="0004184B">
      <w:pPr>
        <w:spacing w:line="360" w:lineRule="auto"/>
        <w:ind w:firstLineChars="200" w:firstLine="420"/>
        <w:rPr>
          <w:rFonts w:ascii="宋体" w:hAnsi="宋体"/>
          <w:color w:val="000000"/>
        </w:rPr>
      </w:pPr>
      <w:r w:rsidRPr="00DE7B88">
        <w:rPr>
          <w:rFonts w:ascii="宋体" w:hAnsi="宋体" w:hint="eastAsia"/>
          <w:color w:val="000000"/>
        </w:rPr>
        <w:t>（2）出具FLUKE4000或者以上型号的双绞线测试报告；</w:t>
      </w:r>
    </w:p>
    <w:p w:rsidR="003C641E" w:rsidRPr="00272726" w:rsidRDefault="003C641E" w:rsidP="0004184B">
      <w:pPr>
        <w:spacing w:line="360" w:lineRule="auto"/>
        <w:ind w:firstLineChars="200" w:firstLine="420"/>
        <w:rPr>
          <w:rFonts w:ascii="宋体" w:hAnsi="宋体"/>
          <w:color w:val="000000"/>
        </w:rPr>
      </w:pPr>
      <w:r w:rsidRPr="00DE7B88">
        <w:rPr>
          <w:rFonts w:ascii="宋体" w:hAnsi="宋体" w:hint="eastAsia"/>
          <w:color w:val="000000"/>
        </w:rPr>
        <w:lastRenderedPageBreak/>
        <w:t>（3）提交施工路由图纸。在路由上需明确标注敷设方式与施工标准。</w:t>
      </w:r>
    </w:p>
    <w:p w:rsidR="00765F64" w:rsidRDefault="001A5883" w:rsidP="0004184B">
      <w:pPr>
        <w:spacing w:line="360" w:lineRule="auto"/>
        <w:ind w:firstLineChars="200" w:firstLine="420"/>
        <w:rPr>
          <w:rFonts w:ascii="宋体" w:hAnsi="宋体"/>
          <w:color w:val="000000"/>
        </w:rPr>
      </w:pPr>
      <w:r>
        <w:rPr>
          <w:rFonts w:ascii="宋体" w:hAnsi="宋体"/>
          <w:color w:val="000000"/>
        </w:rPr>
        <w:t>8</w:t>
      </w:r>
      <w:r w:rsidR="003C641E" w:rsidRPr="001A5883">
        <w:rPr>
          <w:rFonts w:ascii="宋体" w:hAnsi="宋体" w:hint="eastAsia"/>
          <w:color w:val="000000"/>
        </w:rPr>
        <w:t>、辅助</w:t>
      </w:r>
      <w:r w:rsidR="003C641E" w:rsidRPr="001A5883">
        <w:rPr>
          <w:rFonts w:ascii="宋体" w:hAnsi="宋体"/>
          <w:color w:val="000000"/>
        </w:rPr>
        <w:t>材料及安装：投标人需要充分考虑到所有的安装所需要的辅助材料，本项目要求交钥匙工程。</w:t>
      </w:r>
    </w:p>
    <w:p w:rsidR="00765F64" w:rsidRDefault="00765F64" w:rsidP="0004184B">
      <w:pPr>
        <w:widowControl/>
        <w:spacing w:line="360" w:lineRule="auto"/>
        <w:jc w:val="left"/>
        <w:rPr>
          <w:rFonts w:ascii="宋体" w:hAnsi="宋体"/>
          <w:color w:val="000000"/>
        </w:rPr>
      </w:pPr>
    </w:p>
    <w:sectPr w:rsidR="00765F64" w:rsidSect="00A5151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B70" w:rsidRDefault="00E00B70" w:rsidP="00203CC6">
      <w:r>
        <w:separator/>
      </w:r>
    </w:p>
  </w:endnote>
  <w:endnote w:type="continuationSeparator" w:id="0">
    <w:p w:rsidR="00E00B70" w:rsidRDefault="00E00B70" w:rsidP="00203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8693"/>
      <w:docPartObj>
        <w:docPartGallery w:val="Page Numbers (Bottom of Page)"/>
        <w:docPartUnique/>
      </w:docPartObj>
    </w:sdtPr>
    <w:sdtContent>
      <w:p w:rsidR="007D47BA" w:rsidRDefault="00CC6E9B">
        <w:pPr>
          <w:pStyle w:val="a4"/>
          <w:jc w:val="center"/>
        </w:pPr>
        <w:fldSimple w:instr=" PAGE   \* MERGEFORMAT ">
          <w:r w:rsidR="0045765C" w:rsidRPr="0045765C">
            <w:rPr>
              <w:noProof/>
              <w:lang w:val="zh-CN"/>
            </w:rPr>
            <w:t>23</w:t>
          </w:r>
        </w:fldSimple>
      </w:p>
    </w:sdtContent>
  </w:sdt>
  <w:p w:rsidR="007D47BA" w:rsidRDefault="007D47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B70" w:rsidRDefault="00E00B70" w:rsidP="00203CC6">
      <w:r>
        <w:separator/>
      </w:r>
    </w:p>
  </w:footnote>
  <w:footnote w:type="continuationSeparator" w:id="0">
    <w:p w:rsidR="00E00B70" w:rsidRDefault="00E00B70" w:rsidP="00203C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decimal"/>
      <w:lvlText w:val="*"/>
      <w:lvlJc w:val="left"/>
    </w:lvl>
  </w:abstractNum>
  <w:abstractNum w:abstractNumId="1">
    <w:nsid w:val="013458E6"/>
    <w:multiLevelType w:val="hybridMultilevel"/>
    <w:tmpl w:val="A1ACAA8A"/>
    <w:lvl w:ilvl="0" w:tplc="D5825BEA">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690873"/>
    <w:multiLevelType w:val="hybridMultilevel"/>
    <w:tmpl w:val="8C3AF626"/>
    <w:lvl w:ilvl="0" w:tplc="0ACEF66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4090059"/>
    <w:multiLevelType w:val="multilevel"/>
    <w:tmpl w:val="040900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52F0EC7"/>
    <w:multiLevelType w:val="hybridMultilevel"/>
    <w:tmpl w:val="4C34D702"/>
    <w:lvl w:ilvl="0" w:tplc="B52003B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7055A3"/>
    <w:multiLevelType w:val="multilevel"/>
    <w:tmpl w:val="939AF9EE"/>
    <w:lvl w:ilvl="0">
      <w:start w:val="1"/>
      <w:numFmt w:val="decimal"/>
      <w:lvlText w:val="%1）"/>
      <w:lvlJc w:val="left"/>
      <w:pPr>
        <w:ind w:left="360" w:hanging="360"/>
      </w:pPr>
      <w:rPr>
        <w:rFonts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DA112B6"/>
    <w:multiLevelType w:val="hybridMultilevel"/>
    <w:tmpl w:val="1FAA3604"/>
    <w:lvl w:ilvl="0" w:tplc="0409000F">
      <w:start w:val="1"/>
      <w:numFmt w:val="decimal"/>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F6425A7"/>
    <w:multiLevelType w:val="singleLevel"/>
    <w:tmpl w:val="5566C52A"/>
    <w:lvl w:ilvl="0">
      <w:start w:val="1"/>
      <w:numFmt w:val="decimal"/>
      <w:lvlText w:val="%1)"/>
      <w:lvlJc w:val="left"/>
      <w:pPr>
        <w:tabs>
          <w:tab w:val="num" w:pos="425"/>
        </w:tabs>
        <w:ind w:left="425" w:hanging="425"/>
      </w:pPr>
      <w:rPr>
        <w:rFonts w:hint="default"/>
      </w:rPr>
    </w:lvl>
  </w:abstractNum>
  <w:abstractNum w:abstractNumId="8">
    <w:nsid w:val="15336BB9"/>
    <w:multiLevelType w:val="multilevel"/>
    <w:tmpl w:val="BB983D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8F36789"/>
    <w:multiLevelType w:val="hybridMultilevel"/>
    <w:tmpl w:val="11207968"/>
    <w:lvl w:ilvl="0" w:tplc="9F142FC4">
      <w:start w:val="1"/>
      <w:numFmt w:val="decimal"/>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4DC3838"/>
    <w:multiLevelType w:val="hybridMultilevel"/>
    <w:tmpl w:val="B6545818"/>
    <w:lvl w:ilvl="0" w:tplc="262CAA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BA64531"/>
    <w:multiLevelType w:val="hybridMultilevel"/>
    <w:tmpl w:val="531E2CC8"/>
    <w:lvl w:ilvl="0" w:tplc="5D480760">
      <w:start w:val="1"/>
      <w:numFmt w:val="decimal"/>
      <w:lvlText w:val="%1、"/>
      <w:lvlJc w:val="left"/>
      <w:pPr>
        <w:ind w:left="432" w:hanging="432"/>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FE53DE"/>
    <w:multiLevelType w:val="hybridMultilevel"/>
    <w:tmpl w:val="BCD845D6"/>
    <w:lvl w:ilvl="0" w:tplc="A5A89B1A">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51602F"/>
    <w:multiLevelType w:val="hybridMultilevel"/>
    <w:tmpl w:val="6E5E7F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497113"/>
    <w:multiLevelType w:val="hybridMultilevel"/>
    <w:tmpl w:val="8138D708"/>
    <w:lvl w:ilvl="0" w:tplc="AA9229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A0A2169"/>
    <w:multiLevelType w:val="multilevel"/>
    <w:tmpl w:val="F1086C96"/>
    <w:lvl w:ilvl="0">
      <w:start w:val="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B8D1638"/>
    <w:multiLevelType w:val="hybridMultilevel"/>
    <w:tmpl w:val="3B1ABBE8"/>
    <w:lvl w:ilvl="0" w:tplc="50344B04">
      <w:start w:val="1"/>
      <w:numFmt w:val="japaneseCounting"/>
      <w:pStyle w:val="Char"/>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625390"/>
    <w:multiLevelType w:val="hybridMultilevel"/>
    <w:tmpl w:val="30023140"/>
    <w:lvl w:ilvl="0" w:tplc="E496D5DE">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1987BC3"/>
    <w:multiLevelType w:val="hybridMultilevel"/>
    <w:tmpl w:val="01FEB5E2"/>
    <w:lvl w:ilvl="0" w:tplc="0C382CB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66C52A"/>
    <w:multiLevelType w:val="singleLevel"/>
    <w:tmpl w:val="5566C52A"/>
    <w:lvl w:ilvl="0">
      <w:start w:val="1"/>
      <w:numFmt w:val="decimal"/>
      <w:lvlText w:val="%1)"/>
      <w:lvlJc w:val="left"/>
      <w:pPr>
        <w:tabs>
          <w:tab w:val="num" w:pos="425"/>
        </w:tabs>
        <w:ind w:left="425" w:hanging="425"/>
      </w:pPr>
      <w:rPr>
        <w:rFonts w:hint="default"/>
      </w:rPr>
    </w:lvl>
  </w:abstractNum>
  <w:abstractNum w:abstractNumId="20">
    <w:nsid w:val="5B564416"/>
    <w:multiLevelType w:val="multilevel"/>
    <w:tmpl w:val="66449A9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DC15792"/>
    <w:multiLevelType w:val="hybridMultilevel"/>
    <w:tmpl w:val="26E8E9E8"/>
    <w:lvl w:ilvl="0" w:tplc="8CE816EE">
      <w:start w:val="13"/>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7C3664"/>
    <w:multiLevelType w:val="hybridMultilevel"/>
    <w:tmpl w:val="5E4C0EAE"/>
    <w:lvl w:ilvl="0" w:tplc="325683D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C4A7A14"/>
    <w:multiLevelType w:val="hybridMultilevel"/>
    <w:tmpl w:val="4A82D87C"/>
    <w:lvl w:ilvl="0" w:tplc="0409000F">
      <w:start w:val="1"/>
      <w:numFmt w:val="decimal"/>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C59350C"/>
    <w:multiLevelType w:val="singleLevel"/>
    <w:tmpl w:val="7C59350C"/>
    <w:lvl w:ilvl="0">
      <w:start w:val="1"/>
      <w:numFmt w:val="bullet"/>
      <w:lvlText w:val=""/>
      <w:lvlJc w:val="left"/>
      <w:pPr>
        <w:ind w:left="420" w:hanging="420"/>
      </w:pPr>
      <w:rPr>
        <w:rFonts w:ascii="Wingdings" w:hAnsi="Wingdings" w:hint="default"/>
        <w:color w:val="auto"/>
      </w:rPr>
    </w:lvl>
  </w:abstractNum>
  <w:abstractNum w:abstractNumId="25">
    <w:nsid w:val="7F302123"/>
    <w:multiLevelType w:val="hybridMultilevel"/>
    <w:tmpl w:val="DB5A86D0"/>
    <w:lvl w:ilvl="0" w:tplc="E47AC58A">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6"/>
  </w:num>
  <w:num w:numId="3">
    <w:abstractNumId w:val="11"/>
  </w:num>
  <w:num w:numId="4">
    <w:abstractNumId w:val="23"/>
  </w:num>
  <w:num w:numId="5">
    <w:abstractNumId w:val="13"/>
  </w:num>
  <w:num w:numId="6">
    <w:abstractNumId w:val="18"/>
  </w:num>
  <w:num w:numId="7">
    <w:abstractNumId w:val="17"/>
  </w:num>
  <w:num w:numId="8">
    <w:abstractNumId w:val="21"/>
  </w:num>
  <w:num w:numId="9">
    <w:abstractNumId w:val="2"/>
  </w:num>
  <w:num w:numId="10">
    <w:abstractNumId w:val="10"/>
  </w:num>
  <w:num w:numId="11">
    <w:abstractNumId w:val="22"/>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5"/>
  </w:num>
  <w:num w:numId="16">
    <w:abstractNumId w:val="14"/>
  </w:num>
  <w:num w:numId="17">
    <w:abstractNumId w:val="12"/>
  </w:num>
  <w:num w:numId="18">
    <w:abstractNumId w:val="1"/>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24"/>
  </w:num>
  <w:num w:numId="21">
    <w:abstractNumId w:val="5"/>
  </w:num>
  <w:num w:numId="22">
    <w:abstractNumId w:val="3"/>
  </w:num>
  <w:num w:numId="23">
    <w:abstractNumId w:val="8"/>
  </w:num>
  <w:num w:numId="24">
    <w:abstractNumId w:val="20"/>
  </w:num>
  <w:num w:numId="25">
    <w:abstractNumId w:val="1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6FED"/>
    <w:rsid w:val="0003259C"/>
    <w:rsid w:val="0004184B"/>
    <w:rsid w:val="00081E3A"/>
    <w:rsid w:val="00100EBF"/>
    <w:rsid w:val="00101EEE"/>
    <w:rsid w:val="0012748A"/>
    <w:rsid w:val="00147380"/>
    <w:rsid w:val="00150989"/>
    <w:rsid w:val="00197D8E"/>
    <w:rsid w:val="001A5883"/>
    <w:rsid w:val="001D10BF"/>
    <w:rsid w:val="001D344A"/>
    <w:rsid w:val="001E13BD"/>
    <w:rsid w:val="00203CC6"/>
    <w:rsid w:val="00206C3C"/>
    <w:rsid w:val="00207D21"/>
    <w:rsid w:val="00226C5D"/>
    <w:rsid w:val="00251299"/>
    <w:rsid w:val="002558D8"/>
    <w:rsid w:val="00264833"/>
    <w:rsid w:val="003251C4"/>
    <w:rsid w:val="003367FD"/>
    <w:rsid w:val="0034725B"/>
    <w:rsid w:val="00362938"/>
    <w:rsid w:val="003A5311"/>
    <w:rsid w:val="003C00C9"/>
    <w:rsid w:val="003C641E"/>
    <w:rsid w:val="003F6FED"/>
    <w:rsid w:val="0040262E"/>
    <w:rsid w:val="00455DD2"/>
    <w:rsid w:val="0045765C"/>
    <w:rsid w:val="0049285A"/>
    <w:rsid w:val="005323E2"/>
    <w:rsid w:val="00561FD9"/>
    <w:rsid w:val="00585E3B"/>
    <w:rsid w:val="005C163F"/>
    <w:rsid w:val="005D259B"/>
    <w:rsid w:val="00621F57"/>
    <w:rsid w:val="00654984"/>
    <w:rsid w:val="006B1347"/>
    <w:rsid w:val="006E4C46"/>
    <w:rsid w:val="006F5E07"/>
    <w:rsid w:val="00702E00"/>
    <w:rsid w:val="00724425"/>
    <w:rsid w:val="007451EA"/>
    <w:rsid w:val="00765F64"/>
    <w:rsid w:val="007A55D2"/>
    <w:rsid w:val="007B4AAB"/>
    <w:rsid w:val="007D47BA"/>
    <w:rsid w:val="007E3C6F"/>
    <w:rsid w:val="00834C34"/>
    <w:rsid w:val="008D0C89"/>
    <w:rsid w:val="008D34ED"/>
    <w:rsid w:val="008F5C6C"/>
    <w:rsid w:val="00931135"/>
    <w:rsid w:val="009368BA"/>
    <w:rsid w:val="00943299"/>
    <w:rsid w:val="00952BC8"/>
    <w:rsid w:val="00983154"/>
    <w:rsid w:val="009A20FD"/>
    <w:rsid w:val="009A6781"/>
    <w:rsid w:val="009C728E"/>
    <w:rsid w:val="009D1100"/>
    <w:rsid w:val="009E12DE"/>
    <w:rsid w:val="009E3C00"/>
    <w:rsid w:val="00A048BA"/>
    <w:rsid w:val="00A17E02"/>
    <w:rsid w:val="00A24DE4"/>
    <w:rsid w:val="00A34E98"/>
    <w:rsid w:val="00A443CB"/>
    <w:rsid w:val="00A5151A"/>
    <w:rsid w:val="00AD7373"/>
    <w:rsid w:val="00AE7B2E"/>
    <w:rsid w:val="00B31905"/>
    <w:rsid w:val="00B34231"/>
    <w:rsid w:val="00B35F23"/>
    <w:rsid w:val="00B44367"/>
    <w:rsid w:val="00B53A72"/>
    <w:rsid w:val="00B60D4B"/>
    <w:rsid w:val="00B67283"/>
    <w:rsid w:val="00BA5A88"/>
    <w:rsid w:val="00BB08A5"/>
    <w:rsid w:val="00BD6239"/>
    <w:rsid w:val="00C5212A"/>
    <w:rsid w:val="00C761EA"/>
    <w:rsid w:val="00CB3329"/>
    <w:rsid w:val="00CC6E9B"/>
    <w:rsid w:val="00CD4836"/>
    <w:rsid w:val="00D178C1"/>
    <w:rsid w:val="00DB2C77"/>
    <w:rsid w:val="00DB6174"/>
    <w:rsid w:val="00E00B70"/>
    <w:rsid w:val="00E934AB"/>
    <w:rsid w:val="00E95928"/>
    <w:rsid w:val="00ED5BEA"/>
    <w:rsid w:val="00F2315B"/>
    <w:rsid w:val="00F36698"/>
    <w:rsid w:val="00F550DD"/>
    <w:rsid w:val="00F73061"/>
    <w:rsid w:val="00F873B7"/>
    <w:rsid w:val="00FD5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0FD"/>
    <w:pPr>
      <w:widowControl w:val="0"/>
      <w:jc w:val="both"/>
    </w:pPr>
    <w:rPr>
      <w:rFonts w:ascii="Calibri" w:eastAsia="宋体" w:hAnsi="Calibri" w:cs="Times New Roman"/>
    </w:rPr>
  </w:style>
  <w:style w:type="paragraph" w:styleId="1">
    <w:name w:val="heading 1"/>
    <w:basedOn w:val="a"/>
    <w:next w:val="a"/>
    <w:link w:val="1Char"/>
    <w:uiPriority w:val="9"/>
    <w:qFormat/>
    <w:rsid w:val="00765F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65F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C641E"/>
    <w:pPr>
      <w:keepNext/>
      <w:keepLines/>
      <w:spacing w:before="260" w:after="260" w:line="416" w:lineRule="auto"/>
      <w:outlineLvl w:val="2"/>
    </w:pPr>
    <w:rPr>
      <w:b/>
      <w:bCs/>
      <w:sz w:val="32"/>
      <w:szCs w:val="32"/>
    </w:rPr>
  </w:style>
  <w:style w:type="paragraph" w:styleId="4">
    <w:name w:val="heading 4"/>
    <w:basedOn w:val="a"/>
    <w:next w:val="a"/>
    <w:link w:val="4Char"/>
    <w:autoRedefine/>
    <w:uiPriority w:val="9"/>
    <w:unhideWhenUsed/>
    <w:qFormat/>
    <w:rsid w:val="008D0C89"/>
    <w:pPr>
      <w:keepNext/>
      <w:keepLines/>
      <w:spacing w:line="360" w:lineRule="auto"/>
      <w:outlineLvl w:val="3"/>
    </w:pPr>
    <w:rPr>
      <w:rFonts w:asciiTheme="majorHAnsi" w:eastAsiaTheme="majorEastAsia"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0"/>
    <w:uiPriority w:val="99"/>
    <w:unhideWhenUsed/>
    <w:rsid w:val="00203C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203CC6"/>
    <w:rPr>
      <w:sz w:val="18"/>
      <w:szCs w:val="18"/>
    </w:rPr>
  </w:style>
  <w:style w:type="paragraph" w:styleId="a4">
    <w:name w:val="footer"/>
    <w:basedOn w:val="a"/>
    <w:link w:val="Char1"/>
    <w:uiPriority w:val="99"/>
    <w:unhideWhenUsed/>
    <w:rsid w:val="00203CC6"/>
    <w:pPr>
      <w:tabs>
        <w:tab w:val="center" w:pos="4153"/>
        <w:tab w:val="right" w:pos="8306"/>
      </w:tabs>
      <w:snapToGrid w:val="0"/>
      <w:jc w:val="left"/>
    </w:pPr>
    <w:rPr>
      <w:sz w:val="18"/>
      <w:szCs w:val="18"/>
    </w:rPr>
  </w:style>
  <w:style w:type="character" w:customStyle="1" w:styleId="Char1">
    <w:name w:val="页脚 Char"/>
    <w:basedOn w:val="a0"/>
    <w:link w:val="a4"/>
    <w:uiPriority w:val="99"/>
    <w:rsid w:val="00203CC6"/>
    <w:rPr>
      <w:sz w:val="18"/>
      <w:szCs w:val="18"/>
    </w:rPr>
  </w:style>
  <w:style w:type="paragraph" w:styleId="a5">
    <w:name w:val="List Paragraph"/>
    <w:basedOn w:val="a"/>
    <w:uiPriority w:val="34"/>
    <w:qFormat/>
    <w:rsid w:val="00203CC6"/>
    <w:pPr>
      <w:ind w:firstLineChars="200" w:firstLine="420"/>
    </w:pPr>
  </w:style>
  <w:style w:type="paragraph" w:styleId="a6">
    <w:name w:val="Balloon Text"/>
    <w:basedOn w:val="a"/>
    <w:link w:val="Char2"/>
    <w:uiPriority w:val="99"/>
    <w:semiHidden/>
    <w:unhideWhenUsed/>
    <w:rsid w:val="009A6781"/>
    <w:rPr>
      <w:sz w:val="18"/>
      <w:szCs w:val="18"/>
    </w:rPr>
  </w:style>
  <w:style w:type="character" w:customStyle="1" w:styleId="Char2">
    <w:name w:val="批注框文本 Char"/>
    <w:basedOn w:val="a0"/>
    <w:link w:val="a6"/>
    <w:uiPriority w:val="99"/>
    <w:semiHidden/>
    <w:rsid w:val="009A6781"/>
    <w:rPr>
      <w:rFonts w:ascii="Calibri" w:eastAsia="宋体" w:hAnsi="Calibri" w:cs="Times New Roman"/>
      <w:sz w:val="18"/>
      <w:szCs w:val="18"/>
    </w:rPr>
  </w:style>
  <w:style w:type="paragraph" w:styleId="a7">
    <w:name w:val="Title"/>
    <w:basedOn w:val="a"/>
    <w:link w:val="Char3"/>
    <w:uiPriority w:val="10"/>
    <w:qFormat/>
    <w:rsid w:val="00E934AB"/>
    <w:pPr>
      <w:jc w:val="center"/>
    </w:pPr>
    <w:rPr>
      <w:rFonts w:ascii="Times New Roman" w:hAnsi="Times New Roman"/>
      <w:kern w:val="0"/>
      <w:sz w:val="30"/>
      <w:szCs w:val="30"/>
    </w:rPr>
  </w:style>
  <w:style w:type="character" w:customStyle="1" w:styleId="Char3">
    <w:name w:val="标题 Char"/>
    <w:basedOn w:val="a0"/>
    <w:link w:val="a7"/>
    <w:uiPriority w:val="10"/>
    <w:rsid w:val="00E934AB"/>
    <w:rPr>
      <w:rFonts w:ascii="Times New Roman" w:eastAsia="宋体" w:hAnsi="Times New Roman" w:cs="Times New Roman"/>
      <w:kern w:val="0"/>
      <w:sz w:val="30"/>
      <w:szCs w:val="30"/>
    </w:rPr>
  </w:style>
  <w:style w:type="paragraph" w:customStyle="1" w:styleId="Char">
    <w:name w:val="Char"/>
    <w:basedOn w:val="a"/>
    <w:rsid w:val="00654984"/>
    <w:pPr>
      <w:widowControl/>
      <w:numPr>
        <w:numId w:val="1"/>
      </w:numPr>
      <w:jc w:val="left"/>
    </w:pPr>
    <w:rPr>
      <w:rFonts w:ascii="宋体" w:hAnsi="宋体" w:cs="宋体"/>
      <w:kern w:val="0"/>
      <w:sz w:val="24"/>
      <w:szCs w:val="24"/>
    </w:rPr>
  </w:style>
  <w:style w:type="character" w:customStyle="1" w:styleId="4Char">
    <w:name w:val="标题 4 Char"/>
    <w:basedOn w:val="a0"/>
    <w:link w:val="4"/>
    <w:uiPriority w:val="9"/>
    <w:rsid w:val="008D0C89"/>
    <w:rPr>
      <w:rFonts w:asciiTheme="majorHAnsi" w:eastAsiaTheme="majorEastAsia" w:hAnsiTheme="majorHAnsi" w:cstheme="majorBidi"/>
      <w:b/>
      <w:bCs/>
      <w:sz w:val="24"/>
      <w:szCs w:val="28"/>
    </w:rPr>
  </w:style>
  <w:style w:type="character" w:customStyle="1" w:styleId="3Char">
    <w:name w:val="标题 3 Char"/>
    <w:basedOn w:val="a0"/>
    <w:link w:val="3"/>
    <w:uiPriority w:val="9"/>
    <w:semiHidden/>
    <w:rsid w:val="003C641E"/>
    <w:rPr>
      <w:rFonts w:ascii="Calibri" w:eastAsia="宋体" w:hAnsi="Calibri" w:cs="Times New Roman"/>
      <w:b/>
      <w:bCs/>
      <w:sz w:val="32"/>
      <w:szCs w:val="32"/>
    </w:rPr>
  </w:style>
  <w:style w:type="character" w:customStyle="1" w:styleId="1Char">
    <w:name w:val="标题 1 Char"/>
    <w:basedOn w:val="a0"/>
    <w:link w:val="1"/>
    <w:uiPriority w:val="9"/>
    <w:rsid w:val="00765F64"/>
    <w:rPr>
      <w:rFonts w:ascii="Calibri" w:eastAsia="宋体" w:hAnsi="Calibri" w:cs="Times New Roman"/>
      <w:b/>
      <w:bCs/>
      <w:kern w:val="44"/>
      <w:sz w:val="44"/>
      <w:szCs w:val="44"/>
    </w:rPr>
  </w:style>
  <w:style w:type="character" w:customStyle="1" w:styleId="2Char">
    <w:name w:val="标题 2 Char"/>
    <w:basedOn w:val="a0"/>
    <w:link w:val="2"/>
    <w:uiPriority w:val="9"/>
    <w:semiHidden/>
    <w:rsid w:val="00765F64"/>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0FD"/>
    <w:pPr>
      <w:widowControl w:val="0"/>
      <w:jc w:val="both"/>
    </w:pPr>
    <w:rPr>
      <w:rFonts w:ascii="Calibri" w:eastAsia="宋体" w:hAnsi="Calibri" w:cs="Times New Roman"/>
    </w:rPr>
  </w:style>
  <w:style w:type="paragraph" w:styleId="1">
    <w:name w:val="heading 1"/>
    <w:basedOn w:val="a"/>
    <w:next w:val="a"/>
    <w:link w:val="1Char"/>
    <w:uiPriority w:val="9"/>
    <w:qFormat/>
    <w:rsid w:val="00765F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65F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C641E"/>
    <w:pPr>
      <w:keepNext/>
      <w:keepLines/>
      <w:spacing w:before="260" w:after="260" w:line="416" w:lineRule="auto"/>
      <w:outlineLvl w:val="2"/>
    </w:pPr>
    <w:rPr>
      <w:b/>
      <w:bCs/>
      <w:sz w:val="32"/>
      <w:szCs w:val="32"/>
    </w:rPr>
  </w:style>
  <w:style w:type="paragraph" w:styleId="4">
    <w:name w:val="heading 4"/>
    <w:basedOn w:val="a"/>
    <w:next w:val="a"/>
    <w:link w:val="4Char"/>
    <w:autoRedefine/>
    <w:uiPriority w:val="9"/>
    <w:unhideWhenUsed/>
    <w:qFormat/>
    <w:rsid w:val="008D0C89"/>
    <w:pPr>
      <w:keepNext/>
      <w:keepLines/>
      <w:spacing w:line="360" w:lineRule="auto"/>
      <w:outlineLvl w:val="3"/>
    </w:pPr>
    <w:rPr>
      <w:rFonts w:asciiTheme="majorHAnsi" w:eastAsiaTheme="majorEastAsia"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0"/>
    <w:uiPriority w:val="99"/>
    <w:unhideWhenUsed/>
    <w:rsid w:val="00203C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203CC6"/>
    <w:rPr>
      <w:sz w:val="18"/>
      <w:szCs w:val="18"/>
    </w:rPr>
  </w:style>
  <w:style w:type="paragraph" w:styleId="a4">
    <w:name w:val="footer"/>
    <w:basedOn w:val="a"/>
    <w:link w:val="Char1"/>
    <w:uiPriority w:val="99"/>
    <w:unhideWhenUsed/>
    <w:rsid w:val="00203CC6"/>
    <w:pPr>
      <w:tabs>
        <w:tab w:val="center" w:pos="4153"/>
        <w:tab w:val="right" w:pos="8306"/>
      </w:tabs>
      <w:snapToGrid w:val="0"/>
      <w:jc w:val="left"/>
    </w:pPr>
    <w:rPr>
      <w:sz w:val="18"/>
      <w:szCs w:val="18"/>
    </w:rPr>
  </w:style>
  <w:style w:type="character" w:customStyle="1" w:styleId="Char1">
    <w:name w:val="页脚 Char"/>
    <w:basedOn w:val="a0"/>
    <w:link w:val="a4"/>
    <w:uiPriority w:val="99"/>
    <w:rsid w:val="00203CC6"/>
    <w:rPr>
      <w:sz w:val="18"/>
      <w:szCs w:val="18"/>
    </w:rPr>
  </w:style>
  <w:style w:type="paragraph" w:styleId="a5">
    <w:name w:val="List Paragraph"/>
    <w:basedOn w:val="a"/>
    <w:uiPriority w:val="34"/>
    <w:qFormat/>
    <w:rsid w:val="00203CC6"/>
    <w:pPr>
      <w:ind w:firstLineChars="200" w:firstLine="420"/>
    </w:pPr>
  </w:style>
  <w:style w:type="paragraph" w:styleId="a6">
    <w:name w:val="Balloon Text"/>
    <w:basedOn w:val="a"/>
    <w:link w:val="Char2"/>
    <w:uiPriority w:val="99"/>
    <w:semiHidden/>
    <w:unhideWhenUsed/>
    <w:rsid w:val="009A6781"/>
    <w:rPr>
      <w:sz w:val="18"/>
      <w:szCs w:val="18"/>
    </w:rPr>
  </w:style>
  <w:style w:type="character" w:customStyle="1" w:styleId="Char2">
    <w:name w:val="批注框文本 Char"/>
    <w:basedOn w:val="a0"/>
    <w:link w:val="a6"/>
    <w:uiPriority w:val="99"/>
    <w:semiHidden/>
    <w:rsid w:val="009A6781"/>
    <w:rPr>
      <w:rFonts w:ascii="Calibri" w:eastAsia="宋体" w:hAnsi="Calibri" w:cs="Times New Roman"/>
      <w:sz w:val="18"/>
      <w:szCs w:val="18"/>
    </w:rPr>
  </w:style>
  <w:style w:type="paragraph" w:styleId="a7">
    <w:name w:val="Title"/>
    <w:basedOn w:val="a"/>
    <w:link w:val="Char3"/>
    <w:uiPriority w:val="10"/>
    <w:qFormat/>
    <w:rsid w:val="00E934AB"/>
    <w:pPr>
      <w:jc w:val="center"/>
    </w:pPr>
    <w:rPr>
      <w:rFonts w:ascii="Times New Roman" w:hAnsi="Times New Roman"/>
      <w:kern w:val="0"/>
      <w:sz w:val="30"/>
      <w:szCs w:val="30"/>
    </w:rPr>
  </w:style>
  <w:style w:type="character" w:customStyle="1" w:styleId="Char3">
    <w:name w:val="标题 Char"/>
    <w:basedOn w:val="a0"/>
    <w:link w:val="a7"/>
    <w:uiPriority w:val="10"/>
    <w:rsid w:val="00E934AB"/>
    <w:rPr>
      <w:rFonts w:ascii="Times New Roman" w:eastAsia="宋体" w:hAnsi="Times New Roman" w:cs="Times New Roman"/>
      <w:kern w:val="0"/>
      <w:sz w:val="30"/>
      <w:szCs w:val="30"/>
    </w:rPr>
  </w:style>
  <w:style w:type="paragraph" w:customStyle="1" w:styleId="Char">
    <w:name w:val="Char"/>
    <w:basedOn w:val="a"/>
    <w:rsid w:val="00654984"/>
    <w:pPr>
      <w:widowControl/>
      <w:numPr>
        <w:numId w:val="1"/>
      </w:numPr>
      <w:jc w:val="left"/>
    </w:pPr>
    <w:rPr>
      <w:rFonts w:ascii="宋体" w:hAnsi="宋体" w:cs="宋体"/>
      <w:kern w:val="0"/>
      <w:sz w:val="24"/>
      <w:szCs w:val="24"/>
    </w:rPr>
  </w:style>
  <w:style w:type="character" w:customStyle="1" w:styleId="4Char">
    <w:name w:val="标题 4 Char"/>
    <w:basedOn w:val="a0"/>
    <w:link w:val="4"/>
    <w:uiPriority w:val="9"/>
    <w:rsid w:val="008D0C89"/>
    <w:rPr>
      <w:rFonts w:asciiTheme="majorHAnsi" w:eastAsiaTheme="majorEastAsia" w:hAnsiTheme="majorHAnsi" w:cstheme="majorBidi"/>
      <w:b/>
      <w:bCs/>
      <w:sz w:val="24"/>
      <w:szCs w:val="28"/>
    </w:rPr>
  </w:style>
  <w:style w:type="character" w:customStyle="1" w:styleId="3Char">
    <w:name w:val="标题 3 Char"/>
    <w:basedOn w:val="a0"/>
    <w:link w:val="3"/>
    <w:uiPriority w:val="9"/>
    <w:semiHidden/>
    <w:rsid w:val="003C641E"/>
    <w:rPr>
      <w:rFonts w:ascii="Calibri" w:eastAsia="宋体" w:hAnsi="Calibri" w:cs="Times New Roman"/>
      <w:b/>
      <w:bCs/>
      <w:sz w:val="32"/>
      <w:szCs w:val="32"/>
    </w:rPr>
  </w:style>
  <w:style w:type="character" w:customStyle="1" w:styleId="1Char">
    <w:name w:val="标题 1 Char"/>
    <w:basedOn w:val="a0"/>
    <w:link w:val="1"/>
    <w:uiPriority w:val="9"/>
    <w:rsid w:val="00765F64"/>
    <w:rPr>
      <w:rFonts w:ascii="Calibri" w:eastAsia="宋体" w:hAnsi="Calibri" w:cs="Times New Roman"/>
      <w:b/>
      <w:bCs/>
      <w:kern w:val="44"/>
      <w:sz w:val="44"/>
      <w:szCs w:val="44"/>
    </w:rPr>
  </w:style>
  <w:style w:type="character" w:customStyle="1" w:styleId="2Char">
    <w:name w:val="标题 2 Char"/>
    <w:basedOn w:val="a0"/>
    <w:link w:val="2"/>
    <w:uiPriority w:val="9"/>
    <w:semiHidden/>
    <w:rsid w:val="00765F6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336877837">
      <w:bodyDiv w:val="1"/>
      <w:marLeft w:val="0"/>
      <w:marRight w:val="0"/>
      <w:marTop w:val="0"/>
      <w:marBottom w:val="0"/>
      <w:divBdr>
        <w:top w:val="none" w:sz="0" w:space="0" w:color="auto"/>
        <w:left w:val="none" w:sz="0" w:space="0" w:color="auto"/>
        <w:bottom w:val="none" w:sz="0" w:space="0" w:color="auto"/>
        <w:right w:val="none" w:sz="0" w:space="0" w:color="auto"/>
      </w:divBdr>
    </w:div>
    <w:div w:id="1404062005">
      <w:bodyDiv w:val="1"/>
      <w:marLeft w:val="0"/>
      <w:marRight w:val="0"/>
      <w:marTop w:val="0"/>
      <w:marBottom w:val="0"/>
      <w:divBdr>
        <w:top w:val="none" w:sz="0" w:space="0" w:color="auto"/>
        <w:left w:val="none" w:sz="0" w:space="0" w:color="auto"/>
        <w:bottom w:val="none" w:sz="0" w:space="0" w:color="auto"/>
        <w:right w:val="none" w:sz="0" w:space="0" w:color="auto"/>
      </w:divBdr>
    </w:div>
    <w:div w:id="148558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2749</Words>
  <Characters>15672</Characters>
  <Application>Microsoft Office Word</Application>
  <DocSecurity>0</DocSecurity>
  <Lines>130</Lines>
  <Paragraphs>36</Paragraphs>
  <ScaleCrop>false</ScaleCrop>
  <Company>Microsoft</Company>
  <LinksUpToDate>false</LinksUpToDate>
  <CharactersWithSpaces>18385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2018-06-27T06:04:00Z</cp:lastPrinted>
  <dcterms:created xsi:type="dcterms:W3CDTF">2018-06-28T08:16:00Z</dcterms:created>
  <dcterms:modified xsi:type="dcterms:W3CDTF">2018-06-28T08:16:00Z</dcterms:modified>
</cp:coreProperties>
</file>