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hint="eastAsia"/>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14344E">
        <w:rPr>
          <w:rFonts w:ascii="宋体" w:eastAsia="宋体" w:hAnsi="宋体" w:cs="Times New Roman" w:hint="eastAsia"/>
          <w:b/>
          <w:sz w:val="28"/>
          <w:szCs w:val="28"/>
        </w:rPr>
        <w:t>2</w:t>
      </w:r>
      <w:r w:rsidR="003E66FA">
        <w:rPr>
          <w:rFonts w:ascii="宋体" w:eastAsia="宋体" w:hAnsi="宋体" w:cs="Times New Roman" w:hint="eastAsia"/>
          <w:b/>
          <w:sz w:val="28"/>
          <w:szCs w:val="28"/>
        </w:rPr>
        <w:t>9</w:t>
      </w:r>
      <w:r w:rsidRPr="00FA5D62">
        <w:rPr>
          <w:rFonts w:ascii="宋体" w:eastAsia="宋体" w:hAnsi="宋体" w:cs="Times New Roman" w:hint="eastAsia"/>
          <w:b/>
          <w:sz w:val="28"/>
          <w:szCs w:val="28"/>
        </w:rPr>
        <w:t>项目需求</w:t>
      </w:r>
    </w:p>
    <w:p w:rsidR="003E66FA" w:rsidRPr="00065D3F" w:rsidRDefault="003E66FA" w:rsidP="003E66FA">
      <w:pPr>
        <w:widowControl/>
        <w:adjustRightInd w:val="0"/>
        <w:snapToGrid w:val="0"/>
        <w:spacing w:line="360" w:lineRule="auto"/>
        <w:jc w:val="left"/>
        <w:rPr>
          <w:rFonts w:ascii="Times New Roman" w:hAnsi="Times New Roman"/>
          <w:b/>
          <w:kern w:val="0"/>
          <w:szCs w:val="21"/>
        </w:rPr>
      </w:pPr>
      <w:r w:rsidRPr="00065D3F">
        <w:rPr>
          <w:rFonts w:ascii="Times New Roman" w:hAnsi="Times New Roman"/>
          <w:b/>
          <w:kern w:val="0"/>
          <w:szCs w:val="21"/>
        </w:rPr>
        <w:t>一、</w:t>
      </w:r>
      <w:r>
        <w:rPr>
          <w:rFonts w:ascii="Times New Roman" w:hAnsi="Times New Roman" w:hint="eastAsia"/>
          <w:b/>
          <w:kern w:val="0"/>
          <w:szCs w:val="21"/>
        </w:rPr>
        <w:t>功能</w:t>
      </w:r>
      <w:r w:rsidRPr="00065D3F">
        <w:rPr>
          <w:rFonts w:ascii="Times New Roman" w:hAnsi="Times New Roman"/>
          <w:b/>
          <w:kern w:val="0"/>
          <w:szCs w:val="21"/>
        </w:rPr>
        <w:t>要求：</w:t>
      </w:r>
      <w:r w:rsidRPr="00065D3F">
        <w:rPr>
          <w:rFonts w:ascii="Times New Roman" w:hAnsi="Times New Roman"/>
          <w:b/>
          <w:kern w:val="0"/>
          <w:szCs w:val="21"/>
        </w:rPr>
        <w:t xml:space="preserve"> </w:t>
      </w:r>
    </w:p>
    <w:tbl>
      <w:tblPr>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29"/>
        <w:gridCol w:w="8351"/>
      </w:tblGrid>
      <w:tr w:rsidR="003E66FA" w:rsidRPr="00065D3F" w:rsidTr="003E66FA">
        <w:tc>
          <w:tcPr>
            <w:tcW w:w="1929" w:type="dxa"/>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功能模块</w:t>
            </w:r>
          </w:p>
        </w:tc>
        <w:tc>
          <w:tcPr>
            <w:tcW w:w="8351" w:type="dxa"/>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需求说明</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一、卡号管理</w:t>
            </w:r>
          </w:p>
        </w:tc>
        <w:tc>
          <w:tcPr>
            <w:tcW w:w="8351" w:type="dxa"/>
          </w:tcPr>
          <w:p w:rsidR="003E66FA" w:rsidRPr="00065D3F" w:rsidRDefault="003E66FA" w:rsidP="003E66FA">
            <w:pPr>
              <w:numPr>
                <w:ilvl w:val="0"/>
                <w:numId w:val="8"/>
              </w:numPr>
              <w:rPr>
                <w:rFonts w:ascii="Times New Roman" w:hAnsi="Times New Roman"/>
                <w:color w:val="000000"/>
                <w:szCs w:val="21"/>
                <w:lang w:val="zh-CN"/>
              </w:rPr>
            </w:pPr>
            <w:r w:rsidRPr="00065D3F">
              <w:rPr>
                <w:rFonts w:ascii="Times New Roman" w:hAnsi="Times New Roman"/>
                <w:color w:val="000000"/>
                <w:szCs w:val="21"/>
                <w:lang w:val="zh-CN"/>
              </w:rPr>
              <w:t>以病人</w:t>
            </w:r>
            <w:r w:rsidRPr="00065D3F">
              <w:rPr>
                <w:rFonts w:ascii="Times New Roman" w:hAnsi="Times New Roman"/>
                <w:color w:val="000000"/>
                <w:szCs w:val="21"/>
                <w:lang w:val="zh-CN"/>
              </w:rPr>
              <w:t>ID</w:t>
            </w:r>
            <w:r w:rsidRPr="00065D3F">
              <w:rPr>
                <w:rFonts w:ascii="Times New Roman" w:hAnsi="Times New Roman"/>
                <w:color w:val="000000"/>
                <w:szCs w:val="21"/>
                <w:lang w:val="zh-CN"/>
              </w:rPr>
              <w:t>为主线、多种就诊卡号为载体管理病人身份（一人多号）；</w:t>
            </w:r>
          </w:p>
          <w:p w:rsidR="003E66FA" w:rsidRPr="00065D3F" w:rsidRDefault="003E66FA" w:rsidP="003E66FA">
            <w:pPr>
              <w:numPr>
                <w:ilvl w:val="0"/>
                <w:numId w:val="8"/>
              </w:numPr>
              <w:rPr>
                <w:rFonts w:ascii="Times New Roman" w:hAnsi="Times New Roman"/>
                <w:color w:val="000000"/>
                <w:szCs w:val="21"/>
                <w:lang w:val="zh-CN"/>
              </w:rPr>
            </w:pPr>
            <w:r w:rsidRPr="00065D3F">
              <w:rPr>
                <w:rFonts w:ascii="Times New Roman" w:hAnsi="Times New Roman"/>
                <w:color w:val="000000"/>
                <w:szCs w:val="21"/>
                <w:lang w:val="zh-CN"/>
              </w:rPr>
              <w:t>管理多种卡号类型，包括校园卡、</w:t>
            </w:r>
            <w:proofErr w:type="gramStart"/>
            <w:r w:rsidRPr="00065D3F">
              <w:rPr>
                <w:rFonts w:ascii="Times New Roman" w:hAnsi="Times New Roman"/>
                <w:color w:val="000000"/>
                <w:szCs w:val="21"/>
                <w:lang w:val="zh-CN"/>
              </w:rPr>
              <w:t>医</w:t>
            </w:r>
            <w:proofErr w:type="gramEnd"/>
            <w:r w:rsidRPr="00065D3F">
              <w:rPr>
                <w:rFonts w:ascii="Times New Roman" w:hAnsi="Times New Roman"/>
                <w:color w:val="000000"/>
                <w:szCs w:val="21"/>
                <w:lang w:val="zh-CN"/>
              </w:rPr>
              <w:t>保卡等；</w:t>
            </w:r>
          </w:p>
          <w:p w:rsidR="003E66FA" w:rsidRPr="00065D3F" w:rsidRDefault="003E66FA" w:rsidP="003E66FA">
            <w:pPr>
              <w:numPr>
                <w:ilvl w:val="0"/>
                <w:numId w:val="8"/>
              </w:numPr>
              <w:rPr>
                <w:rFonts w:ascii="Times New Roman" w:hAnsi="Times New Roman"/>
                <w:color w:val="000000"/>
                <w:szCs w:val="21"/>
                <w:lang w:val="zh-CN"/>
              </w:rPr>
            </w:pPr>
            <w:r w:rsidRPr="00065D3F">
              <w:rPr>
                <w:rFonts w:ascii="Times New Roman" w:hAnsi="Times New Roman"/>
                <w:color w:val="000000"/>
                <w:szCs w:val="21"/>
                <w:lang w:val="zh-CN"/>
              </w:rPr>
              <w:t>管理多种病人类别，包括公费（离休、退休、工伤（因工伤就诊产生的医药费无需自付）、在职教职工、及教工子女（男单女双））、自费、</w:t>
            </w:r>
            <w:proofErr w:type="gramStart"/>
            <w:r w:rsidRPr="00065D3F">
              <w:rPr>
                <w:rFonts w:ascii="Times New Roman" w:hAnsi="Times New Roman"/>
                <w:color w:val="000000"/>
                <w:szCs w:val="21"/>
                <w:lang w:val="zh-CN"/>
              </w:rPr>
              <w:t>医</w:t>
            </w:r>
            <w:proofErr w:type="gramEnd"/>
            <w:r w:rsidRPr="00065D3F">
              <w:rPr>
                <w:rFonts w:ascii="Times New Roman" w:hAnsi="Times New Roman"/>
                <w:color w:val="000000"/>
                <w:szCs w:val="21"/>
                <w:lang w:val="zh-CN"/>
              </w:rPr>
              <w:t>保（部分学生、教职工）等；</w:t>
            </w:r>
          </w:p>
          <w:p w:rsidR="003E66FA" w:rsidRPr="00065D3F" w:rsidRDefault="003E66FA" w:rsidP="003E66FA">
            <w:pPr>
              <w:numPr>
                <w:ilvl w:val="0"/>
                <w:numId w:val="8"/>
              </w:numPr>
              <w:rPr>
                <w:rFonts w:ascii="Times New Roman" w:hAnsi="Times New Roman"/>
                <w:color w:val="000000"/>
                <w:szCs w:val="21"/>
                <w:lang w:val="zh-CN"/>
              </w:rPr>
            </w:pPr>
            <w:r w:rsidRPr="00065D3F">
              <w:rPr>
                <w:rFonts w:ascii="Times New Roman" w:hAnsi="Times New Roman"/>
                <w:color w:val="000000"/>
                <w:szCs w:val="21"/>
                <w:lang w:val="zh-CN"/>
              </w:rPr>
              <w:t>条码号增加、修改，</w:t>
            </w:r>
            <w:bookmarkStart w:id="0" w:name="_GoBack"/>
            <w:bookmarkEnd w:id="0"/>
            <w:r w:rsidRPr="00065D3F">
              <w:rPr>
                <w:rFonts w:ascii="Times New Roman" w:hAnsi="Times New Roman"/>
                <w:color w:val="000000"/>
                <w:szCs w:val="21"/>
                <w:lang w:val="zh-CN"/>
              </w:rPr>
              <w:t>各种卡号单独挂失、注销，人员注销等；</w:t>
            </w:r>
          </w:p>
          <w:p w:rsidR="003E66FA" w:rsidRPr="00065D3F" w:rsidRDefault="003E66FA" w:rsidP="003E66FA">
            <w:pPr>
              <w:numPr>
                <w:ilvl w:val="0"/>
                <w:numId w:val="8"/>
              </w:numPr>
              <w:rPr>
                <w:rFonts w:ascii="Times New Roman" w:hAnsi="Times New Roman"/>
                <w:color w:val="000000"/>
                <w:szCs w:val="21"/>
                <w:lang w:val="zh-CN"/>
              </w:rPr>
            </w:pPr>
            <w:r w:rsidRPr="00065D3F">
              <w:rPr>
                <w:rFonts w:ascii="Times New Roman" w:hAnsi="Times New Roman"/>
                <w:color w:val="000000"/>
                <w:szCs w:val="21"/>
                <w:lang w:val="zh-CN"/>
              </w:rPr>
              <w:t>提供病人基本信息与门诊病案及过敏</w:t>
            </w:r>
            <w:proofErr w:type="gramStart"/>
            <w:r w:rsidRPr="00065D3F">
              <w:rPr>
                <w:rFonts w:ascii="Times New Roman" w:hAnsi="Times New Roman"/>
                <w:color w:val="000000"/>
                <w:szCs w:val="21"/>
                <w:lang w:val="zh-CN"/>
              </w:rPr>
              <w:t>史登记</w:t>
            </w:r>
            <w:proofErr w:type="gramEnd"/>
            <w:r w:rsidRPr="00065D3F">
              <w:rPr>
                <w:rFonts w:ascii="Times New Roman" w:hAnsi="Times New Roman"/>
                <w:color w:val="000000"/>
                <w:szCs w:val="21"/>
                <w:lang w:val="zh-CN"/>
              </w:rPr>
              <w:t>管理与查询等；</w:t>
            </w:r>
          </w:p>
          <w:p w:rsidR="003E66FA" w:rsidRPr="00065D3F" w:rsidRDefault="003E66FA" w:rsidP="003E66FA">
            <w:pPr>
              <w:numPr>
                <w:ilvl w:val="0"/>
                <w:numId w:val="8"/>
              </w:numPr>
              <w:rPr>
                <w:rFonts w:ascii="Times New Roman" w:hAnsi="Times New Roman"/>
                <w:color w:val="000000"/>
                <w:szCs w:val="21"/>
                <w:lang w:val="zh-CN"/>
              </w:rPr>
            </w:pPr>
            <w:r w:rsidRPr="00065D3F">
              <w:rPr>
                <w:rFonts w:ascii="Times New Roman" w:hAnsi="Times New Roman"/>
                <w:color w:val="000000"/>
                <w:szCs w:val="21"/>
                <w:lang w:val="zh-CN"/>
              </w:rPr>
              <w:t>支持病人指定消费密码等；</w:t>
            </w:r>
          </w:p>
          <w:p w:rsidR="003E66FA" w:rsidRPr="00065D3F" w:rsidRDefault="003E66FA" w:rsidP="003E66FA">
            <w:pPr>
              <w:numPr>
                <w:ilvl w:val="0"/>
                <w:numId w:val="8"/>
              </w:numPr>
              <w:rPr>
                <w:rFonts w:ascii="Times New Roman" w:hAnsi="Times New Roman"/>
                <w:color w:val="000000"/>
                <w:szCs w:val="21"/>
                <w:lang w:val="zh-CN"/>
              </w:rPr>
            </w:pPr>
            <w:r w:rsidRPr="00065D3F">
              <w:rPr>
                <w:rFonts w:ascii="Times New Roman" w:hAnsi="Times New Roman"/>
                <w:color w:val="000000"/>
                <w:szCs w:val="21"/>
                <w:lang w:val="zh-CN"/>
              </w:rPr>
              <w:t>支持参加南京市大学生医疗保险的大学生每年个人账户备用金（目前为</w:t>
            </w:r>
            <w:r w:rsidRPr="00065D3F">
              <w:rPr>
                <w:rFonts w:ascii="Times New Roman" w:hAnsi="Times New Roman"/>
                <w:color w:val="000000"/>
                <w:szCs w:val="21"/>
                <w:lang w:val="zh-CN"/>
              </w:rPr>
              <w:t>70</w:t>
            </w:r>
            <w:r w:rsidRPr="00065D3F">
              <w:rPr>
                <w:rFonts w:ascii="Times New Roman" w:hAnsi="Times New Roman"/>
                <w:color w:val="000000"/>
                <w:szCs w:val="21"/>
                <w:lang w:val="zh-CN"/>
              </w:rPr>
              <w:t>元，校内门诊或校外门诊报销）的拨付（批量导入和手工录入修改功能都要有）。</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二、挂号管理</w:t>
            </w:r>
          </w:p>
        </w:tc>
        <w:tc>
          <w:tcPr>
            <w:tcW w:w="8351" w:type="dxa"/>
          </w:tcPr>
          <w:p w:rsidR="003E66FA" w:rsidRPr="00065D3F" w:rsidRDefault="003E66FA" w:rsidP="003E66FA">
            <w:pPr>
              <w:numPr>
                <w:ilvl w:val="0"/>
                <w:numId w:val="9"/>
              </w:numPr>
              <w:rPr>
                <w:rFonts w:ascii="Times New Roman" w:hAnsi="Times New Roman"/>
                <w:color w:val="000000"/>
                <w:szCs w:val="21"/>
                <w:lang w:val="zh-CN"/>
              </w:rPr>
            </w:pPr>
            <w:r w:rsidRPr="00065D3F">
              <w:rPr>
                <w:rFonts w:ascii="Times New Roman" w:hAnsi="Times New Roman"/>
                <w:color w:val="000000"/>
                <w:szCs w:val="21"/>
                <w:lang w:val="zh-CN"/>
              </w:rPr>
              <w:t>支持多种卡号（</w:t>
            </w:r>
            <w:proofErr w:type="gramStart"/>
            <w:r w:rsidRPr="00065D3F">
              <w:rPr>
                <w:rFonts w:ascii="Times New Roman" w:hAnsi="Times New Roman"/>
                <w:color w:val="000000"/>
                <w:szCs w:val="21"/>
                <w:lang w:val="zh-CN"/>
              </w:rPr>
              <w:t>一</w:t>
            </w:r>
            <w:proofErr w:type="gramEnd"/>
            <w:r w:rsidRPr="00065D3F">
              <w:rPr>
                <w:rFonts w:ascii="Times New Roman" w:hAnsi="Times New Roman"/>
                <w:color w:val="000000"/>
                <w:szCs w:val="21"/>
                <w:lang w:val="zh-CN"/>
              </w:rPr>
              <w:t>卡通为主，</w:t>
            </w:r>
            <w:proofErr w:type="gramStart"/>
            <w:r w:rsidRPr="00065D3F">
              <w:rPr>
                <w:rFonts w:ascii="Times New Roman" w:hAnsi="Times New Roman"/>
                <w:color w:val="000000"/>
                <w:szCs w:val="21"/>
                <w:lang w:val="zh-CN"/>
              </w:rPr>
              <w:t>医</w:t>
            </w:r>
            <w:proofErr w:type="gramEnd"/>
            <w:r w:rsidRPr="00065D3F">
              <w:rPr>
                <w:rFonts w:ascii="Times New Roman" w:hAnsi="Times New Roman"/>
                <w:color w:val="000000"/>
                <w:szCs w:val="21"/>
                <w:lang w:val="zh-CN"/>
              </w:rPr>
              <w:t>保卡、身份证为辅；无卡作自费处理）挂号，可临时调整收费类别；</w:t>
            </w:r>
          </w:p>
          <w:p w:rsidR="003E66FA" w:rsidRPr="00065D3F" w:rsidRDefault="003E66FA" w:rsidP="003E66FA">
            <w:pPr>
              <w:numPr>
                <w:ilvl w:val="0"/>
                <w:numId w:val="9"/>
              </w:numPr>
              <w:rPr>
                <w:rFonts w:ascii="Times New Roman" w:hAnsi="Times New Roman"/>
                <w:color w:val="000000"/>
                <w:szCs w:val="21"/>
                <w:lang w:val="zh-CN"/>
              </w:rPr>
            </w:pPr>
            <w:r w:rsidRPr="00065D3F">
              <w:rPr>
                <w:rFonts w:ascii="Times New Roman" w:hAnsi="Times New Roman"/>
                <w:color w:val="000000"/>
                <w:szCs w:val="21"/>
                <w:lang w:val="zh-CN"/>
              </w:rPr>
              <w:t>与校园</w:t>
            </w:r>
            <w:proofErr w:type="gramStart"/>
            <w:r w:rsidRPr="00065D3F">
              <w:rPr>
                <w:rFonts w:ascii="Times New Roman" w:hAnsi="Times New Roman"/>
                <w:color w:val="000000"/>
                <w:szCs w:val="21"/>
                <w:lang w:val="zh-CN"/>
              </w:rPr>
              <w:t>一</w:t>
            </w:r>
            <w:proofErr w:type="gramEnd"/>
            <w:r w:rsidRPr="00065D3F">
              <w:rPr>
                <w:rFonts w:ascii="Times New Roman" w:hAnsi="Times New Roman"/>
                <w:color w:val="000000"/>
                <w:szCs w:val="21"/>
                <w:lang w:val="zh-CN"/>
              </w:rPr>
              <w:t>卡通系统无缝对接，实现持卡人信息查询及调取、缴费及退费，持卡人照片信息调取；</w:t>
            </w:r>
          </w:p>
          <w:p w:rsidR="003E66FA" w:rsidRPr="00065D3F" w:rsidRDefault="003E66FA" w:rsidP="003E66FA">
            <w:pPr>
              <w:numPr>
                <w:ilvl w:val="0"/>
                <w:numId w:val="9"/>
              </w:numPr>
              <w:rPr>
                <w:rFonts w:ascii="Times New Roman" w:hAnsi="Times New Roman"/>
                <w:color w:val="000000"/>
                <w:szCs w:val="21"/>
                <w:lang w:val="zh-CN"/>
              </w:rPr>
            </w:pPr>
            <w:r w:rsidRPr="00065D3F">
              <w:rPr>
                <w:rFonts w:ascii="Times New Roman" w:hAnsi="Times New Roman"/>
                <w:color w:val="000000"/>
                <w:szCs w:val="21"/>
                <w:lang w:val="zh-CN"/>
              </w:rPr>
              <w:t>支持多种缴费方式：校园卡、现金、微信、支付宝等收费功能；</w:t>
            </w:r>
          </w:p>
          <w:p w:rsidR="003E66FA" w:rsidRPr="00065D3F" w:rsidRDefault="003E66FA" w:rsidP="003E66FA">
            <w:pPr>
              <w:numPr>
                <w:ilvl w:val="0"/>
                <w:numId w:val="9"/>
              </w:numPr>
              <w:rPr>
                <w:rFonts w:ascii="Times New Roman" w:hAnsi="Times New Roman"/>
                <w:color w:val="000000"/>
                <w:szCs w:val="21"/>
                <w:lang w:val="zh-CN"/>
              </w:rPr>
            </w:pPr>
            <w:r w:rsidRPr="00065D3F">
              <w:rPr>
                <w:rFonts w:ascii="Times New Roman" w:hAnsi="Times New Roman"/>
                <w:color w:val="000000"/>
                <w:szCs w:val="21"/>
                <w:lang w:val="zh-CN"/>
              </w:rPr>
              <w:t>支持窗口、预约、自助、分时等多种方式挂号；</w:t>
            </w:r>
          </w:p>
          <w:p w:rsidR="003E66FA" w:rsidRPr="00065D3F" w:rsidRDefault="003E66FA" w:rsidP="003E66FA">
            <w:pPr>
              <w:numPr>
                <w:ilvl w:val="0"/>
                <w:numId w:val="9"/>
              </w:numPr>
              <w:rPr>
                <w:rFonts w:ascii="Times New Roman" w:hAnsi="Times New Roman"/>
                <w:color w:val="000000"/>
                <w:szCs w:val="21"/>
                <w:lang w:val="zh-CN"/>
              </w:rPr>
            </w:pPr>
            <w:r w:rsidRPr="00065D3F">
              <w:rPr>
                <w:rFonts w:ascii="Times New Roman" w:hAnsi="Times New Roman"/>
                <w:color w:val="000000"/>
                <w:szCs w:val="21"/>
                <w:lang w:val="zh-CN"/>
              </w:rPr>
              <w:t>快速输入方便地建立病人基本信息和诊疗档案；</w:t>
            </w:r>
          </w:p>
          <w:p w:rsidR="003E66FA" w:rsidRPr="00065D3F" w:rsidRDefault="003E66FA" w:rsidP="003E66FA">
            <w:pPr>
              <w:numPr>
                <w:ilvl w:val="0"/>
                <w:numId w:val="9"/>
              </w:numPr>
              <w:rPr>
                <w:rFonts w:ascii="Times New Roman" w:hAnsi="Times New Roman"/>
                <w:color w:val="000000"/>
                <w:szCs w:val="21"/>
                <w:lang w:val="zh-CN"/>
              </w:rPr>
            </w:pPr>
            <w:r w:rsidRPr="00065D3F">
              <w:rPr>
                <w:rFonts w:ascii="Times New Roman" w:hAnsi="Times New Roman"/>
                <w:color w:val="000000"/>
                <w:szCs w:val="21"/>
                <w:lang w:val="zh-CN"/>
              </w:rPr>
              <w:t>挂号安排支持为挂号项目，并指定有效时间；</w:t>
            </w:r>
          </w:p>
          <w:p w:rsidR="003E66FA" w:rsidRPr="00065D3F" w:rsidRDefault="003E66FA" w:rsidP="003E66FA">
            <w:pPr>
              <w:numPr>
                <w:ilvl w:val="0"/>
                <w:numId w:val="9"/>
              </w:numPr>
              <w:rPr>
                <w:rFonts w:ascii="Times New Roman" w:hAnsi="Times New Roman"/>
                <w:color w:val="000000"/>
                <w:szCs w:val="21"/>
                <w:lang w:val="zh-CN"/>
              </w:rPr>
            </w:pPr>
            <w:r w:rsidRPr="00065D3F">
              <w:rPr>
                <w:rFonts w:ascii="Times New Roman" w:hAnsi="Times New Roman"/>
                <w:color w:val="000000"/>
                <w:szCs w:val="21"/>
                <w:lang w:val="zh-CN"/>
              </w:rPr>
              <w:t>自动确定应诊信息并能灵活调整；</w:t>
            </w:r>
          </w:p>
          <w:p w:rsidR="003E66FA" w:rsidRPr="00065D3F" w:rsidRDefault="003E66FA" w:rsidP="003E66FA">
            <w:pPr>
              <w:numPr>
                <w:ilvl w:val="0"/>
                <w:numId w:val="9"/>
              </w:numPr>
              <w:rPr>
                <w:rFonts w:ascii="Times New Roman" w:hAnsi="Times New Roman"/>
                <w:color w:val="000000"/>
                <w:szCs w:val="21"/>
                <w:lang w:val="zh-CN"/>
              </w:rPr>
            </w:pPr>
            <w:r w:rsidRPr="00065D3F">
              <w:rPr>
                <w:rFonts w:ascii="Times New Roman" w:hAnsi="Times New Roman"/>
                <w:color w:val="000000"/>
                <w:szCs w:val="21"/>
                <w:lang w:val="zh-CN"/>
              </w:rPr>
              <w:t>自动识别复诊病人并可查询就诊纪录；</w:t>
            </w:r>
          </w:p>
          <w:p w:rsidR="003E66FA" w:rsidRPr="00065D3F" w:rsidRDefault="003E66FA" w:rsidP="003E66FA">
            <w:pPr>
              <w:numPr>
                <w:ilvl w:val="0"/>
                <w:numId w:val="9"/>
              </w:numPr>
              <w:rPr>
                <w:rFonts w:ascii="Times New Roman" w:hAnsi="Times New Roman"/>
                <w:color w:val="000000"/>
                <w:szCs w:val="21"/>
                <w:lang w:val="zh-CN"/>
              </w:rPr>
            </w:pPr>
            <w:proofErr w:type="gramStart"/>
            <w:r w:rsidRPr="00065D3F">
              <w:rPr>
                <w:rFonts w:ascii="Times New Roman" w:hAnsi="Times New Roman"/>
                <w:color w:val="000000"/>
                <w:szCs w:val="21"/>
                <w:lang w:val="zh-CN"/>
              </w:rPr>
              <w:t>支持退号功能</w:t>
            </w:r>
            <w:proofErr w:type="gramEnd"/>
            <w:r w:rsidRPr="00065D3F">
              <w:rPr>
                <w:rFonts w:ascii="Times New Roman" w:hAnsi="Times New Roman"/>
                <w:color w:val="000000"/>
                <w:szCs w:val="21"/>
                <w:lang w:val="zh-CN"/>
              </w:rPr>
              <w:t>、预约黑名单等；</w:t>
            </w:r>
          </w:p>
          <w:p w:rsidR="003E66FA" w:rsidRPr="00065D3F" w:rsidRDefault="003E66FA" w:rsidP="003E66FA">
            <w:pPr>
              <w:numPr>
                <w:ilvl w:val="0"/>
                <w:numId w:val="9"/>
              </w:numPr>
              <w:rPr>
                <w:rFonts w:ascii="Times New Roman" w:hAnsi="Times New Roman"/>
                <w:color w:val="000000"/>
                <w:szCs w:val="21"/>
                <w:lang w:val="zh-CN"/>
              </w:rPr>
            </w:pPr>
            <w:r w:rsidRPr="00065D3F">
              <w:rPr>
                <w:rFonts w:ascii="Times New Roman" w:hAnsi="Times New Roman"/>
                <w:color w:val="000000"/>
                <w:szCs w:val="21"/>
                <w:lang w:val="zh-CN"/>
              </w:rPr>
              <w:t>进行挂号项目、科室及人员、门诊人次等跟挂号相关的查询统计与核算；</w:t>
            </w:r>
          </w:p>
          <w:p w:rsidR="003E66FA" w:rsidRPr="00065D3F" w:rsidRDefault="003E66FA" w:rsidP="003E66FA">
            <w:pPr>
              <w:numPr>
                <w:ilvl w:val="0"/>
                <w:numId w:val="9"/>
              </w:numPr>
              <w:rPr>
                <w:rFonts w:ascii="Times New Roman" w:hAnsi="Times New Roman"/>
                <w:color w:val="000000"/>
                <w:szCs w:val="21"/>
                <w:lang w:val="zh-CN"/>
              </w:rPr>
            </w:pPr>
            <w:r w:rsidRPr="00065D3F">
              <w:rPr>
                <w:rFonts w:ascii="Times New Roman" w:hAnsi="Times New Roman"/>
                <w:color w:val="000000"/>
                <w:szCs w:val="21"/>
                <w:lang w:val="zh-CN"/>
              </w:rPr>
              <w:t>支持病人费用票据查询及补打重打等；</w:t>
            </w:r>
          </w:p>
          <w:p w:rsidR="003E66FA" w:rsidRPr="00065D3F" w:rsidRDefault="003E66FA" w:rsidP="003E66FA">
            <w:pPr>
              <w:numPr>
                <w:ilvl w:val="0"/>
                <w:numId w:val="9"/>
              </w:numPr>
              <w:rPr>
                <w:rFonts w:ascii="Times New Roman" w:hAnsi="Times New Roman"/>
                <w:color w:val="000000"/>
                <w:szCs w:val="21"/>
                <w:lang w:val="zh-CN"/>
              </w:rPr>
            </w:pPr>
            <w:r w:rsidRPr="00065D3F">
              <w:rPr>
                <w:rFonts w:ascii="Times New Roman" w:hAnsi="Times New Roman"/>
                <w:color w:val="000000"/>
                <w:szCs w:val="21"/>
                <w:lang w:val="zh-CN"/>
              </w:rPr>
              <w:t>完成财务报表</w:t>
            </w:r>
            <w:r w:rsidRPr="00065D3F">
              <w:rPr>
                <w:rFonts w:ascii="Times New Roman" w:hAnsi="Times New Roman"/>
                <w:color w:val="000000"/>
                <w:szCs w:val="21"/>
                <w:lang w:val="zh-CN"/>
              </w:rPr>
              <w:t>(</w:t>
            </w:r>
            <w:r w:rsidRPr="00065D3F">
              <w:rPr>
                <w:rFonts w:ascii="Times New Roman" w:hAnsi="Times New Roman"/>
                <w:color w:val="000000"/>
                <w:szCs w:val="21"/>
                <w:lang w:val="zh-CN"/>
              </w:rPr>
              <w:t>符合学校计划财务部</w:t>
            </w:r>
            <w:r w:rsidRPr="00065D3F">
              <w:rPr>
                <w:rFonts w:ascii="Times New Roman" w:hAnsi="Times New Roman"/>
                <w:color w:val="000000"/>
                <w:szCs w:val="21"/>
                <w:lang w:val="zh-CN"/>
              </w:rPr>
              <w:t>)</w:t>
            </w:r>
            <w:r w:rsidRPr="00065D3F">
              <w:rPr>
                <w:rFonts w:ascii="Times New Roman" w:hAnsi="Times New Roman"/>
                <w:color w:val="000000"/>
                <w:szCs w:val="21"/>
                <w:lang w:val="zh-CN"/>
              </w:rPr>
              <w:t>；</w:t>
            </w:r>
          </w:p>
          <w:p w:rsidR="003E66FA" w:rsidRPr="00065D3F" w:rsidRDefault="003E66FA" w:rsidP="003E66FA">
            <w:pPr>
              <w:numPr>
                <w:ilvl w:val="0"/>
                <w:numId w:val="9"/>
              </w:numPr>
              <w:rPr>
                <w:rFonts w:ascii="Times New Roman" w:hAnsi="Times New Roman"/>
                <w:color w:val="000000"/>
                <w:szCs w:val="21"/>
                <w:lang w:val="zh-CN"/>
              </w:rPr>
            </w:pPr>
            <w:r w:rsidRPr="00065D3F">
              <w:rPr>
                <w:rFonts w:ascii="Times New Roman" w:hAnsi="Times New Roman"/>
                <w:color w:val="000000"/>
                <w:szCs w:val="21"/>
                <w:lang w:val="zh-CN"/>
              </w:rPr>
              <w:t>打印挂号票据。</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三、收费管理</w:t>
            </w:r>
          </w:p>
        </w:tc>
        <w:tc>
          <w:tcPr>
            <w:tcW w:w="8351" w:type="dxa"/>
          </w:tcPr>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对挂号费、门急诊医疗费进行记账、划价、审核、结算、收退费等；</w:t>
            </w:r>
            <w:proofErr w:type="gramStart"/>
            <w:r w:rsidRPr="00065D3F">
              <w:rPr>
                <w:rFonts w:ascii="Times New Roman" w:hAnsi="Times New Roman"/>
                <w:color w:val="000000"/>
                <w:szCs w:val="21"/>
                <w:lang w:val="zh-CN"/>
              </w:rPr>
              <w:t>一</w:t>
            </w:r>
            <w:proofErr w:type="gramEnd"/>
            <w:r w:rsidRPr="00065D3F">
              <w:rPr>
                <w:rFonts w:ascii="Times New Roman" w:hAnsi="Times New Roman"/>
                <w:color w:val="000000"/>
                <w:szCs w:val="21"/>
                <w:lang w:val="zh-CN"/>
              </w:rPr>
              <w:t>卡通、现金、微信、支付宝、银行卡收费功能；</w:t>
            </w:r>
          </w:p>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根据病人所持卡号提取收费信息，支持多种结算方式组合收费；</w:t>
            </w:r>
          </w:p>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支持根据需要灵活设置折扣等特殊计费方式；</w:t>
            </w:r>
          </w:p>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支持提前预置收费调价功能，无需停机调价；</w:t>
            </w:r>
          </w:p>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支持退费（部分或全退）及退费查询统计；</w:t>
            </w:r>
          </w:p>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在各收费环节提供避免漏收费的功能；</w:t>
            </w:r>
          </w:p>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支持多单据同时收费；</w:t>
            </w:r>
          </w:p>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收费员缴款书及各种收费统计报表打印；</w:t>
            </w:r>
          </w:p>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支持满足用户需要的多种分币处理方式；</w:t>
            </w:r>
          </w:p>
          <w:p w:rsidR="003E66FA" w:rsidRPr="00065D3F" w:rsidRDefault="003E66FA" w:rsidP="003E66FA">
            <w:pPr>
              <w:numPr>
                <w:ilvl w:val="0"/>
                <w:numId w:val="10"/>
              </w:numPr>
              <w:ind w:left="0" w:firstLine="0"/>
              <w:rPr>
                <w:rFonts w:ascii="Times New Roman" w:hAnsi="Times New Roman"/>
                <w:color w:val="000000"/>
                <w:szCs w:val="21"/>
                <w:lang w:val="zh-CN"/>
              </w:rPr>
            </w:pPr>
            <w:r w:rsidRPr="00065D3F">
              <w:rPr>
                <w:rFonts w:ascii="Times New Roman" w:hAnsi="Times New Roman"/>
                <w:color w:val="000000"/>
                <w:szCs w:val="21"/>
                <w:lang w:val="zh-CN"/>
              </w:rPr>
              <w:t>根据需要灵活地按各种条件（查询字段任意选择组合）对收退费数据进行查询统计、汇总核算、导出、打印等；</w:t>
            </w:r>
          </w:p>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提供病人</w:t>
            </w:r>
            <w:proofErr w:type="gramStart"/>
            <w:r w:rsidRPr="00065D3F">
              <w:rPr>
                <w:rFonts w:ascii="Times New Roman" w:hAnsi="Times New Roman"/>
                <w:color w:val="000000"/>
                <w:szCs w:val="21"/>
                <w:lang w:val="zh-CN"/>
              </w:rPr>
              <w:t>收退费用</w:t>
            </w:r>
            <w:proofErr w:type="gramEnd"/>
            <w:r w:rsidRPr="00065D3F">
              <w:rPr>
                <w:rFonts w:ascii="Times New Roman" w:hAnsi="Times New Roman"/>
                <w:color w:val="000000"/>
                <w:szCs w:val="21"/>
                <w:lang w:val="zh-CN"/>
              </w:rPr>
              <w:t>清单查询打印、票据管理、零</w:t>
            </w:r>
            <w:proofErr w:type="gramStart"/>
            <w:r w:rsidRPr="00065D3F">
              <w:rPr>
                <w:rFonts w:ascii="Times New Roman" w:hAnsi="Times New Roman"/>
                <w:color w:val="000000"/>
                <w:szCs w:val="21"/>
                <w:lang w:val="zh-CN"/>
              </w:rPr>
              <w:t>钞处理</w:t>
            </w:r>
            <w:proofErr w:type="gramEnd"/>
            <w:r w:rsidRPr="00065D3F">
              <w:rPr>
                <w:rFonts w:ascii="Times New Roman" w:hAnsi="Times New Roman"/>
                <w:color w:val="000000"/>
                <w:szCs w:val="21"/>
                <w:lang w:val="zh-CN"/>
              </w:rPr>
              <w:t>规则管理等；</w:t>
            </w:r>
          </w:p>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支持根据费用发生情况进行多维统计查询；</w:t>
            </w:r>
          </w:p>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提供财务监控功能，对各种收费和票据跟踪监控管理；</w:t>
            </w:r>
          </w:p>
          <w:p w:rsidR="003E66FA" w:rsidRPr="00065D3F" w:rsidRDefault="003E66FA" w:rsidP="003E66FA">
            <w:pPr>
              <w:numPr>
                <w:ilvl w:val="0"/>
                <w:numId w:val="10"/>
              </w:numPr>
              <w:rPr>
                <w:rFonts w:ascii="Times New Roman" w:hAnsi="Times New Roman"/>
                <w:color w:val="000000"/>
                <w:szCs w:val="21"/>
                <w:lang w:val="zh-CN"/>
              </w:rPr>
            </w:pPr>
            <w:r w:rsidRPr="00065D3F">
              <w:rPr>
                <w:rFonts w:ascii="Times New Roman" w:hAnsi="Times New Roman"/>
                <w:color w:val="000000"/>
                <w:szCs w:val="21"/>
                <w:lang w:val="zh-CN"/>
              </w:rPr>
              <w:t>完成财务报表，与学校计划财务部要求一致。</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四、药房管理</w:t>
            </w:r>
          </w:p>
        </w:tc>
        <w:tc>
          <w:tcPr>
            <w:tcW w:w="8351" w:type="dxa"/>
          </w:tcPr>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对新模范马路校区、浦口校区西药房药品进行管理，包括申领、入库、盘点、报损、调换、返库、库存上下限、库存削减与报警、核对结算、效期管理（效期半年预警）、</w:t>
            </w:r>
            <w:r w:rsidRPr="00065D3F">
              <w:rPr>
                <w:rFonts w:ascii="Times New Roman" w:hAnsi="Times New Roman"/>
                <w:color w:val="000000"/>
                <w:szCs w:val="21"/>
                <w:lang w:val="zh-CN"/>
              </w:rPr>
              <w:lastRenderedPageBreak/>
              <w:t>呆滞药品报警、药品禁用处理、人员的禁用、大处方审查处理，各类工作量处方量统计等；合理搭配配伍禁忌，合理设置处方数量、种类等；</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支持药品每月限量管理，两校区联动合并限量；</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自动获取药品相关信息及处方，添加患者诊断信息；</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支持对特殊药品以醒目方式提醒药剂师；支持精麻类等特殊药品信息的查询、统计、分析、汇总、打印报表等功能；（查询字段任意选择组合）；</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支持抗菌药物管理；</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支持收费后自动发药、自动确定发药窗口、排队叫号和液晶屏显示；</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支持处方中部分或全部退药；</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支持自动打印相关单据，根据需要查询相关明细，生成相关单据和打印；</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支持急诊药品拆零管理、申领单自动生成等；</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药房药品结算并自动比较账物平衡关系；</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支持任意数目不同类型的药房管理；出具新模范马路校区、浦口校区药房盘点表（</w:t>
            </w:r>
            <w:r w:rsidRPr="00065D3F">
              <w:rPr>
                <w:rFonts w:ascii="Times New Roman" w:hAnsi="Times New Roman"/>
                <w:color w:val="000000"/>
                <w:kern w:val="0"/>
                <w:szCs w:val="21"/>
                <w:lang w:val="zh-CN"/>
              </w:rPr>
              <w:t>显示批号、有效期等</w:t>
            </w:r>
            <w:r w:rsidRPr="00065D3F">
              <w:rPr>
                <w:rFonts w:ascii="Times New Roman" w:hAnsi="Times New Roman"/>
                <w:color w:val="000000"/>
                <w:szCs w:val="21"/>
                <w:lang w:val="zh-CN"/>
              </w:rPr>
              <w:t>）；</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方便查询患者的既往取药品种、数量、日期等；（查询字段任意选择组合）；</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支持条码管理；</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支持不同校区之间药房的药品、耗材的调拨及相关信息的存储、查询、报表打印；</w:t>
            </w:r>
          </w:p>
          <w:p w:rsidR="003E66FA" w:rsidRPr="00065D3F" w:rsidRDefault="003E66FA" w:rsidP="003E66FA">
            <w:pPr>
              <w:numPr>
                <w:ilvl w:val="0"/>
                <w:numId w:val="11"/>
              </w:numPr>
              <w:rPr>
                <w:rFonts w:ascii="Times New Roman" w:hAnsi="Times New Roman"/>
                <w:color w:val="000000"/>
                <w:szCs w:val="21"/>
                <w:lang w:val="zh-CN"/>
              </w:rPr>
            </w:pPr>
            <w:r w:rsidRPr="00065D3F">
              <w:rPr>
                <w:rFonts w:ascii="Times New Roman" w:hAnsi="Times New Roman"/>
                <w:color w:val="000000"/>
                <w:szCs w:val="21"/>
                <w:lang w:val="zh-CN"/>
              </w:rPr>
              <w:t>借还</w:t>
            </w:r>
            <w:proofErr w:type="gramStart"/>
            <w:r w:rsidRPr="00065D3F">
              <w:rPr>
                <w:rFonts w:ascii="Times New Roman" w:hAnsi="Times New Roman"/>
                <w:color w:val="000000"/>
                <w:szCs w:val="21"/>
                <w:lang w:val="zh-CN"/>
              </w:rPr>
              <w:t>药管理</w:t>
            </w:r>
            <w:proofErr w:type="gramEnd"/>
            <w:r w:rsidRPr="00065D3F">
              <w:rPr>
                <w:rFonts w:ascii="Times New Roman" w:hAnsi="Times New Roman"/>
                <w:color w:val="000000"/>
                <w:szCs w:val="21"/>
                <w:lang w:val="zh-CN"/>
              </w:rPr>
              <w:t>功能。</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lastRenderedPageBreak/>
              <w:t>五、药库管理</w:t>
            </w:r>
          </w:p>
        </w:tc>
        <w:tc>
          <w:tcPr>
            <w:tcW w:w="8351" w:type="dxa"/>
          </w:tcPr>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支持任意数目不同类型的药库管理；</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支持药品电子监管；</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提供药品字典</w:t>
            </w:r>
            <w:proofErr w:type="gramStart"/>
            <w:r w:rsidRPr="00065D3F">
              <w:rPr>
                <w:rFonts w:ascii="Times New Roman" w:hAnsi="Times New Roman"/>
                <w:color w:val="000000"/>
                <w:szCs w:val="21"/>
                <w:lang w:val="zh-CN"/>
              </w:rPr>
              <w:t>库维护</w:t>
            </w:r>
            <w:proofErr w:type="gramEnd"/>
            <w:r w:rsidRPr="00065D3F">
              <w:rPr>
                <w:rFonts w:ascii="Times New Roman" w:hAnsi="Times New Roman"/>
                <w:color w:val="000000"/>
                <w:szCs w:val="21"/>
                <w:lang w:val="zh-CN"/>
              </w:rPr>
              <w:t>功能，支持药品多名称自动识别；可以维护如名称、厂家、产地、规格、等级、类别、价格形式、用法、用量、频次、药理、批文信息、供货商、招标信息等，支持多种别名；对毒麻药品、精神药品的种类、贵重药品、自费药、</w:t>
            </w:r>
            <w:proofErr w:type="gramStart"/>
            <w:r w:rsidRPr="00065D3F">
              <w:rPr>
                <w:rFonts w:ascii="Times New Roman" w:hAnsi="Times New Roman"/>
                <w:color w:val="000000"/>
                <w:szCs w:val="21"/>
                <w:lang w:val="zh-CN"/>
              </w:rPr>
              <w:t>试敏药</w:t>
            </w:r>
            <w:proofErr w:type="gramEnd"/>
            <w:r w:rsidRPr="00065D3F">
              <w:rPr>
                <w:rFonts w:ascii="Times New Roman" w:hAnsi="Times New Roman"/>
                <w:color w:val="000000"/>
                <w:szCs w:val="21"/>
                <w:lang w:val="zh-CN"/>
              </w:rPr>
              <w:t>、</w:t>
            </w:r>
            <w:r w:rsidRPr="00065D3F">
              <w:rPr>
                <w:rFonts w:ascii="Times New Roman" w:hAnsi="Times New Roman"/>
                <w:color w:val="000000"/>
                <w:szCs w:val="21"/>
                <w:lang w:val="zh-CN"/>
              </w:rPr>
              <w:t>GMP</w:t>
            </w:r>
            <w:r w:rsidRPr="00065D3F">
              <w:rPr>
                <w:rFonts w:ascii="Times New Roman" w:hAnsi="Times New Roman"/>
                <w:color w:val="000000"/>
                <w:szCs w:val="21"/>
                <w:lang w:val="zh-CN"/>
              </w:rPr>
              <w:t>、</w:t>
            </w:r>
            <w:r w:rsidRPr="00065D3F">
              <w:rPr>
                <w:rFonts w:ascii="Times New Roman" w:hAnsi="Times New Roman"/>
                <w:color w:val="000000"/>
                <w:szCs w:val="21"/>
                <w:lang w:val="zh-CN"/>
              </w:rPr>
              <w:t>OTC</w:t>
            </w:r>
            <w:r w:rsidRPr="00065D3F">
              <w:rPr>
                <w:rFonts w:ascii="Times New Roman" w:hAnsi="Times New Roman"/>
                <w:color w:val="000000"/>
                <w:szCs w:val="21"/>
                <w:lang w:val="zh-CN"/>
              </w:rPr>
              <w:t>、特殊限制药品等均有特定的判断识别处理；</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支持药品配伍禁忌等多种属性的管理；</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提供药品入库、出库、调价、调拨、盘点、报损、退药等功能；</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提供药品会计核算功能，可随时生成所需的各种明细及汇总数据，可自定义报表格式；盘点表（显示批好、有效期等等）；</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支持药品分零、时价管理；</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提供药品有效期管理和报警、药品批次管理，库存量提示等；</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支持调价管理和自定义包装单位及其换算关系；支持提前预置药品、耗材等收费调价功能，无需停机调价；</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支持对历史时间点的库存进行盘点核算，支持按不同分类进行盘点；可追踪药品</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明细</w:t>
            </w:r>
            <w:proofErr w:type="gramStart"/>
            <w:r w:rsidRPr="00065D3F">
              <w:rPr>
                <w:rFonts w:ascii="Times New Roman" w:hAnsi="Times New Roman"/>
                <w:color w:val="000000"/>
                <w:szCs w:val="21"/>
                <w:lang w:val="zh-CN"/>
              </w:rPr>
              <w:t>流水帐</w:t>
            </w:r>
            <w:proofErr w:type="gramEnd"/>
            <w:r w:rsidRPr="00065D3F">
              <w:rPr>
                <w:rFonts w:ascii="Times New Roman" w:hAnsi="Times New Roman"/>
                <w:color w:val="000000"/>
                <w:szCs w:val="21"/>
                <w:lang w:val="zh-CN"/>
              </w:rPr>
              <w:t>及日结、月结、年结功能，以及信息统计分析、导出、打印等等；</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提供药品采购应付款管理、付款计划管理功能；</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支持未开发票的药品办理入库，进行财务审核；</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支持药品的库存（可用与实际库存）管理，以实现对药品库存数量的精确管理；</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对特殊规定的药品等有特定的判断识别处理功能；</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支持条码管理；</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药品全院限量维护：维护药品每月的累积用量限制，并提供不受限账户维护功能；</w:t>
            </w:r>
          </w:p>
          <w:p w:rsidR="003E66FA" w:rsidRPr="00065D3F" w:rsidRDefault="003E66FA" w:rsidP="003E66FA">
            <w:pPr>
              <w:numPr>
                <w:ilvl w:val="0"/>
                <w:numId w:val="12"/>
              </w:numPr>
              <w:ind w:left="0" w:firstLine="0"/>
              <w:rPr>
                <w:rFonts w:ascii="Times New Roman" w:hAnsi="Times New Roman"/>
                <w:color w:val="000000"/>
                <w:szCs w:val="21"/>
                <w:lang w:val="zh-CN"/>
              </w:rPr>
            </w:pPr>
            <w:r w:rsidRPr="00065D3F">
              <w:rPr>
                <w:rFonts w:ascii="Times New Roman" w:hAnsi="Times New Roman"/>
                <w:color w:val="000000"/>
                <w:szCs w:val="21"/>
                <w:lang w:val="zh-CN"/>
              </w:rPr>
              <w:t>入库计划：制定入库计划，可以手动生成入库计划，也可以按照警戒线、日消耗量自动生成入库计划；</w:t>
            </w:r>
          </w:p>
          <w:p w:rsidR="003E66FA" w:rsidRPr="00065D3F" w:rsidRDefault="003E66FA" w:rsidP="003E66FA">
            <w:pPr>
              <w:numPr>
                <w:ilvl w:val="0"/>
                <w:numId w:val="12"/>
              </w:numPr>
              <w:ind w:left="357"/>
              <w:rPr>
                <w:rFonts w:ascii="Times New Roman" w:hAnsi="Times New Roman"/>
                <w:color w:val="000000"/>
                <w:szCs w:val="21"/>
                <w:lang w:val="zh-CN"/>
              </w:rPr>
            </w:pPr>
            <w:r w:rsidRPr="00065D3F">
              <w:rPr>
                <w:rFonts w:ascii="Times New Roman" w:hAnsi="Times New Roman"/>
                <w:color w:val="000000"/>
                <w:szCs w:val="21"/>
                <w:lang w:val="zh-CN"/>
              </w:rPr>
              <w:t>采购计划编制：依据药品使用数据及上、下限储备额，自动编制采购计划表并能</w:t>
            </w:r>
          </w:p>
          <w:p w:rsidR="003E66FA" w:rsidRPr="00065D3F" w:rsidRDefault="003E66FA" w:rsidP="003E66FA">
            <w:pPr>
              <w:numPr>
                <w:ilvl w:val="0"/>
                <w:numId w:val="12"/>
              </w:numPr>
              <w:ind w:left="357" w:hanging="357"/>
              <w:rPr>
                <w:rFonts w:ascii="Times New Roman" w:hAnsi="Times New Roman"/>
                <w:color w:val="000000"/>
                <w:szCs w:val="21"/>
                <w:lang w:val="zh-CN"/>
              </w:rPr>
            </w:pPr>
            <w:r w:rsidRPr="00065D3F">
              <w:rPr>
                <w:rFonts w:ascii="Times New Roman" w:hAnsi="Times New Roman"/>
                <w:color w:val="000000"/>
                <w:szCs w:val="21"/>
                <w:lang w:val="zh-CN"/>
              </w:rPr>
              <w:t>手工进行调整。采购计划的灵活管理，支持定点定量方式和以销订购方式；</w:t>
            </w:r>
          </w:p>
          <w:p w:rsidR="003E66FA" w:rsidRPr="00065D3F" w:rsidRDefault="003E66FA" w:rsidP="003E66FA">
            <w:pPr>
              <w:numPr>
                <w:ilvl w:val="0"/>
                <w:numId w:val="12"/>
              </w:numPr>
              <w:ind w:left="357" w:hanging="357"/>
              <w:rPr>
                <w:rFonts w:ascii="Times New Roman" w:hAnsi="Times New Roman"/>
                <w:color w:val="000000"/>
                <w:szCs w:val="21"/>
                <w:lang w:val="zh-CN"/>
              </w:rPr>
            </w:pPr>
            <w:r w:rsidRPr="00065D3F">
              <w:rPr>
                <w:rFonts w:ascii="Times New Roman" w:hAnsi="Times New Roman"/>
                <w:color w:val="000000"/>
                <w:szCs w:val="21"/>
                <w:lang w:val="zh-CN"/>
              </w:rPr>
              <w:t>支持药库的三种管理模式：先进先出、后进先出和加权平均；</w:t>
            </w:r>
          </w:p>
          <w:p w:rsidR="003E66FA" w:rsidRPr="00065D3F" w:rsidRDefault="003E66FA" w:rsidP="003E66FA">
            <w:pPr>
              <w:numPr>
                <w:ilvl w:val="0"/>
                <w:numId w:val="12"/>
              </w:numPr>
              <w:ind w:left="357" w:hanging="357"/>
              <w:rPr>
                <w:rFonts w:ascii="Times New Roman" w:hAnsi="Times New Roman"/>
                <w:color w:val="000000"/>
                <w:szCs w:val="21"/>
                <w:lang w:val="zh-CN"/>
              </w:rPr>
            </w:pPr>
            <w:bookmarkStart w:id="1" w:name="_Toc286753962"/>
            <w:r w:rsidRPr="00065D3F">
              <w:rPr>
                <w:rFonts w:ascii="Times New Roman" w:hAnsi="Times New Roman"/>
                <w:color w:val="000000"/>
                <w:szCs w:val="21"/>
                <w:lang w:val="zh-CN"/>
              </w:rPr>
              <w:t>采购管理</w:t>
            </w:r>
            <w:bookmarkEnd w:id="1"/>
            <w:r w:rsidRPr="00065D3F">
              <w:rPr>
                <w:rFonts w:ascii="Times New Roman" w:hAnsi="Times New Roman"/>
                <w:color w:val="000000"/>
                <w:szCs w:val="21"/>
                <w:lang w:val="zh-CN"/>
              </w:rPr>
              <w:t>：自动生成采购计划及采购单，可以进行采购单审核；</w:t>
            </w:r>
          </w:p>
          <w:p w:rsidR="003E66FA" w:rsidRPr="00065D3F" w:rsidRDefault="003E66FA" w:rsidP="003E66FA">
            <w:pPr>
              <w:numPr>
                <w:ilvl w:val="0"/>
                <w:numId w:val="12"/>
              </w:numPr>
              <w:ind w:left="357" w:hanging="357"/>
              <w:rPr>
                <w:rFonts w:ascii="Times New Roman" w:hAnsi="Times New Roman"/>
                <w:color w:val="000000"/>
                <w:szCs w:val="21"/>
                <w:lang w:val="zh-CN"/>
              </w:rPr>
            </w:pPr>
            <w:r w:rsidRPr="00065D3F">
              <w:rPr>
                <w:rFonts w:ascii="Times New Roman" w:hAnsi="Times New Roman"/>
                <w:color w:val="000000"/>
                <w:szCs w:val="21"/>
                <w:lang w:val="zh-CN"/>
              </w:rPr>
              <w:t>期初库存建帐：将各种药品的期初库存数量、金额、批发价、零售价分别录入期；</w:t>
            </w:r>
          </w:p>
          <w:p w:rsidR="003E66FA" w:rsidRPr="00065D3F" w:rsidRDefault="003E66FA" w:rsidP="003E66FA">
            <w:pPr>
              <w:numPr>
                <w:ilvl w:val="0"/>
                <w:numId w:val="12"/>
              </w:numPr>
              <w:ind w:left="357" w:hanging="357"/>
              <w:rPr>
                <w:rFonts w:ascii="Times New Roman" w:hAnsi="Times New Roman"/>
                <w:color w:val="000000"/>
                <w:szCs w:val="21"/>
                <w:lang w:val="zh-CN"/>
              </w:rPr>
            </w:pPr>
            <w:r w:rsidRPr="00065D3F">
              <w:rPr>
                <w:rFonts w:ascii="Times New Roman" w:hAnsi="Times New Roman"/>
                <w:color w:val="000000"/>
                <w:szCs w:val="21"/>
                <w:lang w:val="zh-CN"/>
              </w:rPr>
              <w:lastRenderedPageBreak/>
              <w:t>初库存建帐表；</w:t>
            </w:r>
          </w:p>
          <w:p w:rsidR="003E66FA" w:rsidRPr="00065D3F" w:rsidRDefault="003E66FA" w:rsidP="003E66FA">
            <w:pPr>
              <w:numPr>
                <w:ilvl w:val="0"/>
                <w:numId w:val="12"/>
              </w:numPr>
              <w:ind w:left="357" w:hanging="357"/>
              <w:rPr>
                <w:rFonts w:ascii="Times New Roman" w:hAnsi="Times New Roman"/>
                <w:color w:val="000000"/>
                <w:szCs w:val="21"/>
                <w:lang w:val="zh-CN"/>
              </w:rPr>
            </w:pPr>
            <w:r w:rsidRPr="00065D3F">
              <w:rPr>
                <w:rFonts w:ascii="Times New Roman" w:hAnsi="Times New Roman"/>
                <w:color w:val="000000"/>
                <w:szCs w:val="21"/>
                <w:lang w:val="zh-CN"/>
              </w:rPr>
              <w:t>药品库存的月结功能，并能校对</w:t>
            </w:r>
            <w:proofErr w:type="gramStart"/>
            <w:r w:rsidRPr="00065D3F">
              <w:rPr>
                <w:rFonts w:ascii="Times New Roman" w:hAnsi="Times New Roman"/>
                <w:color w:val="000000"/>
                <w:szCs w:val="21"/>
                <w:lang w:val="zh-CN"/>
              </w:rPr>
              <w:t>帐目</w:t>
            </w:r>
            <w:proofErr w:type="gramEnd"/>
            <w:r w:rsidRPr="00065D3F">
              <w:rPr>
                <w:rFonts w:ascii="Times New Roman" w:hAnsi="Times New Roman"/>
                <w:color w:val="000000"/>
                <w:szCs w:val="21"/>
                <w:lang w:val="zh-CN"/>
              </w:rPr>
              <w:t>及库存的平衡关系；</w:t>
            </w:r>
          </w:p>
          <w:p w:rsidR="003E66FA" w:rsidRPr="00065D3F" w:rsidRDefault="003E66FA" w:rsidP="003E66FA">
            <w:pPr>
              <w:numPr>
                <w:ilvl w:val="0"/>
                <w:numId w:val="12"/>
              </w:numPr>
              <w:ind w:left="357" w:hanging="357"/>
              <w:rPr>
                <w:rFonts w:ascii="Times New Roman" w:hAnsi="Times New Roman"/>
                <w:color w:val="000000"/>
                <w:szCs w:val="21"/>
                <w:lang w:val="zh-CN"/>
              </w:rPr>
            </w:pPr>
            <w:r w:rsidRPr="00065D3F">
              <w:rPr>
                <w:rFonts w:ascii="Times New Roman" w:hAnsi="Times New Roman"/>
                <w:color w:val="000000"/>
                <w:szCs w:val="21"/>
                <w:lang w:val="zh-CN"/>
              </w:rPr>
              <w:t>支持多个校区一个药库，多个药房管理；</w:t>
            </w:r>
          </w:p>
          <w:p w:rsidR="003E66FA" w:rsidRPr="00065D3F" w:rsidRDefault="003E66FA" w:rsidP="003E66FA">
            <w:pPr>
              <w:numPr>
                <w:ilvl w:val="0"/>
                <w:numId w:val="12"/>
              </w:numPr>
              <w:ind w:left="357" w:hanging="357"/>
              <w:rPr>
                <w:rFonts w:ascii="Times New Roman" w:hAnsi="Times New Roman"/>
                <w:color w:val="000000"/>
                <w:szCs w:val="21"/>
                <w:lang w:val="zh-CN"/>
              </w:rPr>
            </w:pPr>
            <w:r w:rsidRPr="00065D3F">
              <w:rPr>
                <w:rFonts w:ascii="Times New Roman" w:hAnsi="Times New Roman"/>
                <w:color w:val="000000"/>
                <w:szCs w:val="21"/>
                <w:lang w:val="zh-CN"/>
              </w:rPr>
              <w:t>盘点</w:t>
            </w:r>
            <w:proofErr w:type="gramStart"/>
            <w:r w:rsidRPr="00065D3F">
              <w:rPr>
                <w:rFonts w:ascii="Times New Roman" w:hAnsi="Times New Roman"/>
                <w:color w:val="000000"/>
                <w:szCs w:val="21"/>
                <w:lang w:val="zh-CN"/>
              </w:rPr>
              <w:t>入帐</w:t>
            </w:r>
            <w:proofErr w:type="gramEnd"/>
            <w:r w:rsidRPr="00065D3F">
              <w:rPr>
                <w:rFonts w:ascii="Times New Roman" w:hAnsi="Times New Roman"/>
                <w:color w:val="000000"/>
                <w:szCs w:val="21"/>
                <w:lang w:val="zh-CN"/>
              </w:rPr>
              <w:t>：药</w:t>
            </w:r>
            <w:proofErr w:type="gramStart"/>
            <w:r w:rsidRPr="00065D3F">
              <w:rPr>
                <w:rFonts w:ascii="Times New Roman" w:hAnsi="Times New Roman"/>
                <w:color w:val="000000"/>
                <w:szCs w:val="21"/>
                <w:lang w:val="zh-CN"/>
              </w:rPr>
              <w:t>库人员</w:t>
            </w:r>
            <w:proofErr w:type="gramEnd"/>
            <w:r w:rsidRPr="00065D3F">
              <w:rPr>
                <w:rFonts w:ascii="Times New Roman" w:hAnsi="Times New Roman"/>
                <w:color w:val="000000"/>
                <w:szCs w:val="21"/>
                <w:lang w:val="zh-CN"/>
              </w:rPr>
              <w:t>对药库实物进行盘点时，会因各种原因导致药</w:t>
            </w:r>
            <w:proofErr w:type="gramStart"/>
            <w:r w:rsidRPr="00065D3F">
              <w:rPr>
                <w:rFonts w:ascii="Times New Roman" w:hAnsi="Times New Roman"/>
                <w:color w:val="000000"/>
                <w:szCs w:val="21"/>
                <w:lang w:val="zh-CN"/>
              </w:rPr>
              <w:t>库实际</w:t>
            </w:r>
            <w:proofErr w:type="gramEnd"/>
            <w:r w:rsidRPr="00065D3F">
              <w:rPr>
                <w:rFonts w:ascii="Times New Roman" w:hAnsi="Times New Roman"/>
                <w:color w:val="000000"/>
                <w:szCs w:val="21"/>
                <w:lang w:val="zh-CN"/>
              </w:rPr>
              <w:t>库存与库存表中库存数量发生差异。药</w:t>
            </w:r>
            <w:proofErr w:type="gramStart"/>
            <w:r w:rsidRPr="00065D3F">
              <w:rPr>
                <w:rFonts w:ascii="Times New Roman" w:hAnsi="Times New Roman"/>
                <w:color w:val="000000"/>
                <w:szCs w:val="21"/>
                <w:lang w:val="zh-CN"/>
              </w:rPr>
              <w:t>库人员</w:t>
            </w:r>
            <w:proofErr w:type="gramEnd"/>
            <w:r w:rsidRPr="00065D3F">
              <w:rPr>
                <w:rFonts w:ascii="Times New Roman" w:hAnsi="Times New Roman"/>
                <w:color w:val="000000"/>
                <w:szCs w:val="21"/>
                <w:lang w:val="zh-CN"/>
              </w:rPr>
              <w:t>依据盘点清单和主管签证，对药品进行盘点处理，并同时完成库存数据量和账务金额的调整、记载；</w:t>
            </w:r>
          </w:p>
          <w:p w:rsidR="003E66FA" w:rsidRPr="00065D3F" w:rsidRDefault="003E66FA" w:rsidP="003E66FA">
            <w:pPr>
              <w:numPr>
                <w:ilvl w:val="0"/>
                <w:numId w:val="12"/>
              </w:numPr>
              <w:ind w:left="357" w:hanging="357"/>
              <w:rPr>
                <w:rFonts w:ascii="Times New Roman" w:hAnsi="Times New Roman"/>
                <w:color w:val="000000"/>
                <w:szCs w:val="21"/>
                <w:lang w:val="zh-CN"/>
              </w:rPr>
            </w:pPr>
            <w:proofErr w:type="gramStart"/>
            <w:r w:rsidRPr="00065D3F">
              <w:rPr>
                <w:rFonts w:ascii="Times New Roman" w:hAnsi="Times New Roman"/>
                <w:color w:val="000000"/>
                <w:szCs w:val="21"/>
                <w:lang w:val="zh-CN"/>
              </w:rPr>
              <w:t>批次号</w:t>
            </w:r>
            <w:proofErr w:type="gramEnd"/>
            <w:r w:rsidRPr="00065D3F">
              <w:rPr>
                <w:rFonts w:ascii="Times New Roman" w:hAnsi="Times New Roman"/>
                <w:color w:val="000000"/>
                <w:szCs w:val="21"/>
                <w:lang w:val="zh-CN"/>
              </w:rPr>
              <w:t>管理：药品管理采取采购入库</w:t>
            </w:r>
            <w:proofErr w:type="gramStart"/>
            <w:r w:rsidRPr="00065D3F">
              <w:rPr>
                <w:rFonts w:ascii="Times New Roman" w:hAnsi="Times New Roman"/>
                <w:color w:val="000000"/>
                <w:szCs w:val="21"/>
                <w:lang w:val="zh-CN"/>
              </w:rPr>
              <w:t>批次号管理</w:t>
            </w:r>
            <w:proofErr w:type="gramEnd"/>
            <w:r w:rsidRPr="00065D3F">
              <w:rPr>
                <w:rFonts w:ascii="Times New Roman" w:hAnsi="Times New Roman"/>
                <w:color w:val="000000"/>
                <w:szCs w:val="21"/>
                <w:lang w:val="zh-CN"/>
              </w:rPr>
              <w:t>方式，可追踪药品的采购、入库，</w:t>
            </w:r>
          </w:p>
          <w:p w:rsidR="003E66FA" w:rsidRPr="00065D3F" w:rsidRDefault="003E66FA" w:rsidP="003E66FA">
            <w:pPr>
              <w:numPr>
                <w:ilvl w:val="0"/>
                <w:numId w:val="12"/>
              </w:numPr>
              <w:ind w:left="357" w:hanging="357"/>
              <w:rPr>
                <w:rFonts w:ascii="Times New Roman" w:hAnsi="Times New Roman"/>
                <w:color w:val="000000"/>
                <w:szCs w:val="21"/>
                <w:lang w:val="zh-CN"/>
              </w:rPr>
            </w:pPr>
            <w:r w:rsidRPr="00065D3F">
              <w:rPr>
                <w:rFonts w:ascii="Times New Roman" w:hAnsi="Times New Roman"/>
                <w:color w:val="000000"/>
                <w:szCs w:val="21"/>
                <w:lang w:val="zh-CN"/>
              </w:rPr>
              <w:t>采购退回、库存</w:t>
            </w:r>
            <w:proofErr w:type="gramStart"/>
            <w:r w:rsidRPr="00065D3F">
              <w:rPr>
                <w:rFonts w:ascii="Times New Roman" w:hAnsi="Times New Roman"/>
                <w:color w:val="000000"/>
                <w:szCs w:val="21"/>
                <w:lang w:val="zh-CN"/>
              </w:rPr>
              <w:t>调拔</w:t>
            </w:r>
            <w:proofErr w:type="gramEnd"/>
            <w:r w:rsidRPr="00065D3F">
              <w:rPr>
                <w:rFonts w:ascii="Times New Roman" w:hAnsi="Times New Roman"/>
                <w:color w:val="000000"/>
                <w:szCs w:val="21"/>
                <w:lang w:val="zh-CN"/>
              </w:rPr>
              <w:t>、药品发放、现有库存查询、药品失效、药品报废、患者用药跟踪、供应商、药品生产企业、财务付款等清晰药品流通全过程。</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lastRenderedPageBreak/>
              <w:t>六、医生工作站</w:t>
            </w:r>
          </w:p>
        </w:tc>
        <w:tc>
          <w:tcPr>
            <w:tcW w:w="8351" w:type="dxa"/>
          </w:tcPr>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提供预约就诊、转诊、续诊、回诊管理等功能；</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支持通过病人姓名、卡号等获取病人相关信息（取药品种、数量、日期等）和将自动获取作为诊疗参考；方便查询患者的既往等；</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提供处方录入和打印，自动审核处方完整性；</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支持与合理用药系统集成后进行用药审核；</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支持医生处理各种诊疗活动；支持抗生素分级管理；</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支持自定义诊断；</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提供使用特殊药品的本人及代办人身份信息录入功能；</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医嘱自动关联各类申请单（可自定义格式），并生成收费信息和打印；</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支持各种特殊医嘱的处理；</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支持自动生成相关卫生材料费用，防止漏费（如换药：纱布）；</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支持以模板、常用医嘱等方式实现病历的快速录入；</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提供各种报告并调阅相关信息进行比较；</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实时显示医嘱执行状态、计费状态等信息；</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支持以</w:t>
            </w:r>
            <w:r w:rsidRPr="00065D3F">
              <w:rPr>
                <w:rFonts w:ascii="Times New Roman" w:hAnsi="Times New Roman"/>
                <w:color w:val="000000"/>
                <w:szCs w:val="21"/>
                <w:lang w:val="zh-CN"/>
              </w:rPr>
              <w:t xml:space="preserve"> ICD </w:t>
            </w:r>
            <w:r w:rsidRPr="00065D3F">
              <w:rPr>
                <w:rFonts w:ascii="Times New Roman" w:hAnsi="Times New Roman"/>
                <w:color w:val="000000"/>
                <w:szCs w:val="21"/>
                <w:lang w:val="zh-CN"/>
              </w:rPr>
              <w:t>疾病编码下达诊断并自动提示填写传染病报告卡；</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提供缺药提示、药品超量提示、复诊预约等功能；</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就诊费用自动核算，满足</w:t>
            </w:r>
            <w:proofErr w:type="gramStart"/>
            <w:r w:rsidRPr="00065D3F">
              <w:rPr>
                <w:rFonts w:ascii="Times New Roman" w:hAnsi="Times New Roman"/>
                <w:color w:val="000000"/>
                <w:szCs w:val="21"/>
                <w:lang w:val="zh-CN"/>
              </w:rPr>
              <w:t>医</w:t>
            </w:r>
            <w:proofErr w:type="gramEnd"/>
            <w:r w:rsidRPr="00065D3F">
              <w:rPr>
                <w:rFonts w:ascii="Times New Roman" w:hAnsi="Times New Roman"/>
                <w:color w:val="000000"/>
                <w:szCs w:val="21"/>
                <w:lang w:val="zh-CN"/>
              </w:rPr>
              <w:t>保的业务流程；</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门诊挂号信息查询；</w:t>
            </w:r>
          </w:p>
          <w:p w:rsidR="003E66FA" w:rsidRPr="00065D3F" w:rsidRDefault="003E66FA" w:rsidP="003E66FA">
            <w:pPr>
              <w:numPr>
                <w:ilvl w:val="0"/>
                <w:numId w:val="13"/>
              </w:numPr>
              <w:rPr>
                <w:rFonts w:ascii="Times New Roman" w:hAnsi="Times New Roman"/>
                <w:color w:val="000000"/>
                <w:szCs w:val="21"/>
                <w:lang w:val="zh-CN"/>
              </w:rPr>
            </w:pPr>
            <w:r w:rsidRPr="00065D3F">
              <w:rPr>
                <w:rFonts w:ascii="Times New Roman" w:hAnsi="Times New Roman"/>
                <w:color w:val="000000"/>
                <w:szCs w:val="21"/>
                <w:lang w:val="zh-CN"/>
              </w:rPr>
              <w:t>分级限制：可自动生成门诊工作日志、各种信息的统计报表及日结、月结、年结功能；支持抗生素分级及相关信息统计、分析、汇总、导出、打印等；方便</w:t>
            </w:r>
            <w:r w:rsidRPr="00065D3F">
              <w:rPr>
                <w:rFonts w:ascii="Times New Roman" w:hAnsi="Times New Roman"/>
                <w:color w:val="000000"/>
                <w:kern w:val="0"/>
                <w:szCs w:val="21"/>
                <w:lang w:val="zh-CN"/>
              </w:rPr>
              <w:t>查询医生的日处方量等信息统计、分析、汇总、导出、打印等等；</w:t>
            </w:r>
            <w:r w:rsidRPr="00065D3F">
              <w:rPr>
                <w:rFonts w:ascii="Times New Roman" w:hAnsi="Times New Roman"/>
                <w:color w:val="000000"/>
                <w:szCs w:val="21"/>
                <w:lang w:val="zh-CN"/>
              </w:rPr>
              <w:t>统计处方收费情况；（查询字段任意选择组合）。</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七、门诊病历</w:t>
            </w:r>
          </w:p>
        </w:tc>
        <w:tc>
          <w:tcPr>
            <w:tcW w:w="8351" w:type="dxa"/>
          </w:tcPr>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门诊病历录入模块及多种检查检验报告模块；</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可以对主诉模板的调用；</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可以对既往史模板的调用；</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可以对体格检查模板的调用；</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可以对通用门诊病历模板的调用；</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可以对门诊病历打印；</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可以对诊断模板的维护；</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支持病历质量自查与提醒规避功能；</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支持按病人信息、病历内容等条件检索查阅病历文件；</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对病历书写质量进行全过程管理及考评，包括定义评分标准和</w:t>
            </w:r>
            <w:proofErr w:type="gramStart"/>
            <w:r w:rsidRPr="00065D3F">
              <w:rPr>
                <w:rFonts w:ascii="Times New Roman" w:hAnsi="Times New Roman"/>
                <w:color w:val="000000"/>
                <w:szCs w:val="21"/>
                <w:lang w:val="zh-CN"/>
              </w:rPr>
              <w:t>质控</w:t>
            </w:r>
            <w:proofErr w:type="gramEnd"/>
            <w:r w:rsidRPr="00065D3F">
              <w:rPr>
                <w:rFonts w:ascii="Times New Roman" w:hAnsi="Times New Roman"/>
                <w:color w:val="000000"/>
                <w:szCs w:val="21"/>
                <w:lang w:val="zh-CN"/>
              </w:rPr>
              <w:t>项目，支持质量实时监控、自动评分定级、返修提醒及质控查询等；</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电子病历的抽查、自定义时间归档、封存等；</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电子病案库满期在线，并且存储和展示不需要依赖于任何数据库，具有可迁移性，需采用数据库与文件服务双项存储方式；</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t>抗生素及精麻类等特殊药品分级管理与使用；</w:t>
            </w:r>
          </w:p>
          <w:p w:rsidR="003E66FA" w:rsidRPr="00065D3F" w:rsidRDefault="003E66FA" w:rsidP="003E66FA">
            <w:pPr>
              <w:numPr>
                <w:ilvl w:val="0"/>
                <w:numId w:val="14"/>
              </w:numPr>
              <w:rPr>
                <w:rFonts w:ascii="Times New Roman" w:hAnsi="Times New Roman"/>
                <w:color w:val="000000"/>
                <w:szCs w:val="21"/>
                <w:lang w:val="zh-CN"/>
              </w:rPr>
            </w:pPr>
            <w:r w:rsidRPr="00065D3F">
              <w:rPr>
                <w:rFonts w:ascii="Times New Roman" w:hAnsi="Times New Roman"/>
                <w:color w:val="000000"/>
                <w:szCs w:val="21"/>
                <w:lang w:val="zh-CN"/>
              </w:rPr>
              <w:lastRenderedPageBreak/>
              <w:t>支持多级权限审阅修改、保留修改痕迹。</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lastRenderedPageBreak/>
              <w:t>八、住院病历</w:t>
            </w:r>
          </w:p>
        </w:tc>
        <w:tc>
          <w:tcPr>
            <w:tcW w:w="8351" w:type="dxa"/>
          </w:tcPr>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符合最新版《电子病历应用管理规范》；</w:t>
            </w:r>
          </w:p>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符合江苏省病历书写规范标准，具体参照东南大学出版社《电子病历书写规范》，提供整套病历模板；</w:t>
            </w:r>
          </w:p>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支持全部住院医疗文书的规范处理，包括：住院病历、入院记录、首次病程、病程记录、上级医生查房记录、术前讨论、术前小结、手术记录术后病程记录、诊疗操作记录、会诊记录、交班记录、死亡记录、出院小结和病案首页等；</w:t>
            </w:r>
          </w:p>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在病历书写过程中可以实现病历的自检功能。支持关键文字禁止删除。</w:t>
            </w:r>
            <w:r w:rsidRPr="00065D3F">
              <w:rPr>
                <w:rFonts w:ascii="Times New Roman" w:hAnsi="Times New Roman"/>
                <w:color w:val="000000"/>
                <w:szCs w:val="21"/>
                <w:lang w:val="zh-CN"/>
              </w:rPr>
              <w:t>(</w:t>
            </w:r>
            <w:r w:rsidRPr="00065D3F">
              <w:rPr>
                <w:rFonts w:ascii="Times New Roman" w:hAnsi="Times New Roman"/>
                <w:color w:val="000000"/>
                <w:szCs w:val="21"/>
                <w:lang w:val="zh-CN"/>
              </w:rPr>
              <w:t>例如</w:t>
            </w:r>
            <w:r w:rsidRPr="00065D3F">
              <w:rPr>
                <w:rFonts w:ascii="Times New Roman" w:hAnsi="Times New Roman"/>
                <w:color w:val="000000"/>
                <w:szCs w:val="21"/>
                <w:lang w:val="zh-CN"/>
              </w:rPr>
              <w:t>“</w:t>
            </w:r>
            <w:r w:rsidRPr="00065D3F">
              <w:rPr>
                <w:rFonts w:ascii="Times New Roman" w:hAnsi="Times New Roman"/>
                <w:color w:val="000000"/>
                <w:szCs w:val="21"/>
                <w:lang w:val="zh-CN"/>
              </w:rPr>
              <w:t>主诉、现病史、既往史、家族史、一般检查、专科检查</w:t>
            </w:r>
            <w:r w:rsidRPr="00065D3F">
              <w:rPr>
                <w:rFonts w:ascii="Times New Roman" w:hAnsi="Times New Roman"/>
                <w:color w:val="000000"/>
                <w:szCs w:val="21"/>
                <w:lang w:val="zh-CN"/>
              </w:rPr>
              <w:t>”</w:t>
            </w:r>
            <w:r w:rsidRPr="00065D3F">
              <w:rPr>
                <w:rFonts w:ascii="Times New Roman" w:hAnsi="Times New Roman"/>
                <w:color w:val="000000"/>
                <w:szCs w:val="21"/>
                <w:lang w:val="zh-CN"/>
              </w:rPr>
              <w:t>等关键文字</w:t>
            </w:r>
            <w:r w:rsidRPr="00065D3F">
              <w:rPr>
                <w:rFonts w:ascii="Times New Roman" w:hAnsi="Times New Roman"/>
                <w:color w:val="000000"/>
                <w:szCs w:val="21"/>
                <w:lang w:val="zh-CN"/>
              </w:rPr>
              <w:t>)</w:t>
            </w:r>
            <w:r w:rsidRPr="00065D3F">
              <w:rPr>
                <w:rFonts w:ascii="Times New Roman" w:hAnsi="Times New Roman"/>
                <w:color w:val="000000"/>
                <w:szCs w:val="21"/>
                <w:lang w:val="zh-CN"/>
              </w:rPr>
              <w:t>。支持</w:t>
            </w:r>
            <w:proofErr w:type="gramStart"/>
            <w:r w:rsidRPr="00065D3F">
              <w:rPr>
                <w:rFonts w:ascii="Times New Roman" w:hAnsi="Times New Roman"/>
                <w:color w:val="000000"/>
                <w:szCs w:val="21"/>
                <w:lang w:val="zh-CN"/>
              </w:rPr>
              <w:t>必填项检查</w:t>
            </w:r>
            <w:proofErr w:type="gramEnd"/>
            <w:r w:rsidRPr="00065D3F">
              <w:rPr>
                <w:rFonts w:ascii="Times New Roman" w:hAnsi="Times New Roman"/>
                <w:color w:val="000000"/>
                <w:szCs w:val="21"/>
                <w:lang w:val="zh-CN"/>
              </w:rPr>
              <w:t>；</w:t>
            </w:r>
          </w:p>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电子病历系统支持临床三级</w:t>
            </w:r>
            <w:proofErr w:type="gramStart"/>
            <w:r w:rsidRPr="00065D3F">
              <w:rPr>
                <w:rFonts w:ascii="Times New Roman" w:hAnsi="Times New Roman"/>
                <w:color w:val="000000"/>
                <w:szCs w:val="21"/>
                <w:lang w:val="zh-CN"/>
              </w:rPr>
              <w:t>检诊质控</w:t>
            </w:r>
            <w:proofErr w:type="gramEnd"/>
            <w:r w:rsidRPr="00065D3F">
              <w:rPr>
                <w:rFonts w:ascii="Times New Roman" w:hAnsi="Times New Roman"/>
                <w:color w:val="000000"/>
                <w:szCs w:val="21"/>
                <w:lang w:val="zh-CN"/>
              </w:rPr>
              <w:t>功能，并根据卫生部电子病历的标准，对病历的修改进行痕迹保留，支持保留痕迹、整洁显示和打印；</w:t>
            </w:r>
          </w:p>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病历质量控制：须具备自动提醒医生病历书写质量、医疗行为疏漏和待完成事务的功能。包括：</w:t>
            </w:r>
            <w:r w:rsidRPr="00065D3F">
              <w:rPr>
                <w:rFonts w:ascii="Times New Roman" w:hAnsi="Times New Roman"/>
                <w:color w:val="000000"/>
                <w:szCs w:val="21"/>
                <w:lang w:val="zh-CN"/>
              </w:rPr>
              <w:t>A</w:t>
            </w:r>
            <w:r w:rsidRPr="00065D3F">
              <w:rPr>
                <w:rFonts w:ascii="Times New Roman" w:hAnsi="Times New Roman"/>
                <w:color w:val="000000"/>
                <w:szCs w:val="21"/>
                <w:lang w:val="zh-CN"/>
              </w:rPr>
              <w:t>、时限类：如首次病程记录在</w:t>
            </w:r>
            <w:r w:rsidRPr="00065D3F">
              <w:rPr>
                <w:rFonts w:ascii="Times New Roman" w:hAnsi="Times New Roman"/>
                <w:color w:val="000000"/>
                <w:szCs w:val="21"/>
                <w:lang w:val="zh-CN"/>
              </w:rPr>
              <w:t>8</w:t>
            </w:r>
            <w:r w:rsidRPr="00065D3F">
              <w:rPr>
                <w:rFonts w:ascii="Times New Roman" w:hAnsi="Times New Roman"/>
                <w:color w:val="000000"/>
                <w:szCs w:val="21"/>
                <w:lang w:val="zh-CN"/>
              </w:rPr>
              <w:t>小时内完成、入院记录在</w:t>
            </w:r>
            <w:r w:rsidRPr="00065D3F">
              <w:rPr>
                <w:rFonts w:ascii="Times New Roman" w:hAnsi="Times New Roman"/>
                <w:color w:val="000000"/>
                <w:szCs w:val="21"/>
                <w:lang w:val="zh-CN"/>
              </w:rPr>
              <w:t>24</w:t>
            </w:r>
            <w:r w:rsidRPr="00065D3F">
              <w:rPr>
                <w:rFonts w:ascii="Times New Roman" w:hAnsi="Times New Roman"/>
                <w:color w:val="000000"/>
                <w:szCs w:val="21"/>
                <w:lang w:val="zh-CN"/>
              </w:rPr>
              <w:t>小时内完成、病程记录</w:t>
            </w:r>
            <w:r w:rsidRPr="00065D3F">
              <w:rPr>
                <w:rFonts w:ascii="Times New Roman" w:hAnsi="Times New Roman"/>
                <w:color w:val="000000"/>
                <w:szCs w:val="21"/>
                <w:lang w:val="zh-CN"/>
              </w:rPr>
              <w:t>3</w:t>
            </w:r>
            <w:r w:rsidRPr="00065D3F">
              <w:rPr>
                <w:rFonts w:ascii="Times New Roman" w:hAnsi="Times New Roman"/>
                <w:color w:val="000000"/>
                <w:szCs w:val="21"/>
                <w:lang w:val="zh-CN"/>
              </w:rPr>
              <w:t>天一记、上级医师查房</w:t>
            </w:r>
            <w:r w:rsidRPr="00065D3F">
              <w:rPr>
                <w:rFonts w:ascii="Times New Roman" w:hAnsi="Times New Roman"/>
                <w:color w:val="000000"/>
                <w:szCs w:val="21"/>
                <w:lang w:val="zh-CN"/>
              </w:rPr>
              <w:t>5</w:t>
            </w:r>
            <w:r w:rsidRPr="00065D3F">
              <w:rPr>
                <w:rFonts w:ascii="Times New Roman" w:hAnsi="Times New Roman"/>
                <w:color w:val="000000"/>
                <w:szCs w:val="21"/>
                <w:lang w:val="zh-CN"/>
              </w:rPr>
              <w:t>天一记、开药时间按处方管理办法限制等。</w:t>
            </w:r>
            <w:r w:rsidRPr="00065D3F">
              <w:rPr>
                <w:rFonts w:ascii="Times New Roman" w:hAnsi="Times New Roman"/>
                <w:color w:val="000000"/>
                <w:szCs w:val="21"/>
                <w:lang w:val="zh-CN"/>
              </w:rPr>
              <w:t>B</w:t>
            </w:r>
            <w:r w:rsidRPr="00065D3F">
              <w:rPr>
                <w:rFonts w:ascii="Times New Roman" w:hAnsi="Times New Roman"/>
                <w:color w:val="000000"/>
                <w:szCs w:val="21"/>
                <w:lang w:val="zh-CN"/>
              </w:rPr>
              <w:t>、病历完整性提醒，如患者出院前所有病历资料都需要完成，常规检验单要有结果返回等。</w:t>
            </w:r>
            <w:r w:rsidRPr="00065D3F">
              <w:rPr>
                <w:rFonts w:ascii="Times New Roman" w:hAnsi="Times New Roman"/>
                <w:color w:val="000000"/>
                <w:szCs w:val="21"/>
                <w:lang w:val="zh-CN"/>
              </w:rPr>
              <w:t>C</w:t>
            </w:r>
            <w:r w:rsidRPr="00065D3F">
              <w:rPr>
                <w:rFonts w:ascii="Times New Roman" w:hAnsi="Times New Roman"/>
                <w:color w:val="000000"/>
                <w:szCs w:val="21"/>
                <w:lang w:val="zh-CN"/>
              </w:rPr>
              <w:t>、简单错误屏蔽，如男性患者的报告中不能出现月经史，会自动提醒医生；</w:t>
            </w:r>
          </w:p>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实现对已出院病人病历的补写功能；</w:t>
            </w:r>
          </w:p>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病历归档：按照出院时间可以自定义归档时间，对电子病历进行自动归档。病案室可以自动或手动强制提交已出院患者病案；</w:t>
            </w:r>
          </w:p>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护士工作站提供</w:t>
            </w:r>
            <w:proofErr w:type="gramStart"/>
            <w:r w:rsidRPr="00065D3F">
              <w:rPr>
                <w:rFonts w:ascii="Times New Roman" w:hAnsi="Times New Roman"/>
                <w:color w:val="000000"/>
                <w:szCs w:val="21"/>
                <w:lang w:val="zh-CN"/>
              </w:rPr>
              <w:t>三测单患者</w:t>
            </w:r>
            <w:proofErr w:type="gramEnd"/>
            <w:r w:rsidRPr="00065D3F">
              <w:rPr>
                <w:rFonts w:ascii="Times New Roman" w:hAnsi="Times New Roman"/>
                <w:color w:val="000000"/>
                <w:szCs w:val="21"/>
                <w:lang w:val="zh-CN"/>
              </w:rPr>
              <w:t>体征信息录入，系统自动</w:t>
            </w:r>
            <w:proofErr w:type="gramStart"/>
            <w:r w:rsidRPr="00065D3F">
              <w:rPr>
                <w:rFonts w:ascii="Times New Roman" w:hAnsi="Times New Roman"/>
                <w:color w:val="000000"/>
                <w:szCs w:val="21"/>
                <w:lang w:val="zh-CN"/>
              </w:rPr>
              <w:t>绘制三测单图</w:t>
            </w:r>
            <w:proofErr w:type="gramEnd"/>
            <w:r w:rsidRPr="00065D3F">
              <w:rPr>
                <w:rFonts w:ascii="Times New Roman" w:hAnsi="Times New Roman"/>
                <w:color w:val="000000"/>
                <w:szCs w:val="21"/>
                <w:lang w:val="zh-CN"/>
              </w:rPr>
              <w:t>形。提供护理信息批量录入；</w:t>
            </w:r>
          </w:p>
          <w:p w:rsidR="003E66FA" w:rsidRPr="00065D3F" w:rsidRDefault="003E66FA" w:rsidP="003E66FA">
            <w:pPr>
              <w:numPr>
                <w:ilvl w:val="0"/>
                <w:numId w:val="15"/>
              </w:numPr>
              <w:ind w:leftChars="-41" w:left="338" w:hangingChars="202" w:hanging="424"/>
              <w:rPr>
                <w:rFonts w:ascii="Times New Roman" w:hAnsi="Times New Roman"/>
                <w:color w:val="000000"/>
                <w:szCs w:val="21"/>
                <w:lang w:val="zh-CN"/>
              </w:rPr>
            </w:pPr>
            <w:r w:rsidRPr="00065D3F">
              <w:rPr>
                <w:rFonts w:ascii="Times New Roman" w:hAnsi="Times New Roman"/>
                <w:color w:val="000000"/>
                <w:szCs w:val="21"/>
                <w:lang w:val="zh-CN"/>
              </w:rPr>
              <w:t>护理信息集成，（包括体温单、医嘱单、护理记录、一般患者护理记录、特殊患者护理记录以及交班报告）；</w:t>
            </w:r>
          </w:p>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拥有核心的病历编辑器，所见即所得的编辑模式和打印，病历文书式样和纸质病历相同，支持自动排版，定位打印、续打、指定区域打印、全部打印、保留痕迹打印；</w:t>
            </w:r>
          </w:p>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模板维护，提供完整的医疗文档模板库，医疗文档模板</w:t>
            </w:r>
            <w:proofErr w:type="gramStart"/>
            <w:r w:rsidRPr="00065D3F">
              <w:rPr>
                <w:rFonts w:ascii="Times New Roman" w:hAnsi="Times New Roman"/>
                <w:color w:val="000000"/>
                <w:szCs w:val="21"/>
                <w:lang w:val="zh-CN"/>
              </w:rPr>
              <w:t>须支持</w:t>
            </w:r>
            <w:proofErr w:type="gramEnd"/>
            <w:r w:rsidRPr="00065D3F">
              <w:rPr>
                <w:rFonts w:ascii="Times New Roman" w:hAnsi="Times New Roman"/>
                <w:color w:val="000000"/>
                <w:szCs w:val="21"/>
                <w:lang w:val="zh-CN"/>
              </w:rPr>
              <w:t>快速结构化录入，并可由医生进行个性化修改和扩展，支持医学经验积累。能将检验、检查数据插入到病历当中的任意位置，能任意位置插入图形图像，并对图形图像作标注，实现图文表混编的自由编辑方式；</w:t>
            </w:r>
          </w:p>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提供肿瘤报告卡，传染病报告卡填写功能，包括传染病</w:t>
            </w:r>
            <w:proofErr w:type="gramStart"/>
            <w:r w:rsidRPr="00065D3F">
              <w:rPr>
                <w:rFonts w:ascii="Times New Roman" w:hAnsi="Times New Roman"/>
                <w:color w:val="000000"/>
                <w:szCs w:val="21"/>
                <w:lang w:val="zh-CN"/>
              </w:rPr>
              <w:t>上报卡</w:t>
            </w:r>
            <w:proofErr w:type="gramEnd"/>
            <w:r w:rsidRPr="00065D3F">
              <w:rPr>
                <w:rFonts w:ascii="Times New Roman" w:hAnsi="Times New Roman"/>
                <w:color w:val="000000"/>
                <w:szCs w:val="21"/>
                <w:lang w:val="zh-CN"/>
              </w:rPr>
              <w:t>填写、审核、报表统计等；</w:t>
            </w:r>
          </w:p>
          <w:p w:rsidR="003E66FA" w:rsidRPr="00065D3F" w:rsidRDefault="003E66FA" w:rsidP="003E66FA">
            <w:pPr>
              <w:numPr>
                <w:ilvl w:val="0"/>
                <w:numId w:val="15"/>
              </w:numPr>
              <w:rPr>
                <w:rFonts w:ascii="Times New Roman" w:hAnsi="Times New Roman"/>
                <w:color w:val="000000"/>
                <w:szCs w:val="21"/>
                <w:lang w:val="zh-CN"/>
              </w:rPr>
            </w:pPr>
            <w:r w:rsidRPr="00065D3F">
              <w:rPr>
                <w:rFonts w:ascii="Times New Roman" w:hAnsi="Times New Roman"/>
                <w:color w:val="000000"/>
                <w:szCs w:val="21"/>
                <w:lang w:val="zh-CN"/>
              </w:rPr>
              <w:t>支持医生查询相关资料，实现知识库、医学术语等内容自定义动态的插入病历文书中，可查询历次住院信息，检验、检查报告的结果。</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九、护士站管理</w:t>
            </w:r>
          </w:p>
        </w:tc>
        <w:tc>
          <w:tcPr>
            <w:tcW w:w="8351" w:type="dxa"/>
          </w:tcPr>
          <w:p w:rsidR="003E66FA" w:rsidRPr="00065D3F" w:rsidRDefault="003E66FA" w:rsidP="003E66FA">
            <w:pPr>
              <w:numPr>
                <w:ilvl w:val="0"/>
                <w:numId w:val="16"/>
              </w:numPr>
              <w:rPr>
                <w:rFonts w:ascii="Times New Roman" w:hAnsi="Times New Roman"/>
                <w:color w:val="000000"/>
                <w:szCs w:val="21"/>
                <w:lang w:val="zh-CN"/>
              </w:rPr>
            </w:pPr>
            <w:r w:rsidRPr="00065D3F">
              <w:rPr>
                <w:rFonts w:ascii="Times New Roman" w:hAnsi="Times New Roman"/>
                <w:color w:val="000000"/>
                <w:szCs w:val="21"/>
                <w:lang w:val="zh-CN"/>
              </w:rPr>
              <w:t>支持用户名和密码登录；</w:t>
            </w:r>
          </w:p>
          <w:p w:rsidR="003E66FA" w:rsidRPr="00065D3F" w:rsidRDefault="003E66FA" w:rsidP="003E66FA">
            <w:pPr>
              <w:numPr>
                <w:ilvl w:val="0"/>
                <w:numId w:val="16"/>
              </w:numPr>
              <w:rPr>
                <w:rFonts w:ascii="Times New Roman" w:hAnsi="Times New Roman"/>
                <w:color w:val="000000"/>
                <w:szCs w:val="21"/>
                <w:lang w:val="zh-CN"/>
              </w:rPr>
            </w:pPr>
            <w:r w:rsidRPr="00065D3F">
              <w:rPr>
                <w:rFonts w:ascii="Times New Roman" w:hAnsi="Times New Roman"/>
                <w:color w:val="000000"/>
                <w:szCs w:val="21"/>
                <w:lang w:val="zh-CN"/>
              </w:rPr>
              <w:t>查询模块。实现与医生工作站子系统信息共享，支持以社保号、姓名、学号等多种方式进行门诊电子病历、处方查询。如有</w:t>
            </w:r>
            <w:r w:rsidRPr="00065D3F">
              <w:rPr>
                <w:rFonts w:ascii="Times New Roman" w:hAnsi="Times New Roman"/>
                <w:color w:val="000000"/>
                <w:szCs w:val="21"/>
                <w:lang w:val="zh-CN"/>
              </w:rPr>
              <w:t>T</w:t>
            </w:r>
            <w:r w:rsidRPr="00065D3F">
              <w:rPr>
                <w:rFonts w:ascii="Times New Roman" w:hAnsi="Times New Roman"/>
                <w:color w:val="000000"/>
                <w:szCs w:val="21"/>
                <w:lang w:val="zh-CN"/>
              </w:rPr>
              <w:t>、</w:t>
            </w:r>
            <w:r w:rsidRPr="00065D3F">
              <w:rPr>
                <w:rFonts w:ascii="Times New Roman" w:hAnsi="Times New Roman"/>
                <w:color w:val="000000"/>
                <w:szCs w:val="21"/>
                <w:lang w:val="zh-CN"/>
              </w:rPr>
              <w:t>P</w:t>
            </w:r>
            <w:r w:rsidRPr="00065D3F">
              <w:rPr>
                <w:rFonts w:ascii="Times New Roman" w:hAnsi="Times New Roman"/>
                <w:color w:val="000000"/>
                <w:szCs w:val="21"/>
                <w:lang w:val="zh-CN"/>
              </w:rPr>
              <w:t>、</w:t>
            </w:r>
            <w:r w:rsidRPr="00065D3F">
              <w:rPr>
                <w:rFonts w:ascii="Times New Roman" w:hAnsi="Times New Roman"/>
                <w:color w:val="000000"/>
                <w:szCs w:val="21"/>
                <w:lang w:val="zh-CN"/>
              </w:rPr>
              <w:t>R</w:t>
            </w:r>
            <w:r w:rsidRPr="00065D3F">
              <w:rPr>
                <w:rFonts w:ascii="Times New Roman" w:hAnsi="Times New Roman"/>
                <w:color w:val="000000"/>
                <w:szCs w:val="21"/>
                <w:lang w:val="zh-CN"/>
              </w:rPr>
              <w:t>、</w:t>
            </w:r>
            <w:r w:rsidRPr="00065D3F">
              <w:rPr>
                <w:rFonts w:ascii="Times New Roman" w:hAnsi="Times New Roman"/>
                <w:color w:val="000000"/>
                <w:szCs w:val="21"/>
                <w:lang w:val="zh-CN"/>
              </w:rPr>
              <w:t>BP</w:t>
            </w:r>
            <w:r w:rsidRPr="00065D3F">
              <w:rPr>
                <w:rFonts w:ascii="Times New Roman" w:hAnsi="Times New Roman"/>
                <w:color w:val="000000"/>
                <w:szCs w:val="21"/>
                <w:lang w:val="zh-CN"/>
              </w:rPr>
              <w:t>异常或药物过敏史等，系统可自动提示；实现与划价收费子系统信息共享，支持以社保号、姓名、学号等多种方式进行划价、收费记录查询；实现与药房子系统信息共享，支持以社保号、姓名、学号等多种方式进行发药状态查询；实现与检验科子系统信息共享，支持以社保号、姓名、学号等多种方式进行</w:t>
            </w:r>
            <w:r w:rsidRPr="00065D3F">
              <w:rPr>
                <w:rFonts w:ascii="Times New Roman" w:hAnsi="Times New Roman"/>
                <w:szCs w:val="21"/>
                <w:lang w:val="zh-CN"/>
              </w:rPr>
              <w:t>检验结果</w:t>
            </w:r>
            <w:r w:rsidRPr="00065D3F">
              <w:rPr>
                <w:rFonts w:ascii="Times New Roman" w:hAnsi="Times New Roman"/>
                <w:color w:val="000000"/>
                <w:szCs w:val="21"/>
                <w:lang w:val="zh-CN"/>
              </w:rPr>
              <w:t>查询，出现危急值系统可自动提示；</w:t>
            </w:r>
          </w:p>
          <w:p w:rsidR="003E66FA" w:rsidRPr="00065D3F" w:rsidRDefault="003E66FA" w:rsidP="003E66FA">
            <w:pPr>
              <w:numPr>
                <w:ilvl w:val="0"/>
                <w:numId w:val="16"/>
              </w:numPr>
              <w:rPr>
                <w:rFonts w:ascii="Times New Roman" w:hAnsi="Times New Roman"/>
                <w:color w:val="000000"/>
                <w:szCs w:val="21"/>
                <w:lang w:val="zh-CN"/>
              </w:rPr>
            </w:pPr>
            <w:r w:rsidRPr="00065D3F">
              <w:rPr>
                <w:rFonts w:ascii="Times New Roman" w:hAnsi="Times New Roman"/>
                <w:color w:val="000000"/>
                <w:szCs w:val="21"/>
                <w:lang w:val="zh-CN"/>
              </w:rPr>
              <w:t>处方审核模块。日常业务：包括换药、清创、拆线、冷敷治疗、吸氧、心电图检查、注射、输液留观、雾化吸入治疗；系统处方分类选项：已核对、未核对、已执行、未执行，有字体颜色的区分标识，签名、执行时间，系统支持电子签名；系统自动检测处方执行情况；系统支持处方核对与取消核对、处方执行与取消执行操作；系统支持换药、清创、拆线、敷药、冷敷、吸氧、心电图检查等处置项目的勾选；系统默认执行</w:t>
            </w:r>
            <w:r w:rsidRPr="00065D3F">
              <w:rPr>
                <w:rFonts w:ascii="Times New Roman" w:hAnsi="Times New Roman"/>
                <w:color w:val="000000"/>
                <w:szCs w:val="21"/>
                <w:lang w:val="zh-CN"/>
              </w:rPr>
              <w:t>1</w:t>
            </w:r>
            <w:r w:rsidRPr="00065D3F">
              <w:rPr>
                <w:rFonts w:ascii="Times New Roman" w:hAnsi="Times New Roman"/>
                <w:color w:val="000000"/>
                <w:szCs w:val="21"/>
                <w:lang w:val="zh-CN"/>
              </w:rPr>
              <w:t>次；系统也可识别需多次处置的处方，自动弹出对话框提醒，护士核对确认后，</w:t>
            </w:r>
            <w:r w:rsidRPr="00065D3F">
              <w:rPr>
                <w:rFonts w:ascii="Times New Roman" w:hAnsi="Times New Roman"/>
                <w:color w:val="000000"/>
                <w:szCs w:val="21"/>
                <w:lang w:val="zh-CN"/>
              </w:rPr>
              <w:lastRenderedPageBreak/>
              <w:t>自动生成、打印各类处置单。执行时间、执行护士签名确认后，处方字体颜色自动改变；系统提供注射处方核对项：患者信息、开方日期时间、药名、规格、剂量、给药途径、给药方法、医生签名、发药状态及药师签名，护士核对并签名；系统可识别多次注射的处方，自动弹出对话框提醒，护士核对确认后，自动生成、打印注射单。执行时间、执行护士签名确认后，处方字体颜色自动改变；系统提供皮试处方核对项：患者信息、开方日期时间、药名、规格、医生签名、发药状态及药师签名，护士核对签名后方可自动生成、打印皮试注射单，同时系统自动关联弹出药物敏感试验的相关提醒对话框，如有无药物过敏史、是否空腹、有无饮酒等；</w:t>
            </w:r>
          </w:p>
          <w:p w:rsidR="003E66FA" w:rsidRPr="00065D3F" w:rsidRDefault="003E66FA" w:rsidP="003E66FA">
            <w:pPr>
              <w:numPr>
                <w:ilvl w:val="0"/>
                <w:numId w:val="16"/>
              </w:numPr>
              <w:rPr>
                <w:rFonts w:ascii="Times New Roman" w:hAnsi="Times New Roman"/>
                <w:color w:val="000000"/>
                <w:szCs w:val="21"/>
                <w:lang w:val="zh-CN"/>
              </w:rPr>
            </w:pPr>
            <w:r w:rsidRPr="00065D3F">
              <w:rPr>
                <w:rFonts w:ascii="Times New Roman" w:hAnsi="Times New Roman"/>
                <w:color w:val="000000"/>
                <w:szCs w:val="21"/>
                <w:lang w:val="zh-CN"/>
              </w:rPr>
              <w:t>系统支持皮试执行护士需用户名和密码登录后，方可确认签名、执行时间，上传皮试阴性或阳性结果，与医生工作站关联，并自动提醒；</w:t>
            </w:r>
          </w:p>
          <w:p w:rsidR="003E66FA" w:rsidRPr="00065D3F" w:rsidRDefault="003E66FA" w:rsidP="003E66FA">
            <w:pPr>
              <w:numPr>
                <w:ilvl w:val="0"/>
                <w:numId w:val="16"/>
              </w:numPr>
              <w:rPr>
                <w:rFonts w:ascii="Times New Roman" w:hAnsi="Times New Roman"/>
                <w:color w:val="000000"/>
                <w:szCs w:val="21"/>
                <w:lang w:val="zh-CN"/>
              </w:rPr>
            </w:pPr>
            <w:r w:rsidRPr="00065D3F">
              <w:rPr>
                <w:rFonts w:ascii="Times New Roman" w:hAnsi="Times New Roman"/>
                <w:color w:val="000000"/>
                <w:szCs w:val="21"/>
                <w:lang w:val="zh-CN"/>
              </w:rPr>
              <w:t>输液管理。系统支持以日期、社保号、姓名、学号等多种方式查询患者信息，进行患者信息维护：分配</w:t>
            </w:r>
            <w:proofErr w:type="gramStart"/>
            <w:r w:rsidRPr="00065D3F">
              <w:rPr>
                <w:rFonts w:ascii="Times New Roman" w:hAnsi="Times New Roman"/>
                <w:color w:val="000000"/>
                <w:szCs w:val="21"/>
                <w:lang w:val="zh-CN"/>
              </w:rPr>
              <w:t>留观床号</w:t>
            </w:r>
            <w:proofErr w:type="gramEnd"/>
            <w:r w:rsidRPr="00065D3F">
              <w:rPr>
                <w:rFonts w:ascii="Times New Roman" w:hAnsi="Times New Roman"/>
                <w:color w:val="000000"/>
                <w:szCs w:val="21"/>
                <w:lang w:val="zh-CN"/>
              </w:rPr>
              <w:t>或座位号；系统支持取消分配、留</w:t>
            </w:r>
            <w:proofErr w:type="gramStart"/>
            <w:r w:rsidRPr="00065D3F">
              <w:rPr>
                <w:rFonts w:ascii="Times New Roman" w:hAnsi="Times New Roman"/>
                <w:color w:val="000000"/>
                <w:szCs w:val="21"/>
                <w:lang w:val="zh-CN"/>
              </w:rPr>
              <w:t>观结束</w:t>
            </w:r>
            <w:proofErr w:type="gramEnd"/>
            <w:r w:rsidRPr="00065D3F">
              <w:rPr>
                <w:rFonts w:ascii="Times New Roman" w:hAnsi="Times New Roman"/>
                <w:color w:val="000000"/>
                <w:szCs w:val="21"/>
                <w:lang w:val="zh-CN"/>
              </w:rPr>
              <w:t>操作；系统可自动生成留观登记簿，自动统计数据，支持打印；支持以日期、社保号、姓名、学号等多种方式查询输液处方；系统设置双人核对输液处方：患者信息、开方日期时间、药名、规格、剂量、给药途径、频率、天数、医生签名、发药状态及药师签名，护士核对、签名后方可生成、打印输液卡，生成、打印加药单；系统支持输液处方与常用药物配伍禁忌表相关联，处方出现配伍禁忌时系统自动弹出警示提醒，护士确认上传后，与医生工作站相关联，自动弹出提醒；系统支持输液处方核对与取消核对、执行与取消执行操作；系统设置：输液处方中皮试阴性结果确认上传至医生工作站后，方可执行输液；系统自动识别输液治疗的完整性：开始执行至输液结束，系统可根据执行时间及签名记录，自动生成、打印输液巡回记录单；执行时间、执行护士签名确认后，处方字体颜色自动改变；系统支持自定义护理措施内容的记录，如</w:t>
            </w:r>
            <w:r w:rsidRPr="00065D3F">
              <w:rPr>
                <w:rFonts w:ascii="Times New Roman" w:hAnsi="Times New Roman"/>
                <w:color w:val="000000"/>
                <w:szCs w:val="21"/>
                <w:lang w:val="zh-CN"/>
              </w:rPr>
              <w:t>T</w:t>
            </w:r>
            <w:r w:rsidRPr="00065D3F">
              <w:rPr>
                <w:rFonts w:ascii="Times New Roman" w:hAnsi="Times New Roman"/>
                <w:color w:val="000000"/>
                <w:szCs w:val="21"/>
                <w:lang w:val="zh-CN"/>
              </w:rPr>
              <w:t>、</w:t>
            </w:r>
            <w:r w:rsidRPr="00065D3F">
              <w:rPr>
                <w:rFonts w:ascii="Times New Roman" w:hAnsi="Times New Roman"/>
                <w:color w:val="000000"/>
                <w:szCs w:val="21"/>
                <w:lang w:val="zh-CN"/>
              </w:rPr>
              <w:t>P</w:t>
            </w:r>
            <w:r w:rsidRPr="00065D3F">
              <w:rPr>
                <w:rFonts w:ascii="Times New Roman" w:hAnsi="Times New Roman"/>
                <w:color w:val="000000"/>
                <w:szCs w:val="21"/>
                <w:lang w:val="zh-CN"/>
              </w:rPr>
              <w:t>、</w:t>
            </w:r>
            <w:r w:rsidRPr="00065D3F">
              <w:rPr>
                <w:rFonts w:ascii="Times New Roman" w:hAnsi="Times New Roman"/>
                <w:color w:val="000000"/>
                <w:szCs w:val="21"/>
                <w:lang w:val="zh-CN"/>
              </w:rPr>
              <w:t>R</w:t>
            </w:r>
            <w:r w:rsidRPr="00065D3F">
              <w:rPr>
                <w:rFonts w:ascii="Times New Roman" w:hAnsi="Times New Roman"/>
                <w:color w:val="000000"/>
                <w:szCs w:val="21"/>
                <w:lang w:val="zh-CN"/>
              </w:rPr>
              <w:t>、</w:t>
            </w:r>
            <w:r w:rsidRPr="00065D3F">
              <w:rPr>
                <w:rFonts w:ascii="Times New Roman" w:hAnsi="Times New Roman"/>
                <w:color w:val="000000"/>
                <w:szCs w:val="21"/>
                <w:lang w:val="zh-CN"/>
              </w:rPr>
              <w:t>BP</w:t>
            </w:r>
            <w:r w:rsidRPr="00065D3F">
              <w:rPr>
                <w:rFonts w:ascii="Times New Roman" w:hAnsi="Times New Roman"/>
                <w:color w:val="000000"/>
                <w:szCs w:val="21"/>
                <w:lang w:val="zh-CN"/>
              </w:rPr>
              <w:t>的监测，不良反应的处置等；</w:t>
            </w:r>
          </w:p>
          <w:p w:rsidR="003E66FA" w:rsidRPr="00065D3F" w:rsidRDefault="003E66FA" w:rsidP="003E66FA">
            <w:pPr>
              <w:numPr>
                <w:ilvl w:val="0"/>
                <w:numId w:val="16"/>
              </w:numPr>
              <w:rPr>
                <w:rFonts w:ascii="Times New Roman" w:hAnsi="Times New Roman"/>
                <w:color w:val="000000"/>
                <w:szCs w:val="21"/>
                <w:lang w:val="zh-CN"/>
              </w:rPr>
            </w:pPr>
            <w:r w:rsidRPr="00065D3F">
              <w:rPr>
                <w:rFonts w:ascii="Times New Roman" w:hAnsi="Times New Roman"/>
                <w:color w:val="000000"/>
                <w:szCs w:val="21"/>
                <w:lang w:val="zh-CN"/>
              </w:rPr>
              <w:t>雾化吸入。系统支持以日期、社保号、姓名、学号等多种方式查询患者信息，进行患者信息维护：分配座位号；</w:t>
            </w:r>
            <w:r w:rsidRPr="00065D3F">
              <w:rPr>
                <w:rFonts w:ascii="Times New Roman" w:hAnsi="Times New Roman"/>
                <w:color w:val="000000"/>
                <w:szCs w:val="21"/>
                <w:lang w:val="zh-CN"/>
              </w:rPr>
              <w:t xml:space="preserve"> </w:t>
            </w:r>
            <w:r w:rsidRPr="00065D3F">
              <w:rPr>
                <w:rFonts w:ascii="Times New Roman" w:hAnsi="Times New Roman"/>
                <w:color w:val="000000"/>
                <w:szCs w:val="21"/>
                <w:lang w:val="zh-CN"/>
              </w:rPr>
              <w:t>支持以日期、社保号、姓名、学号等多种方式查询雾化治疗处方；系统提供雾化处方核对项：患者信息、开方日期时间、药名、规格、剂量、用法、频率、天数、医生签名、发药状态及药师签名，护士核对、签名后方可生成、打印雾化治疗单；执行时间、执行护士签名确认后，处方字体颜色自动改变；</w:t>
            </w:r>
          </w:p>
          <w:p w:rsidR="003E66FA" w:rsidRPr="00065D3F" w:rsidRDefault="003E66FA" w:rsidP="003E66FA">
            <w:pPr>
              <w:numPr>
                <w:ilvl w:val="0"/>
                <w:numId w:val="16"/>
              </w:numPr>
              <w:rPr>
                <w:rFonts w:ascii="Times New Roman" w:hAnsi="Times New Roman"/>
                <w:color w:val="000000"/>
                <w:szCs w:val="21"/>
                <w:lang w:val="zh-CN"/>
              </w:rPr>
            </w:pPr>
            <w:r w:rsidRPr="00065D3F">
              <w:rPr>
                <w:rFonts w:ascii="Times New Roman" w:hAnsi="Times New Roman"/>
                <w:color w:val="000000"/>
                <w:szCs w:val="21"/>
                <w:lang w:val="zh-CN"/>
              </w:rPr>
              <w:t>耗材目录管理模块。系统设置用户名、密码登录查询；系统设置该模块数据维护权限；系统提供领取日期、数量、灭菌有效期、调拨、盘存、查询、统计等业务，自动生成、打印统计报表；系统提供存量不足预警提示，有效期不足</w:t>
            </w:r>
            <w:r w:rsidRPr="00065D3F">
              <w:rPr>
                <w:rFonts w:ascii="Times New Roman" w:hAnsi="Times New Roman"/>
                <w:color w:val="000000"/>
                <w:szCs w:val="21"/>
                <w:lang w:val="zh-CN"/>
              </w:rPr>
              <w:t>6</w:t>
            </w:r>
            <w:r w:rsidRPr="00065D3F">
              <w:rPr>
                <w:rFonts w:ascii="Times New Roman" w:hAnsi="Times New Roman"/>
                <w:color w:val="000000"/>
                <w:szCs w:val="21"/>
                <w:lang w:val="zh-CN"/>
              </w:rPr>
              <w:t>个月预警提示；</w:t>
            </w:r>
          </w:p>
          <w:p w:rsidR="003E66FA" w:rsidRPr="00065D3F" w:rsidRDefault="003E66FA" w:rsidP="003E66FA">
            <w:pPr>
              <w:numPr>
                <w:ilvl w:val="0"/>
                <w:numId w:val="16"/>
              </w:numPr>
              <w:rPr>
                <w:rFonts w:ascii="Times New Roman" w:hAnsi="Times New Roman"/>
                <w:color w:val="000000"/>
                <w:szCs w:val="21"/>
                <w:lang w:val="zh-CN"/>
              </w:rPr>
            </w:pPr>
            <w:r w:rsidRPr="00065D3F">
              <w:rPr>
                <w:rFonts w:ascii="Times New Roman" w:hAnsi="Times New Roman"/>
                <w:color w:val="000000"/>
                <w:szCs w:val="21"/>
                <w:lang w:val="zh-CN"/>
              </w:rPr>
              <w:t>急救车</w:t>
            </w:r>
            <w:proofErr w:type="gramStart"/>
            <w:r w:rsidRPr="00065D3F">
              <w:rPr>
                <w:rFonts w:ascii="Times New Roman" w:hAnsi="Times New Roman"/>
                <w:color w:val="000000"/>
                <w:szCs w:val="21"/>
                <w:lang w:val="zh-CN"/>
              </w:rPr>
              <w:t>备药管理</w:t>
            </w:r>
            <w:proofErr w:type="gramEnd"/>
            <w:r w:rsidRPr="00065D3F">
              <w:rPr>
                <w:rFonts w:ascii="Times New Roman" w:hAnsi="Times New Roman"/>
                <w:color w:val="000000"/>
                <w:szCs w:val="21"/>
                <w:lang w:val="zh-CN"/>
              </w:rPr>
              <w:t>模块。系统设置用户名、密码登录查询；系统设置该模块数据维护权限；系统提供领取日期、数量、灭菌有效期、调拨、盘存、查询、统计等业务，自动生成、打印统计报表；系统提供有效期不足</w:t>
            </w:r>
            <w:r w:rsidRPr="00065D3F">
              <w:rPr>
                <w:rFonts w:ascii="Times New Roman" w:hAnsi="Times New Roman"/>
                <w:color w:val="000000"/>
                <w:szCs w:val="21"/>
                <w:lang w:val="zh-CN"/>
              </w:rPr>
              <w:t>2</w:t>
            </w:r>
            <w:r w:rsidRPr="00065D3F">
              <w:rPr>
                <w:rFonts w:ascii="Times New Roman" w:hAnsi="Times New Roman"/>
                <w:color w:val="000000"/>
                <w:szCs w:val="21"/>
                <w:lang w:val="zh-CN"/>
              </w:rPr>
              <w:t>个月预警提示。</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lastRenderedPageBreak/>
              <w:t>十、急诊护士站管</w:t>
            </w:r>
          </w:p>
          <w:p w:rsidR="003E66FA" w:rsidRPr="00065D3F" w:rsidRDefault="003E66FA" w:rsidP="00103A13">
            <w:pPr>
              <w:ind w:firstLineChars="196" w:firstLine="413"/>
              <w:rPr>
                <w:rFonts w:ascii="Times New Roman" w:hAnsi="Times New Roman"/>
                <w:b/>
                <w:color w:val="000000"/>
              </w:rPr>
            </w:pPr>
            <w:r w:rsidRPr="00065D3F">
              <w:rPr>
                <w:rFonts w:ascii="Times New Roman" w:hAnsi="Times New Roman"/>
                <w:b/>
                <w:color w:val="000000"/>
              </w:rPr>
              <w:t>理</w:t>
            </w:r>
          </w:p>
        </w:tc>
        <w:tc>
          <w:tcPr>
            <w:tcW w:w="8351" w:type="dxa"/>
          </w:tcPr>
          <w:p w:rsidR="003E66FA" w:rsidRPr="00065D3F" w:rsidRDefault="003E66FA" w:rsidP="003E66FA">
            <w:pPr>
              <w:numPr>
                <w:ilvl w:val="0"/>
                <w:numId w:val="17"/>
              </w:numPr>
              <w:ind w:left="0" w:firstLine="0"/>
              <w:rPr>
                <w:rFonts w:ascii="Times New Roman" w:hAnsi="Times New Roman"/>
                <w:color w:val="000000"/>
                <w:szCs w:val="21"/>
                <w:lang w:val="zh-CN"/>
              </w:rPr>
            </w:pPr>
            <w:r w:rsidRPr="00065D3F">
              <w:rPr>
                <w:rFonts w:ascii="Times New Roman" w:hAnsi="Times New Roman"/>
                <w:color w:val="000000"/>
                <w:szCs w:val="21"/>
                <w:lang w:val="zh-CN"/>
              </w:rPr>
              <w:t>急诊挂号。支持多种卡号（</w:t>
            </w:r>
            <w:proofErr w:type="gramStart"/>
            <w:r w:rsidRPr="00065D3F">
              <w:rPr>
                <w:rFonts w:ascii="Times New Roman" w:hAnsi="Times New Roman"/>
                <w:color w:val="000000"/>
                <w:szCs w:val="21"/>
                <w:lang w:val="zh-CN"/>
              </w:rPr>
              <w:t>一</w:t>
            </w:r>
            <w:proofErr w:type="gramEnd"/>
            <w:r w:rsidRPr="00065D3F">
              <w:rPr>
                <w:rFonts w:ascii="Times New Roman" w:hAnsi="Times New Roman"/>
                <w:color w:val="000000"/>
                <w:szCs w:val="21"/>
                <w:lang w:val="zh-CN"/>
              </w:rPr>
              <w:t>卡通为主，</w:t>
            </w:r>
            <w:proofErr w:type="gramStart"/>
            <w:r w:rsidRPr="00065D3F">
              <w:rPr>
                <w:rFonts w:ascii="Times New Roman" w:hAnsi="Times New Roman"/>
                <w:color w:val="000000"/>
                <w:szCs w:val="21"/>
                <w:lang w:val="zh-CN"/>
              </w:rPr>
              <w:t>医</w:t>
            </w:r>
            <w:proofErr w:type="gramEnd"/>
            <w:r w:rsidRPr="00065D3F">
              <w:rPr>
                <w:rFonts w:ascii="Times New Roman" w:hAnsi="Times New Roman"/>
                <w:color w:val="000000"/>
                <w:szCs w:val="21"/>
                <w:lang w:val="zh-CN"/>
              </w:rPr>
              <w:t>保卡、身份证为辅；无卡作自费处理）挂号；支持多种缴费方式：校园卡、现金、微信、支付宝等收费功能；系统快速建立病人基本信息和诊疗档案；系统自动识别复诊病人并可查询就诊纪录；提供挂号项目、科室及人员、急诊人次等数据查询统计与核算；</w:t>
            </w:r>
          </w:p>
          <w:p w:rsidR="003E66FA" w:rsidRPr="00065D3F" w:rsidRDefault="003E66FA" w:rsidP="003E66FA">
            <w:pPr>
              <w:numPr>
                <w:ilvl w:val="0"/>
                <w:numId w:val="17"/>
              </w:numPr>
              <w:ind w:left="0" w:firstLine="0"/>
              <w:jc w:val="left"/>
              <w:rPr>
                <w:rFonts w:ascii="Times New Roman" w:hAnsi="Times New Roman"/>
                <w:color w:val="000000"/>
                <w:szCs w:val="21"/>
                <w:lang w:val="zh-CN"/>
              </w:rPr>
            </w:pPr>
            <w:r w:rsidRPr="00065D3F">
              <w:rPr>
                <w:rFonts w:ascii="Times New Roman" w:hAnsi="Times New Roman"/>
                <w:color w:val="000000"/>
                <w:szCs w:val="21"/>
                <w:lang w:val="zh-CN"/>
              </w:rPr>
              <w:t>处方查询。系统支持以社保号、姓名、学号等多种方式进行急诊电子病历、处方查询；系统处方分类选项：已核对、未核对、已执行、未执行，有字体颜色的区分标识，签名、执行时间，系统支持电子签名；系统自动检测处方执行情况；系统支持处方核对与取消核对、处方执行与取消执行操作；系统支持处方核对项：患者信息、开方日期时间、药名、规格、剂量、给药途径、给药方法、医生签名，护士核对并签名；自动生成、打印处置单、注射单、发药电子单据等。执行时间、执行护士签名确认后，处方字体颜色自动改变；</w:t>
            </w:r>
          </w:p>
          <w:p w:rsidR="003E66FA" w:rsidRPr="00065D3F" w:rsidRDefault="003E66FA" w:rsidP="003E66FA">
            <w:pPr>
              <w:numPr>
                <w:ilvl w:val="0"/>
                <w:numId w:val="17"/>
              </w:numPr>
              <w:ind w:left="0" w:firstLine="0"/>
              <w:jc w:val="left"/>
              <w:rPr>
                <w:rFonts w:ascii="Times New Roman" w:hAnsi="Times New Roman"/>
                <w:color w:val="000000"/>
                <w:szCs w:val="21"/>
                <w:lang w:val="zh-CN"/>
              </w:rPr>
            </w:pPr>
            <w:r w:rsidRPr="00065D3F">
              <w:rPr>
                <w:rFonts w:ascii="Times New Roman" w:hAnsi="Times New Roman"/>
                <w:color w:val="000000"/>
                <w:szCs w:val="21"/>
                <w:lang w:val="zh-CN"/>
              </w:rPr>
              <w:t>急诊药柜管理。系统支持急诊时间段处方的药品分类、数量的查询、统计，生成报表、打印；系统支持急诊药柜的药品种类、存量、效期、价格等信息的查询；提供急诊药柜的药品会计核算功能，可随时生成所需的各种明细及汇总数据，可自定义报表格式；自动生</w:t>
            </w:r>
            <w:r w:rsidRPr="00065D3F">
              <w:rPr>
                <w:rFonts w:ascii="Times New Roman" w:hAnsi="Times New Roman"/>
                <w:color w:val="000000"/>
                <w:szCs w:val="21"/>
                <w:lang w:val="zh-CN"/>
              </w:rPr>
              <w:lastRenderedPageBreak/>
              <w:t>成盘点表、打印。</w:t>
            </w:r>
            <w:r w:rsidRPr="00065D3F">
              <w:rPr>
                <w:rFonts w:ascii="Times New Roman" w:hAnsi="Times New Roman"/>
                <w:szCs w:val="21"/>
                <w:lang w:val="zh-CN"/>
              </w:rPr>
              <w:t>系统可自动生成每周一至周五晚夜间急诊药柜药品消耗量前五位的汇总，以便为周六、周日的</w:t>
            </w:r>
            <w:proofErr w:type="gramStart"/>
            <w:r w:rsidRPr="00065D3F">
              <w:rPr>
                <w:rFonts w:ascii="Times New Roman" w:hAnsi="Times New Roman"/>
                <w:szCs w:val="21"/>
                <w:lang w:val="zh-CN"/>
              </w:rPr>
              <w:t>急诊备药做</w:t>
            </w:r>
            <w:proofErr w:type="gramEnd"/>
            <w:r w:rsidRPr="00065D3F">
              <w:rPr>
                <w:rFonts w:ascii="Times New Roman" w:hAnsi="Times New Roman"/>
                <w:szCs w:val="21"/>
                <w:lang w:val="zh-CN"/>
              </w:rPr>
              <w:t>补充准备。</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lastRenderedPageBreak/>
              <w:t>十一、住院管理系</w:t>
            </w:r>
          </w:p>
          <w:p w:rsidR="003E66FA" w:rsidRPr="00065D3F" w:rsidRDefault="003E66FA" w:rsidP="00103A13">
            <w:pPr>
              <w:ind w:leftChars="199" w:left="418" w:firstLineChars="98" w:firstLine="207"/>
              <w:rPr>
                <w:rFonts w:ascii="Times New Roman" w:hAnsi="Times New Roman"/>
                <w:b/>
                <w:color w:val="000000"/>
              </w:rPr>
            </w:pPr>
            <w:r w:rsidRPr="00065D3F">
              <w:rPr>
                <w:rFonts w:ascii="Times New Roman" w:hAnsi="Times New Roman"/>
                <w:b/>
                <w:color w:val="000000"/>
              </w:rPr>
              <w:t>统</w:t>
            </w:r>
          </w:p>
        </w:tc>
        <w:tc>
          <w:tcPr>
            <w:tcW w:w="8351" w:type="dxa"/>
          </w:tcPr>
          <w:p w:rsidR="003E66FA" w:rsidRPr="00065D3F" w:rsidRDefault="003E66FA" w:rsidP="003E66FA">
            <w:pPr>
              <w:numPr>
                <w:ilvl w:val="0"/>
                <w:numId w:val="18"/>
              </w:numPr>
              <w:rPr>
                <w:rFonts w:ascii="Times New Roman" w:hAnsi="Times New Roman"/>
                <w:color w:val="000000"/>
                <w:szCs w:val="21"/>
                <w:lang w:val="zh-CN"/>
              </w:rPr>
            </w:pPr>
            <w:r w:rsidRPr="00065D3F">
              <w:rPr>
                <w:rFonts w:ascii="Times New Roman" w:hAnsi="Times New Roman"/>
                <w:color w:val="000000"/>
                <w:szCs w:val="21"/>
                <w:lang w:val="zh-CN"/>
              </w:rPr>
              <w:t>住院管理系统包括：住院收费、住院护士站和住院医生工作站；</w:t>
            </w:r>
          </w:p>
          <w:p w:rsidR="003E66FA" w:rsidRPr="00065D3F" w:rsidRDefault="003E66FA" w:rsidP="003E66FA">
            <w:pPr>
              <w:numPr>
                <w:ilvl w:val="0"/>
                <w:numId w:val="18"/>
              </w:numPr>
              <w:rPr>
                <w:rFonts w:ascii="Times New Roman" w:hAnsi="Times New Roman"/>
                <w:color w:val="000000"/>
                <w:szCs w:val="21"/>
                <w:lang w:val="zh-CN"/>
              </w:rPr>
            </w:pPr>
            <w:bookmarkStart w:id="2" w:name="_Toc450204400"/>
            <w:r w:rsidRPr="00065D3F">
              <w:rPr>
                <w:rFonts w:ascii="Times New Roman" w:hAnsi="Times New Roman"/>
                <w:color w:val="000000"/>
                <w:szCs w:val="21"/>
                <w:lang w:val="zh-CN"/>
              </w:rPr>
              <w:t>住院登记收费管理系统</w:t>
            </w:r>
            <w:bookmarkEnd w:id="2"/>
            <w:r w:rsidRPr="00065D3F">
              <w:rPr>
                <w:rFonts w:ascii="Times New Roman" w:hAnsi="Times New Roman"/>
                <w:color w:val="000000"/>
                <w:szCs w:val="21"/>
                <w:lang w:val="zh-CN"/>
              </w:rPr>
              <w:t>。完成病人入院登记；中途和出院结算及出院召回处理；完成住院病人的费用登记、预收款登记和监管，病人预收款的催缴；查询病人日清明细费用；</w:t>
            </w:r>
          </w:p>
          <w:p w:rsidR="003E66FA" w:rsidRPr="00065D3F" w:rsidRDefault="003E66FA" w:rsidP="003E66FA">
            <w:pPr>
              <w:numPr>
                <w:ilvl w:val="0"/>
                <w:numId w:val="18"/>
              </w:numPr>
              <w:ind w:left="338" w:hangingChars="161" w:hanging="338"/>
              <w:rPr>
                <w:rFonts w:ascii="Times New Roman" w:hAnsi="Times New Roman"/>
                <w:color w:val="000000"/>
                <w:szCs w:val="21"/>
                <w:lang w:val="zh-CN"/>
              </w:rPr>
            </w:pPr>
            <w:r w:rsidRPr="00065D3F">
              <w:rPr>
                <w:rFonts w:ascii="Times New Roman" w:hAnsi="Times New Roman"/>
                <w:color w:val="000000"/>
                <w:szCs w:val="21"/>
                <w:lang w:val="zh-CN"/>
              </w:rPr>
              <w:t>住院护士工作站。完成入院患者的床位安置，转院通知，出院患者的费用清理，出院证明开据，医嘱整理、医嘱查对、医嘱执行，医嘱及日常费用计价、欠费催缴，护理计划编制、执行等。本子系统保证了医疗信息的完整性，为医疗、护理、科研提供确切的依据，同时满足住院患者费用一日一清的需求，能适应当前医疗改革的需要；</w:t>
            </w:r>
          </w:p>
          <w:p w:rsidR="003E66FA" w:rsidRPr="00065D3F" w:rsidRDefault="003E66FA" w:rsidP="003E66FA">
            <w:pPr>
              <w:numPr>
                <w:ilvl w:val="0"/>
                <w:numId w:val="18"/>
              </w:numPr>
              <w:rPr>
                <w:rFonts w:ascii="Times New Roman" w:hAnsi="Times New Roman"/>
                <w:color w:val="000000"/>
                <w:szCs w:val="21"/>
                <w:lang w:val="zh-CN"/>
              </w:rPr>
            </w:pPr>
            <w:r w:rsidRPr="00065D3F">
              <w:rPr>
                <w:rFonts w:ascii="Times New Roman" w:hAnsi="Times New Roman"/>
                <w:color w:val="000000"/>
                <w:szCs w:val="21"/>
                <w:lang w:val="zh-CN"/>
              </w:rPr>
              <w:t>住院医生工作站。工作站能够开处方、下医嘱，信息传至护理站，由护士核对执行，再传送到药房摆药和打印相关检查单据到医技科室开展检查工作，内容包括住院医生对所管病人的所有医疗活动和日常事务工作，主要功能有：医嘱录入、开检查单、化验单、治疗单、电子病历、病程记录等。</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十二、检验管理</w:t>
            </w:r>
          </w:p>
        </w:tc>
        <w:tc>
          <w:tcPr>
            <w:tcW w:w="8351" w:type="dxa"/>
          </w:tcPr>
          <w:p w:rsidR="003E66FA" w:rsidRPr="00065D3F" w:rsidRDefault="003E66FA" w:rsidP="003E66FA">
            <w:pPr>
              <w:numPr>
                <w:ilvl w:val="0"/>
                <w:numId w:val="19"/>
              </w:numPr>
              <w:rPr>
                <w:rFonts w:ascii="Times New Roman" w:hAnsi="Times New Roman"/>
                <w:color w:val="000000"/>
                <w:szCs w:val="21"/>
                <w:lang w:val="zh-CN"/>
              </w:rPr>
            </w:pPr>
            <w:r w:rsidRPr="00065D3F">
              <w:rPr>
                <w:rFonts w:ascii="Times New Roman" w:hAnsi="Times New Roman"/>
                <w:color w:val="000000"/>
                <w:szCs w:val="21"/>
                <w:lang w:val="zh-CN"/>
              </w:rPr>
              <w:t>连接检验设备，对检验数据进行自动收集、存储、处理、提取、传输和交换；</w:t>
            </w:r>
          </w:p>
          <w:p w:rsidR="003E66FA" w:rsidRPr="00065D3F" w:rsidRDefault="003E66FA" w:rsidP="003E66FA">
            <w:pPr>
              <w:numPr>
                <w:ilvl w:val="0"/>
                <w:numId w:val="19"/>
              </w:numPr>
              <w:rPr>
                <w:rFonts w:ascii="Times New Roman" w:hAnsi="Times New Roman"/>
                <w:color w:val="000000"/>
                <w:szCs w:val="21"/>
                <w:lang w:val="zh-CN"/>
              </w:rPr>
            </w:pPr>
            <w:r w:rsidRPr="00065D3F">
              <w:rPr>
                <w:rFonts w:ascii="Times New Roman" w:hAnsi="Times New Roman"/>
                <w:color w:val="000000"/>
                <w:szCs w:val="21"/>
                <w:lang w:val="zh-CN"/>
              </w:rPr>
              <w:t>支持对标本进行条码管理，可对标本进行单个和批量采集、送检，提供标本的自动核收和合并、拆分功能；</w:t>
            </w:r>
          </w:p>
          <w:p w:rsidR="003E66FA" w:rsidRPr="00065D3F" w:rsidRDefault="003E66FA" w:rsidP="003E66FA">
            <w:pPr>
              <w:numPr>
                <w:ilvl w:val="0"/>
                <w:numId w:val="19"/>
              </w:numPr>
              <w:rPr>
                <w:rFonts w:ascii="Times New Roman" w:hAnsi="Times New Roman"/>
                <w:color w:val="000000"/>
                <w:szCs w:val="21"/>
                <w:lang w:val="zh-CN"/>
              </w:rPr>
            </w:pPr>
            <w:r w:rsidRPr="00065D3F">
              <w:rPr>
                <w:rFonts w:ascii="Times New Roman" w:hAnsi="Times New Roman"/>
                <w:color w:val="000000"/>
                <w:szCs w:val="21"/>
                <w:lang w:val="zh-CN"/>
              </w:rPr>
              <w:t>生成各种标准的和用户自定义的电子化中文检验报告，并自动传递到医生工作站；</w:t>
            </w:r>
          </w:p>
          <w:p w:rsidR="003E66FA" w:rsidRPr="00065D3F" w:rsidRDefault="003E66FA" w:rsidP="003E66FA">
            <w:pPr>
              <w:numPr>
                <w:ilvl w:val="0"/>
                <w:numId w:val="19"/>
              </w:numPr>
              <w:rPr>
                <w:rFonts w:ascii="Times New Roman" w:hAnsi="Times New Roman"/>
                <w:color w:val="000000"/>
                <w:szCs w:val="21"/>
                <w:lang w:val="zh-CN"/>
              </w:rPr>
            </w:pPr>
            <w:r w:rsidRPr="00065D3F">
              <w:rPr>
                <w:rFonts w:ascii="Times New Roman" w:hAnsi="Times New Roman"/>
                <w:color w:val="000000"/>
                <w:szCs w:val="21"/>
                <w:lang w:val="zh-CN"/>
              </w:rPr>
              <w:t>提供既往检验结果查询和历次对比分析功能；</w:t>
            </w:r>
          </w:p>
          <w:p w:rsidR="003E66FA" w:rsidRPr="00065D3F" w:rsidRDefault="003E66FA" w:rsidP="003E66FA">
            <w:pPr>
              <w:numPr>
                <w:ilvl w:val="0"/>
                <w:numId w:val="19"/>
              </w:numPr>
              <w:rPr>
                <w:rFonts w:ascii="Times New Roman" w:hAnsi="Times New Roman"/>
                <w:color w:val="000000"/>
                <w:szCs w:val="21"/>
                <w:lang w:val="zh-CN"/>
              </w:rPr>
            </w:pPr>
            <w:r w:rsidRPr="00065D3F">
              <w:rPr>
                <w:rFonts w:ascii="Times New Roman" w:hAnsi="Times New Roman"/>
                <w:color w:val="000000"/>
                <w:szCs w:val="21"/>
                <w:lang w:val="zh-CN"/>
              </w:rPr>
              <w:t>提供检验项目正常值范围参考，对偏低、偏高和</w:t>
            </w:r>
            <w:proofErr w:type="gramStart"/>
            <w:r w:rsidRPr="00065D3F">
              <w:rPr>
                <w:rFonts w:ascii="Times New Roman" w:hAnsi="Times New Roman"/>
                <w:color w:val="000000"/>
                <w:szCs w:val="21"/>
                <w:lang w:val="zh-CN"/>
              </w:rPr>
              <w:t>警示值</w:t>
            </w:r>
            <w:proofErr w:type="gramEnd"/>
            <w:r w:rsidRPr="00065D3F">
              <w:rPr>
                <w:rFonts w:ascii="Times New Roman" w:hAnsi="Times New Roman"/>
                <w:color w:val="000000"/>
                <w:szCs w:val="21"/>
                <w:lang w:val="zh-CN"/>
              </w:rPr>
              <w:t>进行提醒；</w:t>
            </w:r>
          </w:p>
          <w:p w:rsidR="003E66FA" w:rsidRPr="00065D3F" w:rsidRDefault="003E66FA" w:rsidP="003E66FA">
            <w:pPr>
              <w:numPr>
                <w:ilvl w:val="0"/>
                <w:numId w:val="19"/>
              </w:numPr>
              <w:rPr>
                <w:rFonts w:ascii="Times New Roman" w:hAnsi="Times New Roman"/>
                <w:color w:val="000000"/>
                <w:szCs w:val="21"/>
                <w:lang w:val="zh-CN"/>
              </w:rPr>
            </w:pPr>
            <w:r w:rsidRPr="00065D3F">
              <w:rPr>
                <w:rFonts w:ascii="Times New Roman" w:hAnsi="Times New Roman"/>
                <w:color w:val="000000"/>
                <w:szCs w:val="21"/>
                <w:lang w:val="zh-CN"/>
              </w:rPr>
              <w:t>对检验报告进行审核并验证审核者身份，审核通过后方可生效；</w:t>
            </w:r>
          </w:p>
          <w:p w:rsidR="003E66FA" w:rsidRPr="00065D3F" w:rsidRDefault="003E66FA" w:rsidP="003E66FA">
            <w:pPr>
              <w:numPr>
                <w:ilvl w:val="0"/>
                <w:numId w:val="19"/>
              </w:numPr>
              <w:rPr>
                <w:rFonts w:ascii="Times New Roman" w:hAnsi="Times New Roman"/>
                <w:color w:val="000000"/>
                <w:szCs w:val="21"/>
                <w:lang w:val="zh-CN"/>
              </w:rPr>
            </w:pPr>
            <w:r w:rsidRPr="00065D3F">
              <w:rPr>
                <w:rFonts w:ascii="Times New Roman" w:hAnsi="Times New Roman"/>
                <w:color w:val="000000"/>
                <w:szCs w:val="21"/>
                <w:lang w:val="zh-CN"/>
              </w:rPr>
              <w:t>提供检验质控管理，支持自定义质控规则，自动输出质控图，实现仪器和试剂的动态监控；</w:t>
            </w:r>
          </w:p>
          <w:p w:rsidR="003E66FA" w:rsidRPr="00065D3F" w:rsidRDefault="003E66FA" w:rsidP="003E66FA">
            <w:pPr>
              <w:numPr>
                <w:ilvl w:val="0"/>
                <w:numId w:val="19"/>
              </w:numPr>
              <w:ind w:left="357" w:hanging="357"/>
              <w:rPr>
                <w:rFonts w:ascii="Times New Roman" w:hAnsi="Times New Roman"/>
                <w:color w:val="000000"/>
                <w:szCs w:val="21"/>
                <w:lang w:val="zh-CN"/>
              </w:rPr>
            </w:pPr>
            <w:r w:rsidRPr="00065D3F">
              <w:rPr>
                <w:rFonts w:ascii="Times New Roman" w:hAnsi="Times New Roman"/>
                <w:color w:val="000000"/>
                <w:szCs w:val="21"/>
                <w:lang w:val="zh-CN"/>
              </w:rPr>
              <w:t>支持对检验所需基础数据进行管理；</w:t>
            </w:r>
          </w:p>
          <w:p w:rsidR="003E66FA" w:rsidRPr="00065D3F" w:rsidRDefault="003E66FA" w:rsidP="003E66FA">
            <w:pPr>
              <w:numPr>
                <w:ilvl w:val="0"/>
                <w:numId w:val="19"/>
              </w:numPr>
              <w:ind w:left="357" w:hanging="357"/>
              <w:rPr>
                <w:rFonts w:ascii="Times New Roman" w:hAnsi="Times New Roman"/>
                <w:color w:val="000000"/>
                <w:szCs w:val="21"/>
                <w:lang w:val="zh-CN"/>
              </w:rPr>
            </w:pPr>
            <w:r w:rsidRPr="00065D3F">
              <w:rPr>
                <w:rFonts w:ascii="Times New Roman" w:hAnsi="Times New Roman"/>
                <w:color w:val="000000"/>
                <w:szCs w:val="21"/>
                <w:lang w:val="zh-CN"/>
              </w:rPr>
              <w:t>支持</w:t>
            </w:r>
            <w:r w:rsidRPr="00065D3F">
              <w:rPr>
                <w:rFonts w:ascii="Times New Roman" w:hAnsi="Times New Roman"/>
                <w:color w:val="000000"/>
                <w:szCs w:val="21"/>
                <w:lang w:val="zh-CN"/>
              </w:rPr>
              <w:t xml:space="preserve"> ASTM </w:t>
            </w:r>
            <w:r w:rsidRPr="00065D3F">
              <w:rPr>
                <w:rFonts w:ascii="Times New Roman" w:hAnsi="Times New Roman"/>
                <w:color w:val="000000"/>
                <w:szCs w:val="21"/>
                <w:lang w:val="zh-CN"/>
              </w:rPr>
              <w:t>联机接口标准，与各种检验仪器设备联机，联网仪器的检验结果自动采集到系统中；支持检验数据手工录入；</w:t>
            </w:r>
          </w:p>
          <w:p w:rsidR="003E66FA" w:rsidRPr="00065D3F" w:rsidRDefault="003E66FA" w:rsidP="003E66FA">
            <w:pPr>
              <w:numPr>
                <w:ilvl w:val="0"/>
                <w:numId w:val="19"/>
              </w:numPr>
              <w:ind w:left="357" w:hanging="357"/>
              <w:rPr>
                <w:rFonts w:ascii="Times New Roman" w:hAnsi="Times New Roman"/>
                <w:color w:val="000000"/>
                <w:szCs w:val="21"/>
                <w:lang w:val="zh-CN"/>
              </w:rPr>
            </w:pPr>
            <w:r w:rsidRPr="00065D3F">
              <w:rPr>
                <w:rFonts w:ascii="Times New Roman" w:hAnsi="Times New Roman"/>
                <w:color w:val="000000"/>
                <w:szCs w:val="21"/>
                <w:lang w:val="zh-CN"/>
              </w:rPr>
              <w:t>通过检验结果的查询和审计，杜绝异常结果报告的发布，为检验科质量管理提供系统支持；</w:t>
            </w:r>
          </w:p>
          <w:p w:rsidR="003E66FA" w:rsidRPr="00065D3F" w:rsidRDefault="003E66FA" w:rsidP="003E66FA">
            <w:pPr>
              <w:numPr>
                <w:ilvl w:val="0"/>
                <w:numId w:val="19"/>
              </w:numPr>
              <w:ind w:left="357" w:hanging="357"/>
              <w:rPr>
                <w:rFonts w:ascii="Times New Roman" w:hAnsi="Times New Roman"/>
                <w:color w:val="000000"/>
                <w:szCs w:val="21"/>
                <w:lang w:val="zh-CN"/>
              </w:rPr>
            </w:pPr>
            <w:r w:rsidRPr="00065D3F">
              <w:rPr>
                <w:rFonts w:ascii="Times New Roman" w:hAnsi="Times New Roman"/>
                <w:color w:val="000000"/>
                <w:szCs w:val="21"/>
                <w:lang w:val="zh-CN"/>
              </w:rPr>
              <w:t>支持报告自助打印；</w:t>
            </w:r>
          </w:p>
          <w:p w:rsidR="003E66FA" w:rsidRPr="00065D3F" w:rsidRDefault="003E66FA" w:rsidP="003E66FA">
            <w:pPr>
              <w:numPr>
                <w:ilvl w:val="0"/>
                <w:numId w:val="19"/>
              </w:numPr>
              <w:ind w:left="357" w:hanging="357"/>
              <w:rPr>
                <w:rFonts w:ascii="Times New Roman" w:hAnsi="Times New Roman"/>
                <w:color w:val="000000"/>
                <w:szCs w:val="21"/>
                <w:lang w:val="zh-CN"/>
              </w:rPr>
            </w:pPr>
            <w:r w:rsidRPr="00065D3F">
              <w:rPr>
                <w:rFonts w:ascii="Times New Roman" w:hAnsi="Times New Roman"/>
                <w:color w:val="000000"/>
                <w:szCs w:val="21"/>
                <w:lang w:val="zh-CN"/>
              </w:rPr>
              <w:t>提供各类数据的查询统计及经济效益分析；</w:t>
            </w:r>
          </w:p>
          <w:p w:rsidR="003E66FA" w:rsidRPr="00065D3F" w:rsidRDefault="003E66FA" w:rsidP="003E66FA">
            <w:pPr>
              <w:numPr>
                <w:ilvl w:val="0"/>
                <w:numId w:val="19"/>
              </w:numPr>
              <w:ind w:left="357" w:hanging="357"/>
              <w:rPr>
                <w:rFonts w:ascii="Times New Roman" w:hAnsi="Times New Roman"/>
                <w:color w:val="000000"/>
                <w:szCs w:val="21"/>
                <w:lang w:val="zh-CN"/>
              </w:rPr>
            </w:pPr>
            <w:r w:rsidRPr="00065D3F">
              <w:rPr>
                <w:rFonts w:ascii="Times New Roman" w:hAnsi="Times New Roman"/>
                <w:color w:val="000000"/>
                <w:szCs w:val="21"/>
                <w:lang w:val="zh-CN"/>
              </w:rPr>
              <w:t>检验申请单与检验报告</w:t>
            </w:r>
            <w:proofErr w:type="gramStart"/>
            <w:r w:rsidRPr="00065D3F">
              <w:rPr>
                <w:rFonts w:ascii="Times New Roman" w:hAnsi="Times New Roman"/>
                <w:color w:val="000000"/>
                <w:szCs w:val="21"/>
                <w:lang w:val="zh-CN"/>
              </w:rPr>
              <w:t>单完全</w:t>
            </w:r>
            <w:proofErr w:type="gramEnd"/>
            <w:r w:rsidRPr="00065D3F">
              <w:rPr>
                <w:rFonts w:ascii="Times New Roman" w:hAnsi="Times New Roman"/>
                <w:color w:val="000000"/>
                <w:szCs w:val="21"/>
                <w:lang w:val="zh-CN"/>
              </w:rPr>
              <w:t>分离，避免检验报告</w:t>
            </w:r>
            <w:proofErr w:type="gramStart"/>
            <w:r w:rsidRPr="00065D3F">
              <w:rPr>
                <w:rFonts w:ascii="Times New Roman" w:hAnsi="Times New Roman"/>
                <w:color w:val="000000"/>
                <w:szCs w:val="21"/>
                <w:lang w:val="zh-CN"/>
              </w:rPr>
              <w:t>单受到</w:t>
            </w:r>
            <w:proofErr w:type="gramEnd"/>
            <w:r w:rsidRPr="00065D3F">
              <w:rPr>
                <w:rFonts w:ascii="Times New Roman" w:hAnsi="Times New Roman"/>
                <w:color w:val="000000"/>
                <w:szCs w:val="21"/>
                <w:lang w:val="zh-CN"/>
              </w:rPr>
              <w:t>污染；</w:t>
            </w:r>
          </w:p>
          <w:p w:rsidR="003E66FA" w:rsidRPr="00065D3F" w:rsidRDefault="003E66FA" w:rsidP="003E66FA">
            <w:pPr>
              <w:numPr>
                <w:ilvl w:val="0"/>
                <w:numId w:val="19"/>
              </w:numPr>
              <w:ind w:left="357" w:hanging="357"/>
              <w:rPr>
                <w:rFonts w:ascii="Times New Roman" w:hAnsi="Times New Roman"/>
                <w:color w:val="000000"/>
                <w:szCs w:val="21"/>
                <w:lang w:val="zh-CN"/>
              </w:rPr>
            </w:pPr>
            <w:r w:rsidRPr="00065D3F">
              <w:rPr>
                <w:rFonts w:ascii="Times New Roman" w:hAnsi="Times New Roman"/>
                <w:color w:val="000000"/>
                <w:szCs w:val="21"/>
                <w:lang w:val="zh-CN"/>
              </w:rPr>
              <w:t>实验数据管理与试剂、仪器事务管理有机结合，可跟踪仪器使用效率；</w:t>
            </w:r>
          </w:p>
          <w:p w:rsidR="003E66FA" w:rsidRPr="00065D3F" w:rsidRDefault="003E66FA" w:rsidP="003E66FA">
            <w:pPr>
              <w:numPr>
                <w:ilvl w:val="0"/>
                <w:numId w:val="19"/>
              </w:numPr>
              <w:ind w:left="357" w:hanging="357"/>
              <w:rPr>
                <w:rFonts w:ascii="Times New Roman" w:hAnsi="Times New Roman"/>
                <w:color w:val="000000"/>
                <w:szCs w:val="21"/>
                <w:lang w:val="zh-CN"/>
              </w:rPr>
            </w:pPr>
            <w:r w:rsidRPr="00065D3F">
              <w:rPr>
                <w:rFonts w:ascii="Times New Roman" w:hAnsi="Times New Roman"/>
                <w:color w:val="000000"/>
                <w:szCs w:val="21"/>
                <w:lang w:val="zh-CN"/>
              </w:rPr>
              <w:t>危急值登记及上报管理。</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十三、体检管理</w:t>
            </w:r>
          </w:p>
        </w:tc>
        <w:tc>
          <w:tcPr>
            <w:tcW w:w="8351" w:type="dxa"/>
          </w:tcPr>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可自由定义体检类型目录、体检类型及对应的体检项目；</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维护个人、团体基本信息，进行体检预约、体检项目、体检人员登记，进行体检分组；</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支持团体名单的导入和团体的批量预约功能；</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提供体检报到功能，打印体检指引单，支持条码管理；</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支持团队体检预交、自定义折扣、结算管理，支持通过门诊收费结算；</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可根据行业等不同特点设置相应报告格式、套餐、调查问卷等；</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支持体检套餐管理，灵活处理各种费用优惠；</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自动提取各种体检结果，支持专科检查自定义报告内容及图片格式，支持异常结果显示提醒；</w:t>
            </w:r>
            <w:proofErr w:type="gramStart"/>
            <w:r w:rsidRPr="00065D3F">
              <w:rPr>
                <w:rFonts w:ascii="Times New Roman" w:hAnsi="Times New Roman"/>
                <w:color w:val="000000"/>
                <w:szCs w:val="21"/>
                <w:lang w:val="zh-CN"/>
              </w:rPr>
              <w:t>总检医生</w:t>
            </w:r>
            <w:proofErr w:type="gramEnd"/>
            <w:r w:rsidRPr="00065D3F">
              <w:rPr>
                <w:rFonts w:ascii="Times New Roman" w:hAnsi="Times New Roman"/>
                <w:color w:val="000000"/>
                <w:szCs w:val="21"/>
                <w:lang w:val="zh-CN"/>
              </w:rPr>
              <w:t>能够看到各分检科室的体检结果、结论及异常项目，并书写相关</w:t>
            </w:r>
            <w:proofErr w:type="gramStart"/>
            <w:r w:rsidRPr="00065D3F">
              <w:rPr>
                <w:rFonts w:ascii="Times New Roman" w:hAnsi="Times New Roman"/>
                <w:color w:val="000000"/>
                <w:szCs w:val="21"/>
                <w:lang w:val="zh-CN"/>
              </w:rPr>
              <w:t>的总检报告</w:t>
            </w:r>
            <w:proofErr w:type="gramEnd"/>
            <w:r w:rsidRPr="00065D3F">
              <w:rPr>
                <w:rFonts w:ascii="Times New Roman" w:hAnsi="Times New Roman"/>
                <w:color w:val="000000"/>
                <w:szCs w:val="21"/>
                <w:lang w:val="zh-CN"/>
              </w:rPr>
              <w:t>；</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支持多种特殊格式要求的报告定制，能</w:t>
            </w:r>
            <w:proofErr w:type="gramStart"/>
            <w:r w:rsidRPr="00065D3F">
              <w:rPr>
                <w:rFonts w:ascii="Times New Roman" w:hAnsi="Times New Roman"/>
                <w:color w:val="000000"/>
                <w:szCs w:val="21"/>
                <w:lang w:val="zh-CN"/>
              </w:rPr>
              <w:t>满足团检</w:t>
            </w:r>
            <w:proofErr w:type="gramEnd"/>
            <w:r w:rsidRPr="00065D3F">
              <w:rPr>
                <w:rFonts w:ascii="Times New Roman" w:hAnsi="Times New Roman"/>
                <w:color w:val="000000"/>
                <w:szCs w:val="21"/>
                <w:lang w:val="zh-CN"/>
              </w:rPr>
              <w:t>报告的相关数据统计分析、报告处理及体检历史指标对比分析功能；</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对重大疾病的受检人员可</w:t>
            </w:r>
            <w:proofErr w:type="gramStart"/>
            <w:r w:rsidRPr="00065D3F">
              <w:rPr>
                <w:rFonts w:ascii="Times New Roman" w:hAnsi="Times New Roman"/>
                <w:color w:val="000000"/>
                <w:szCs w:val="21"/>
                <w:lang w:val="zh-CN"/>
              </w:rPr>
              <w:t>进行总检前</w:t>
            </w:r>
            <w:proofErr w:type="gramEnd"/>
            <w:r w:rsidRPr="00065D3F">
              <w:rPr>
                <w:rFonts w:ascii="Times New Roman" w:hAnsi="Times New Roman"/>
                <w:color w:val="000000"/>
                <w:szCs w:val="21"/>
                <w:lang w:val="zh-CN"/>
              </w:rPr>
              <w:t>的提醒；</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lastRenderedPageBreak/>
              <w:t>提供针对特殊、有害职业的体检申报功能；</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完成结算团体体检</w:t>
            </w:r>
            <w:proofErr w:type="gramStart"/>
            <w:r w:rsidRPr="00065D3F">
              <w:rPr>
                <w:rFonts w:ascii="Times New Roman" w:hAnsi="Times New Roman"/>
                <w:color w:val="000000"/>
                <w:szCs w:val="21"/>
                <w:lang w:val="zh-CN"/>
              </w:rPr>
              <w:t>记帐</w:t>
            </w:r>
            <w:proofErr w:type="gramEnd"/>
            <w:r w:rsidRPr="00065D3F">
              <w:rPr>
                <w:rFonts w:ascii="Times New Roman" w:hAnsi="Times New Roman"/>
                <w:color w:val="000000"/>
                <w:szCs w:val="21"/>
                <w:lang w:val="zh-CN"/>
              </w:rPr>
              <w:t>费用；打印票据、打印明细；作废结算；</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自动生成科室小结、综述和建议，打印出规范的体检报告；</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可以自动生成单位体检小结、疾病统计、阳性率等多种分析报告；</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可完成体检病人的健康档案管理、复检自动提醒及随访管理；</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提供外请体检单位体检数据或结果的格式标准，并提供校外体检数据批量导入和手工录入修改功能，形成教工健康管理档案，并且方便在手机</w:t>
            </w:r>
            <w:r w:rsidRPr="00065D3F">
              <w:rPr>
                <w:rFonts w:ascii="Times New Roman" w:hAnsi="Times New Roman"/>
                <w:color w:val="000000"/>
                <w:szCs w:val="21"/>
                <w:lang w:val="zh-CN"/>
              </w:rPr>
              <w:t>APP</w:t>
            </w:r>
            <w:r w:rsidRPr="00065D3F">
              <w:rPr>
                <w:rFonts w:ascii="Times New Roman" w:hAnsi="Times New Roman"/>
                <w:color w:val="000000"/>
                <w:szCs w:val="21"/>
                <w:lang w:val="zh-CN"/>
              </w:rPr>
              <w:t>或</w:t>
            </w:r>
            <w:proofErr w:type="gramStart"/>
            <w:r w:rsidRPr="00065D3F">
              <w:rPr>
                <w:rFonts w:ascii="Times New Roman" w:hAnsi="Times New Roman"/>
                <w:color w:val="000000"/>
                <w:szCs w:val="21"/>
                <w:lang w:val="zh-CN"/>
              </w:rPr>
              <w:t>微信公众</w:t>
            </w:r>
            <w:proofErr w:type="gramEnd"/>
            <w:r w:rsidRPr="00065D3F">
              <w:rPr>
                <w:rFonts w:ascii="Times New Roman" w:hAnsi="Times New Roman"/>
                <w:color w:val="000000"/>
                <w:szCs w:val="21"/>
                <w:lang w:val="zh-CN"/>
              </w:rPr>
              <w:t>号中查询；</w:t>
            </w:r>
          </w:p>
          <w:p w:rsidR="003E66FA" w:rsidRPr="00065D3F" w:rsidRDefault="003E66FA" w:rsidP="003E66FA">
            <w:pPr>
              <w:numPr>
                <w:ilvl w:val="0"/>
                <w:numId w:val="20"/>
              </w:numPr>
              <w:ind w:leftChars="-1" w:left="338" w:hangingChars="162" w:hanging="340"/>
              <w:rPr>
                <w:rFonts w:ascii="Times New Roman" w:hAnsi="Times New Roman"/>
                <w:color w:val="000000"/>
                <w:szCs w:val="21"/>
                <w:lang w:val="zh-CN"/>
              </w:rPr>
            </w:pPr>
            <w:r w:rsidRPr="00065D3F">
              <w:rPr>
                <w:rFonts w:ascii="Times New Roman" w:hAnsi="Times New Roman"/>
                <w:color w:val="000000"/>
                <w:szCs w:val="21"/>
                <w:lang w:val="zh-CN"/>
              </w:rPr>
              <w:t>慢性病（如糖尿病、高血压、冠心病等慢性疾病）健康管理（历年历次体检和就诊记录，复检自动提醒，随访管理等）；</w:t>
            </w:r>
          </w:p>
          <w:p w:rsidR="003E66FA" w:rsidRPr="00065D3F" w:rsidRDefault="003E66FA" w:rsidP="003E66FA">
            <w:pPr>
              <w:numPr>
                <w:ilvl w:val="0"/>
                <w:numId w:val="20"/>
              </w:numPr>
              <w:rPr>
                <w:rFonts w:ascii="Times New Roman" w:hAnsi="Times New Roman"/>
                <w:color w:val="000000"/>
                <w:szCs w:val="21"/>
                <w:lang w:val="zh-CN"/>
              </w:rPr>
            </w:pPr>
            <w:r w:rsidRPr="00065D3F">
              <w:rPr>
                <w:rFonts w:ascii="Times New Roman" w:hAnsi="Times New Roman"/>
                <w:color w:val="000000"/>
                <w:szCs w:val="21"/>
                <w:lang w:val="zh-CN"/>
              </w:rPr>
              <w:t>支持体检信息查询（查询字段任意选择组合）、导出、打印等。</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lastRenderedPageBreak/>
              <w:t>十四、计生管理</w:t>
            </w:r>
          </w:p>
        </w:tc>
        <w:tc>
          <w:tcPr>
            <w:tcW w:w="8351" w:type="dxa"/>
          </w:tcPr>
          <w:p w:rsidR="003E66FA" w:rsidRPr="00065D3F" w:rsidRDefault="003E66FA" w:rsidP="003E66FA">
            <w:pPr>
              <w:numPr>
                <w:ilvl w:val="0"/>
                <w:numId w:val="21"/>
              </w:numPr>
              <w:rPr>
                <w:rFonts w:ascii="Times New Roman" w:hAnsi="Times New Roman"/>
                <w:color w:val="000000"/>
                <w:szCs w:val="21"/>
                <w:lang w:val="zh-CN"/>
              </w:rPr>
            </w:pPr>
            <w:r w:rsidRPr="00065D3F">
              <w:rPr>
                <w:rFonts w:ascii="Times New Roman" w:hAnsi="Times New Roman"/>
                <w:color w:val="000000"/>
                <w:szCs w:val="21"/>
                <w:lang w:val="zh-CN"/>
              </w:rPr>
              <w:t>提供育龄妇女及其生育情况登记管理（含手工录入）；</w:t>
            </w:r>
          </w:p>
          <w:p w:rsidR="003E66FA" w:rsidRPr="00065D3F" w:rsidRDefault="003E66FA" w:rsidP="003E66FA">
            <w:pPr>
              <w:numPr>
                <w:ilvl w:val="0"/>
                <w:numId w:val="21"/>
              </w:numPr>
              <w:rPr>
                <w:rFonts w:ascii="Times New Roman" w:hAnsi="Times New Roman"/>
                <w:color w:val="000000"/>
                <w:szCs w:val="21"/>
                <w:lang w:val="zh-CN"/>
              </w:rPr>
            </w:pPr>
            <w:r w:rsidRPr="00065D3F">
              <w:rPr>
                <w:rFonts w:ascii="Times New Roman" w:hAnsi="Times New Roman"/>
                <w:color w:val="000000"/>
                <w:szCs w:val="21"/>
                <w:lang w:val="zh-CN"/>
              </w:rPr>
              <w:t>提供生育产检的登记与报销，产假销假管理，计生保险的登记，理赔管理（导入关联男单女双父母信息：姓名、性别、孩子的姓名、性别，出生年月日、身份证号码，并支持手工录入）；</w:t>
            </w:r>
          </w:p>
          <w:p w:rsidR="003E66FA" w:rsidRPr="00065D3F" w:rsidRDefault="003E66FA" w:rsidP="003E66FA">
            <w:pPr>
              <w:numPr>
                <w:ilvl w:val="0"/>
                <w:numId w:val="21"/>
              </w:numPr>
              <w:rPr>
                <w:rFonts w:ascii="Times New Roman" w:hAnsi="Times New Roman"/>
                <w:color w:val="000000"/>
                <w:szCs w:val="21"/>
                <w:lang w:val="zh-CN"/>
              </w:rPr>
            </w:pPr>
            <w:r w:rsidRPr="00065D3F">
              <w:rPr>
                <w:rFonts w:ascii="Times New Roman" w:hAnsi="Times New Roman"/>
                <w:color w:val="000000"/>
                <w:szCs w:val="21"/>
                <w:lang w:val="zh-CN"/>
              </w:rPr>
              <w:t>提供教职人子女情况（独生子女、二胎）登记（导入关联男单女双父母信息：姓名、性别、出生年月日、工号、银行开户行名称、银行卡号、联系方式、独生子女证号、生育服务证；并支持手工录入）和独生子女父母奖励金</w:t>
            </w:r>
            <w:r w:rsidRPr="00065D3F">
              <w:rPr>
                <w:rFonts w:ascii="Times New Roman" w:hAnsi="Times New Roman"/>
                <w:color w:val="000000"/>
                <w:szCs w:val="21"/>
                <w:lang w:val="zh-CN"/>
              </w:rPr>
              <w:t>0-14</w:t>
            </w:r>
            <w:r w:rsidRPr="00065D3F">
              <w:rPr>
                <w:rFonts w:ascii="Times New Roman" w:hAnsi="Times New Roman"/>
                <w:color w:val="000000"/>
                <w:szCs w:val="21"/>
                <w:lang w:val="zh-CN"/>
              </w:rPr>
              <w:t>周岁发放管理（支持父母关联信息导入和手工录入）教职工子女</w:t>
            </w:r>
            <w:r w:rsidRPr="00065D3F">
              <w:rPr>
                <w:rFonts w:ascii="Times New Roman" w:hAnsi="Times New Roman"/>
                <w:color w:val="000000"/>
                <w:szCs w:val="21"/>
                <w:lang w:val="zh-CN"/>
              </w:rPr>
              <w:t>0-3</w:t>
            </w:r>
            <w:r w:rsidRPr="00065D3F">
              <w:rPr>
                <w:rFonts w:ascii="Times New Roman" w:hAnsi="Times New Roman"/>
                <w:color w:val="000000"/>
                <w:szCs w:val="21"/>
                <w:lang w:val="zh-CN"/>
              </w:rPr>
              <w:t>岁私托费发放管理（每月</w:t>
            </w:r>
            <w:r w:rsidRPr="00065D3F">
              <w:rPr>
                <w:rFonts w:ascii="Times New Roman" w:hAnsi="Times New Roman"/>
                <w:color w:val="000000"/>
                <w:szCs w:val="21"/>
                <w:lang w:val="zh-CN"/>
              </w:rPr>
              <w:t>50</w:t>
            </w:r>
            <w:r w:rsidRPr="00065D3F">
              <w:rPr>
                <w:rFonts w:ascii="Times New Roman" w:hAnsi="Times New Roman"/>
                <w:color w:val="000000"/>
                <w:szCs w:val="21"/>
                <w:lang w:val="zh-CN"/>
              </w:rPr>
              <w:t>元，一年</w:t>
            </w:r>
            <w:r w:rsidRPr="00065D3F">
              <w:rPr>
                <w:rFonts w:ascii="Times New Roman" w:hAnsi="Times New Roman"/>
                <w:color w:val="000000"/>
                <w:szCs w:val="21"/>
                <w:lang w:val="zh-CN"/>
              </w:rPr>
              <w:t>10</w:t>
            </w:r>
            <w:r w:rsidRPr="00065D3F">
              <w:rPr>
                <w:rFonts w:ascii="Times New Roman" w:hAnsi="Times New Roman"/>
                <w:color w:val="000000"/>
                <w:szCs w:val="21"/>
                <w:lang w:val="zh-CN"/>
              </w:rPr>
              <w:t>个月，男单女双），</w:t>
            </w:r>
            <w:proofErr w:type="gramStart"/>
            <w:r w:rsidRPr="00065D3F">
              <w:rPr>
                <w:rFonts w:ascii="Times New Roman" w:hAnsi="Times New Roman"/>
                <w:color w:val="000000"/>
                <w:szCs w:val="21"/>
                <w:lang w:val="zh-CN"/>
              </w:rPr>
              <w:t>二孩私托</w:t>
            </w:r>
            <w:proofErr w:type="gramEnd"/>
            <w:r w:rsidRPr="00065D3F">
              <w:rPr>
                <w:rFonts w:ascii="Times New Roman" w:hAnsi="Times New Roman"/>
                <w:color w:val="000000"/>
                <w:szCs w:val="21"/>
                <w:lang w:val="zh-CN"/>
              </w:rPr>
              <w:t>费（每月</w:t>
            </w:r>
            <w:r w:rsidRPr="00065D3F">
              <w:rPr>
                <w:rFonts w:ascii="Times New Roman" w:hAnsi="Times New Roman"/>
                <w:color w:val="000000"/>
                <w:szCs w:val="21"/>
                <w:lang w:val="zh-CN"/>
              </w:rPr>
              <w:t>30</w:t>
            </w:r>
            <w:r w:rsidRPr="00065D3F">
              <w:rPr>
                <w:rFonts w:ascii="Times New Roman" w:hAnsi="Times New Roman"/>
                <w:color w:val="000000"/>
                <w:szCs w:val="21"/>
                <w:lang w:val="zh-CN"/>
              </w:rPr>
              <w:t>元，一年</w:t>
            </w:r>
            <w:r w:rsidRPr="00065D3F">
              <w:rPr>
                <w:rFonts w:ascii="Times New Roman" w:hAnsi="Times New Roman"/>
                <w:color w:val="000000"/>
                <w:szCs w:val="21"/>
                <w:lang w:val="zh-CN"/>
              </w:rPr>
              <w:t>10</w:t>
            </w:r>
            <w:r w:rsidRPr="00065D3F">
              <w:rPr>
                <w:rFonts w:ascii="Times New Roman" w:hAnsi="Times New Roman"/>
                <w:color w:val="000000"/>
                <w:szCs w:val="21"/>
                <w:lang w:val="zh-CN"/>
              </w:rPr>
              <w:t>个月）提供教职工子女</w:t>
            </w:r>
            <w:r w:rsidRPr="00065D3F">
              <w:rPr>
                <w:rFonts w:ascii="Times New Roman" w:hAnsi="Times New Roman"/>
                <w:color w:val="000000"/>
                <w:szCs w:val="21"/>
                <w:lang w:val="zh-CN"/>
              </w:rPr>
              <w:t>3-6</w:t>
            </w:r>
            <w:r w:rsidRPr="00065D3F">
              <w:rPr>
                <w:rFonts w:ascii="Times New Roman" w:hAnsi="Times New Roman"/>
                <w:color w:val="000000"/>
                <w:szCs w:val="21"/>
                <w:lang w:val="zh-CN"/>
              </w:rPr>
              <w:t>岁托费发放管理（每月</w:t>
            </w:r>
            <w:r w:rsidRPr="00065D3F">
              <w:rPr>
                <w:rFonts w:ascii="Times New Roman" w:hAnsi="Times New Roman"/>
                <w:color w:val="000000"/>
                <w:szCs w:val="21"/>
                <w:lang w:val="zh-CN"/>
              </w:rPr>
              <w:t>100</w:t>
            </w:r>
            <w:r w:rsidRPr="00065D3F">
              <w:rPr>
                <w:rFonts w:ascii="Times New Roman" w:hAnsi="Times New Roman"/>
                <w:color w:val="000000"/>
                <w:szCs w:val="21"/>
                <w:lang w:val="zh-CN"/>
              </w:rPr>
              <w:t>元，一年</w:t>
            </w:r>
            <w:r w:rsidRPr="00065D3F">
              <w:rPr>
                <w:rFonts w:ascii="Times New Roman" w:hAnsi="Times New Roman"/>
                <w:color w:val="000000"/>
                <w:szCs w:val="21"/>
                <w:lang w:val="zh-CN"/>
              </w:rPr>
              <w:t>10</w:t>
            </w:r>
            <w:r w:rsidRPr="00065D3F">
              <w:rPr>
                <w:rFonts w:ascii="Times New Roman" w:hAnsi="Times New Roman"/>
                <w:color w:val="000000"/>
                <w:szCs w:val="21"/>
                <w:lang w:val="zh-CN"/>
              </w:rPr>
              <w:t>个月，男单女双）；</w:t>
            </w:r>
          </w:p>
          <w:p w:rsidR="003E66FA" w:rsidRPr="00065D3F" w:rsidRDefault="003E66FA" w:rsidP="003E66FA">
            <w:pPr>
              <w:numPr>
                <w:ilvl w:val="0"/>
                <w:numId w:val="21"/>
              </w:numPr>
              <w:rPr>
                <w:rFonts w:ascii="Times New Roman" w:hAnsi="Times New Roman"/>
                <w:color w:val="000000"/>
                <w:szCs w:val="21"/>
                <w:lang w:val="zh-CN"/>
              </w:rPr>
            </w:pPr>
            <w:r w:rsidRPr="00065D3F">
              <w:rPr>
                <w:rFonts w:ascii="Times New Roman" w:hAnsi="Times New Roman"/>
                <w:color w:val="000000"/>
                <w:szCs w:val="21"/>
                <w:lang w:val="zh-CN"/>
              </w:rPr>
              <w:t>提供教职工子女</w:t>
            </w:r>
            <w:r w:rsidRPr="00065D3F">
              <w:rPr>
                <w:rFonts w:ascii="Times New Roman" w:hAnsi="Times New Roman"/>
                <w:color w:val="000000"/>
                <w:szCs w:val="21"/>
                <w:lang w:val="zh-CN"/>
              </w:rPr>
              <w:t>0-18</w:t>
            </w:r>
            <w:r w:rsidRPr="00065D3F">
              <w:rPr>
                <w:rFonts w:ascii="Times New Roman" w:hAnsi="Times New Roman"/>
                <w:color w:val="000000"/>
                <w:szCs w:val="21"/>
                <w:lang w:val="zh-CN"/>
              </w:rPr>
              <w:t>岁医疗补贴管理；（逢男单</w:t>
            </w:r>
            <w:proofErr w:type="gramStart"/>
            <w:r w:rsidRPr="00065D3F">
              <w:rPr>
                <w:rFonts w:ascii="Times New Roman" w:hAnsi="Times New Roman"/>
                <w:color w:val="000000"/>
                <w:szCs w:val="21"/>
                <w:lang w:val="zh-CN"/>
              </w:rPr>
              <w:t>女双年</w:t>
            </w:r>
            <w:proofErr w:type="gramEnd"/>
            <w:r w:rsidRPr="00065D3F">
              <w:rPr>
                <w:rFonts w:ascii="Times New Roman" w:hAnsi="Times New Roman"/>
                <w:color w:val="000000"/>
                <w:szCs w:val="21"/>
                <w:lang w:val="zh-CN"/>
              </w:rPr>
              <w:t>每月扣</w:t>
            </w:r>
            <w:r w:rsidRPr="00065D3F">
              <w:rPr>
                <w:rFonts w:ascii="Times New Roman" w:hAnsi="Times New Roman"/>
                <w:color w:val="000000"/>
                <w:szCs w:val="21"/>
                <w:lang w:val="zh-CN"/>
              </w:rPr>
              <w:t>15</w:t>
            </w:r>
            <w:r w:rsidRPr="00065D3F">
              <w:rPr>
                <w:rFonts w:ascii="Times New Roman" w:hAnsi="Times New Roman"/>
                <w:color w:val="000000"/>
                <w:szCs w:val="21"/>
                <w:lang w:val="zh-CN"/>
              </w:rPr>
              <w:t>元，独生子女证的不用扣）；</w:t>
            </w:r>
          </w:p>
          <w:p w:rsidR="003E66FA" w:rsidRPr="00065D3F" w:rsidRDefault="003E66FA" w:rsidP="003E66FA">
            <w:pPr>
              <w:numPr>
                <w:ilvl w:val="0"/>
                <w:numId w:val="21"/>
              </w:numPr>
              <w:rPr>
                <w:rFonts w:ascii="Times New Roman" w:hAnsi="Times New Roman"/>
                <w:color w:val="000000"/>
                <w:szCs w:val="21"/>
                <w:lang w:val="zh-CN"/>
              </w:rPr>
            </w:pPr>
            <w:r w:rsidRPr="00065D3F">
              <w:rPr>
                <w:rFonts w:ascii="Times New Roman" w:hAnsi="Times New Roman"/>
                <w:color w:val="000000"/>
                <w:szCs w:val="21"/>
                <w:lang w:val="zh-CN"/>
              </w:rPr>
              <w:t>提供相关费用的查询统计报表打印（查询字段任意选择组合）；</w:t>
            </w:r>
          </w:p>
          <w:p w:rsidR="003E66FA" w:rsidRPr="00065D3F" w:rsidRDefault="003E66FA" w:rsidP="003E66FA">
            <w:pPr>
              <w:numPr>
                <w:ilvl w:val="0"/>
                <w:numId w:val="21"/>
              </w:numPr>
              <w:rPr>
                <w:rFonts w:ascii="Times New Roman" w:hAnsi="Times New Roman"/>
                <w:color w:val="000000"/>
                <w:szCs w:val="21"/>
                <w:lang w:val="zh-CN"/>
              </w:rPr>
            </w:pPr>
            <w:r w:rsidRPr="00065D3F">
              <w:rPr>
                <w:rFonts w:ascii="Times New Roman" w:hAnsi="Times New Roman"/>
                <w:color w:val="000000"/>
                <w:szCs w:val="21"/>
                <w:lang w:val="zh-CN"/>
              </w:rPr>
              <w:t>提供丧偶、离婚、军婚人员及其子女名单的批量导入和手工录入修改。</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十五、公费报销</w:t>
            </w:r>
          </w:p>
        </w:tc>
        <w:tc>
          <w:tcPr>
            <w:tcW w:w="8351" w:type="dxa"/>
          </w:tcPr>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对每张报销</w:t>
            </w:r>
            <w:proofErr w:type="gramStart"/>
            <w:r w:rsidRPr="00065D3F">
              <w:rPr>
                <w:rFonts w:ascii="Times New Roman" w:hAnsi="Times New Roman"/>
                <w:color w:val="000000"/>
                <w:szCs w:val="21"/>
                <w:lang w:val="zh-CN"/>
              </w:rPr>
              <w:t>单费用</w:t>
            </w:r>
            <w:proofErr w:type="gramEnd"/>
            <w:r w:rsidRPr="00065D3F">
              <w:rPr>
                <w:rFonts w:ascii="Times New Roman" w:hAnsi="Times New Roman"/>
                <w:color w:val="000000"/>
                <w:szCs w:val="21"/>
                <w:lang w:val="zh-CN"/>
              </w:rPr>
              <w:t>按住院明细费、药品明细费、治疗明细费、检查明细费、材料费进行分类登记，指定其报销比例；支持药品、材料、检查等有关医疗费用报销比例的实时修订；支持定点医院的实时修订；</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教职工信息与智慧校园平台同步；</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录入发票，根据人员身份、不同医药费明细目录、不同的自付比例算出结果；住院患者明确是否领取支票；对指定多张报销单进行汇总，打印报销单张数和医疗总费用、可报销费用、自费费用、自付费用；打印相关信息凭证；</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自动识别发票号是否重复；</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支持定点医院及非定点医院不同比例报销；</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按指定月、季、学期、年对报销费用进行查询统计和打印；另外可根据需要灵活地按各种条件组合对报销数据进行查询、统计、汇总核算、报表打印等；</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完成财务报表符合学校计划财务部要求；</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根据指定额度对单笔或年度大额报销人员进行查询统计；</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限定报销间隔时间；支持实时批量导入和手工录入修改肿瘤、工伤、职业病、离休、精神病等特殊人员名单；</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支持根据人员类别不同，如肿瘤、工伤、职业病、精神病，离休、退休、在职、男单女双、高级专家（床位费），养老护理院、是否参加商业保险（默认</w:t>
            </w:r>
            <w:proofErr w:type="gramStart"/>
            <w:r w:rsidRPr="00065D3F">
              <w:rPr>
                <w:rFonts w:ascii="Times New Roman" w:hAnsi="Times New Roman"/>
                <w:color w:val="000000"/>
                <w:szCs w:val="21"/>
                <w:lang w:val="zh-CN"/>
              </w:rPr>
              <w:t>否</w:t>
            </w:r>
            <w:proofErr w:type="gramEnd"/>
            <w:r w:rsidRPr="00065D3F">
              <w:rPr>
                <w:rFonts w:ascii="Times New Roman" w:hAnsi="Times New Roman"/>
                <w:color w:val="000000"/>
                <w:szCs w:val="21"/>
                <w:lang w:val="zh-CN"/>
              </w:rPr>
              <w:t>），报销比例不同；</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支持特定材料限定价格报销；</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提供财务监控功能，对各种收费和票据跟踪监控管理；</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支持多种银行卡信息的关联批量导入和手工录入修改等；</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根据需要对相关人员、费用明细、报销比例、就诊医院等情况进行查询统计与汇总打</w:t>
            </w:r>
            <w:r w:rsidRPr="00065D3F">
              <w:rPr>
                <w:rFonts w:ascii="Times New Roman" w:hAnsi="Times New Roman"/>
                <w:color w:val="000000"/>
                <w:szCs w:val="21"/>
                <w:lang w:val="zh-CN"/>
              </w:rPr>
              <w:lastRenderedPageBreak/>
              <w:t>印（查询字段任意选择组合）；</w:t>
            </w:r>
          </w:p>
          <w:p w:rsidR="003E66FA" w:rsidRPr="00065D3F" w:rsidRDefault="003E66FA" w:rsidP="003E66FA">
            <w:pPr>
              <w:numPr>
                <w:ilvl w:val="0"/>
                <w:numId w:val="22"/>
              </w:numPr>
              <w:rPr>
                <w:rFonts w:ascii="Times New Roman" w:hAnsi="Times New Roman"/>
                <w:color w:val="000000"/>
                <w:szCs w:val="21"/>
                <w:lang w:val="zh-CN"/>
              </w:rPr>
            </w:pPr>
            <w:r w:rsidRPr="00065D3F">
              <w:rPr>
                <w:rFonts w:ascii="Times New Roman" w:hAnsi="Times New Roman"/>
                <w:color w:val="000000"/>
                <w:szCs w:val="21"/>
                <w:lang w:val="zh-CN"/>
              </w:rPr>
              <w:t>查询管理权限设定。</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lastRenderedPageBreak/>
              <w:t>十六、大学生</w:t>
            </w:r>
            <w:proofErr w:type="gramStart"/>
            <w:r w:rsidRPr="00065D3F">
              <w:rPr>
                <w:rFonts w:ascii="Times New Roman" w:hAnsi="Times New Roman"/>
                <w:b/>
                <w:color w:val="000000"/>
              </w:rPr>
              <w:t>医</w:t>
            </w:r>
            <w:proofErr w:type="gramEnd"/>
            <w:r w:rsidRPr="00065D3F">
              <w:rPr>
                <w:rFonts w:ascii="Times New Roman" w:hAnsi="Times New Roman"/>
                <w:b/>
                <w:color w:val="000000"/>
              </w:rPr>
              <w:t>保</w:t>
            </w:r>
          </w:p>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管理</w:t>
            </w:r>
          </w:p>
        </w:tc>
        <w:tc>
          <w:tcPr>
            <w:tcW w:w="8351" w:type="dxa"/>
          </w:tcPr>
          <w:p w:rsidR="003E66FA" w:rsidRPr="00065D3F" w:rsidRDefault="003E66FA" w:rsidP="003E66FA">
            <w:pPr>
              <w:numPr>
                <w:ilvl w:val="0"/>
                <w:numId w:val="23"/>
              </w:numPr>
              <w:rPr>
                <w:rFonts w:ascii="Times New Roman" w:hAnsi="Times New Roman"/>
                <w:color w:val="000000"/>
                <w:szCs w:val="21"/>
                <w:lang w:val="zh-CN"/>
              </w:rPr>
            </w:pPr>
            <w:r w:rsidRPr="00065D3F">
              <w:rPr>
                <w:rFonts w:ascii="Times New Roman" w:hAnsi="Times New Roman"/>
                <w:color w:val="000000"/>
                <w:szCs w:val="21"/>
                <w:lang w:val="zh-CN"/>
              </w:rPr>
              <w:t>提供对大学生在校内就医报销及流程，完成每年新参保医疗账户导入、续保医疗账户加备用金，毕业生医疗账户注销；</w:t>
            </w:r>
          </w:p>
          <w:p w:rsidR="003E66FA" w:rsidRPr="00065D3F" w:rsidRDefault="003E66FA" w:rsidP="003E66FA">
            <w:pPr>
              <w:numPr>
                <w:ilvl w:val="0"/>
                <w:numId w:val="23"/>
              </w:numPr>
              <w:rPr>
                <w:rFonts w:ascii="Times New Roman" w:hAnsi="Times New Roman"/>
                <w:color w:val="000000"/>
                <w:szCs w:val="21"/>
                <w:lang w:val="zh-CN"/>
              </w:rPr>
            </w:pPr>
            <w:r w:rsidRPr="00065D3F">
              <w:rPr>
                <w:rFonts w:ascii="Times New Roman" w:hAnsi="Times New Roman"/>
                <w:color w:val="000000"/>
                <w:szCs w:val="21"/>
                <w:lang w:val="zh-CN"/>
              </w:rPr>
              <w:t>提供对大学生参保人员在校外就医的门急诊、校内意外、生育等手术费、检查费用的报销及流程；</w:t>
            </w:r>
          </w:p>
          <w:p w:rsidR="003E66FA" w:rsidRPr="00065D3F" w:rsidRDefault="003E66FA" w:rsidP="003E66FA">
            <w:pPr>
              <w:numPr>
                <w:ilvl w:val="0"/>
                <w:numId w:val="23"/>
              </w:numPr>
              <w:rPr>
                <w:rFonts w:ascii="Times New Roman" w:hAnsi="Times New Roman"/>
                <w:color w:val="000000"/>
                <w:szCs w:val="21"/>
                <w:lang w:val="zh-CN"/>
              </w:rPr>
            </w:pPr>
            <w:r w:rsidRPr="00065D3F">
              <w:rPr>
                <w:rFonts w:ascii="Times New Roman" w:hAnsi="Times New Roman"/>
                <w:color w:val="000000"/>
                <w:szCs w:val="21"/>
                <w:lang w:val="zh-CN"/>
              </w:rPr>
              <w:t>打印相关信息凭证；</w:t>
            </w:r>
          </w:p>
          <w:p w:rsidR="003E66FA" w:rsidRPr="00065D3F" w:rsidRDefault="003E66FA" w:rsidP="003E66FA">
            <w:pPr>
              <w:numPr>
                <w:ilvl w:val="0"/>
                <w:numId w:val="23"/>
              </w:numPr>
              <w:rPr>
                <w:rFonts w:ascii="Times New Roman" w:hAnsi="Times New Roman"/>
                <w:color w:val="000000"/>
                <w:szCs w:val="21"/>
                <w:lang w:val="zh-CN"/>
              </w:rPr>
            </w:pPr>
            <w:r w:rsidRPr="00065D3F">
              <w:rPr>
                <w:rFonts w:ascii="Times New Roman" w:hAnsi="Times New Roman"/>
                <w:color w:val="000000"/>
                <w:szCs w:val="21"/>
                <w:lang w:val="zh-CN"/>
              </w:rPr>
              <w:t>根据需要对参保相关人员、费用等情况进行查询统计与汇总打印；</w:t>
            </w:r>
          </w:p>
          <w:p w:rsidR="003E66FA" w:rsidRPr="00065D3F" w:rsidRDefault="003E66FA" w:rsidP="003E66FA">
            <w:pPr>
              <w:numPr>
                <w:ilvl w:val="0"/>
                <w:numId w:val="23"/>
              </w:numPr>
              <w:rPr>
                <w:rFonts w:ascii="Times New Roman" w:hAnsi="Times New Roman"/>
                <w:color w:val="000000"/>
                <w:szCs w:val="21"/>
                <w:lang w:val="zh-CN"/>
              </w:rPr>
            </w:pPr>
            <w:r w:rsidRPr="00065D3F">
              <w:rPr>
                <w:rFonts w:ascii="Times New Roman" w:hAnsi="Times New Roman"/>
                <w:color w:val="000000"/>
                <w:szCs w:val="21"/>
                <w:lang w:val="zh-CN"/>
              </w:rPr>
              <w:t>支持参保学生校外大病病种、就诊医院名称手工录入。</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十七、卫生材料管</w:t>
            </w:r>
          </w:p>
          <w:p w:rsidR="003E66FA" w:rsidRPr="00065D3F" w:rsidRDefault="003E66FA" w:rsidP="00103A13">
            <w:pPr>
              <w:ind w:leftChars="199" w:left="418" w:firstLineChars="98" w:firstLine="207"/>
              <w:rPr>
                <w:rFonts w:ascii="Times New Roman" w:hAnsi="Times New Roman"/>
                <w:b/>
                <w:color w:val="000000"/>
              </w:rPr>
            </w:pPr>
            <w:r w:rsidRPr="00065D3F">
              <w:rPr>
                <w:rFonts w:ascii="Times New Roman" w:hAnsi="Times New Roman"/>
                <w:b/>
                <w:color w:val="000000"/>
              </w:rPr>
              <w:t>理</w:t>
            </w:r>
          </w:p>
        </w:tc>
        <w:tc>
          <w:tcPr>
            <w:tcW w:w="8351" w:type="dxa"/>
          </w:tcPr>
          <w:p w:rsidR="003E66FA" w:rsidRPr="00065D3F" w:rsidRDefault="003E66FA" w:rsidP="003E66FA">
            <w:pPr>
              <w:numPr>
                <w:ilvl w:val="0"/>
                <w:numId w:val="24"/>
              </w:numPr>
              <w:rPr>
                <w:rFonts w:ascii="Times New Roman" w:hAnsi="Times New Roman"/>
                <w:color w:val="000000"/>
                <w:szCs w:val="21"/>
                <w:lang w:val="zh-CN"/>
              </w:rPr>
            </w:pPr>
            <w:r w:rsidRPr="00065D3F">
              <w:rPr>
                <w:rFonts w:ascii="Times New Roman" w:hAnsi="Times New Roman"/>
                <w:color w:val="000000"/>
                <w:szCs w:val="21"/>
                <w:lang w:val="zh-CN"/>
              </w:rPr>
              <w:t>管理医院卫生材料相关事务，包括采购、入库、出库、调拨、盘存、付款、查询统计等业务；</w:t>
            </w:r>
          </w:p>
          <w:p w:rsidR="003E66FA" w:rsidRPr="00065D3F" w:rsidRDefault="003E66FA" w:rsidP="003E66FA">
            <w:pPr>
              <w:numPr>
                <w:ilvl w:val="0"/>
                <w:numId w:val="24"/>
              </w:numPr>
              <w:rPr>
                <w:rFonts w:ascii="Times New Roman" w:hAnsi="Times New Roman"/>
                <w:color w:val="000000"/>
                <w:szCs w:val="21"/>
                <w:lang w:val="zh-CN"/>
              </w:rPr>
            </w:pPr>
            <w:r w:rsidRPr="00065D3F">
              <w:rPr>
                <w:rFonts w:ascii="Times New Roman" w:hAnsi="Times New Roman"/>
                <w:color w:val="000000"/>
                <w:szCs w:val="21"/>
                <w:lang w:val="zh-CN"/>
              </w:rPr>
              <w:t>可根据各部门的申购单自动生成采购计划提供卫生材料目录管理，设置包装单位、灭菌效期、是否</w:t>
            </w:r>
            <w:proofErr w:type="gramStart"/>
            <w:r w:rsidRPr="00065D3F">
              <w:rPr>
                <w:rFonts w:ascii="Times New Roman" w:hAnsi="Times New Roman"/>
                <w:color w:val="000000"/>
                <w:szCs w:val="21"/>
                <w:lang w:val="zh-CN"/>
              </w:rPr>
              <w:t>分批等</w:t>
            </w:r>
            <w:proofErr w:type="gramEnd"/>
            <w:r w:rsidRPr="00065D3F">
              <w:rPr>
                <w:rFonts w:ascii="Times New Roman" w:hAnsi="Times New Roman"/>
                <w:color w:val="000000"/>
                <w:szCs w:val="21"/>
                <w:lang w:val="zh-CN"/>
              </w:rPr>
              <w:t>属性；</w:t>
            </w:r>
          </w:p>
          <w:p w:rsidR="003E66FA" w:rsidRPr="00065D3F" w:rsidRDefault="003E66FA" w:rsidP="003E66FA">
            <w:pPr>
              <w:numPr>
                <w:ilvl w:val="0"/>
                <w:numId w:val="24"/>
              </w:numPr>
              <w:rPr>
                <w:rFonts w:ascii="Times New Roman" w:hAnsi="Times New Roman"/>
                <w:color w:val="000000"/>
                <w:szCs w:val="21"/>
                <w:lang w:val="zh-CN"/>
              </w:rPr>
            </w:pPr>
            <w:r w:rsidRPr="00065D3F">
              <w:rPr>
                <w:rFonts w:ascii="Times New Roman" w:hAnsi="Times New Roman"/>
                <w:color w:val="000000"/>
                <w:szCs w:val="21"/>
                <w:lang w:val="zh-CN"/>
              </w:rPr>
              <w:t>提供针对高值卫生材料的管理，支持条码管理。</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十八、物资管理</w:t>
            </w:r>
          </w:p>
        </w:tc>
        <w:tc>
          <w:tcPr>
            <w:tcW w:w="8351" w:type="dxa"/>
          </w:tcPr>
          <w:p w:rsidR="003E66FA" w:rsidRPr="00065D3F" w:rsidRDefault="003E66FA" w:rsidP="003E66FA">
            <w:pPr>
              <w:numPr>
                <w:ilvl w:val="0"/>
                <w:numId w:val="25"/>
              </w:numPr>
              <w:rPr>
                <w:rFonts w:ascii="Times New Roman" w:hAnsi="Times New Roman"/>
                <w:color w:val="000000"/>
                <w:szCs w:val="21"/>
                <w:lang w:val="zh-CN"/>
              </w:rPr>
            </w:pPr>
            <w:r w:rsidRPr="00065D3F">
              <w:rPr>
                <w:rFonts w:ascii="Times New Roman" w:hAnsi="Times New Roman"/>
                <w:color w:val="000000"/>
                <w:szCs w:val="21"/>
                <w:lang w:val="zh-CN"/>
              </w:rPr>
              <w:t>对医用物资与其他物资进行管理，包括物资采购、入库、领用与权属变更、使用与维修、报废管理、物资目录管理等；</w:t>
            </w:r>
          </w:p>
          <w:p w:rsidR="003E66FA" w:rsidRPr="00065D3F" w:rsidRDefault="003E66FA" w:rsidP="003E66FA">
            <w:pPr>
              <w:numPr>
                <w:ilvl w:val="0"/>
                <w:numId w:val="25"/>
              </w:numPr>
              <w:rPr>
                <w:rFonts w:ascii="Times New Roman" w:hAnsi="Times New Roman"/>
                <w:color w:val="000000"/>
                <w:szCs w:val="21"/>
                <w:lang w:val="zh-CN"/>
              </w:rPr>
            </w:pPr>
            <w:r w:rsidRPr="00065D3F">
              <w:rPr>
                <w:rFonts w:ascii="Times New Roman" w:hAnsi="Times New Roman"/>
                <w:color w:val="000000"/>
                <w:szCs w:val="21"/>
                <w:lang w:val="zh-CN"/>
              </w:rPr>
              <w:t>支持物资材料的效期管理与多级计量单位管理；</w:t>
            </w:r>
          </w:p>
          <w:p w:rsidR="003E66FA" w:rsidRPr="00065D3F" w:rsidRDefault="003E66FA" w:rsidP="003E66FA">
            <w:pPr>
              <w:numPr>
                <w:ilvl w:val="0"/>
                <w:numId w:val="25"/>
              </w:numPr>
              <w:rPr>
                <w:rFonts w:ascii="Times New Roman" w:hAnsi="Times New Roman"/>
                <w:color w:val="000000"/>
                <w:szCs w:val="21"/>
                <w:lang w:val="zh-CN"/>
              </w:rPr>
            </w:pPr>
            <w:r w:rsidRPr="00065D3F">
              <w:rPr>
                <w:rFonts w:ascii="Times New Roman" w:hAnsi="Times New Roman"/>
                <w:color w:val="000000"/>
                <w:szCs w:val="21"/>
                <w:lang w:val="zh-CN"/>
              </w:rPr>
              <w:t>支持按不同方法对物资进行核算、盘点，自动生成</w:t>
            </w:r>
            <w:proofErr w:type="gramStart"/>
            <w:r w:rsidRPr="00065D3F">
              <w:rPr>
                <w:rFonts w:ascii="Times New Roman" w:hAnsi="Times New Roman"/>
                <w:color w:val="000000"/>
                <w:szCs w:val="21"/>
                <w:lang w:val="zh-CN"/>
              </w:rPr>
              <w:t>物资台账与</w:t>
            </w:r>
            <w:proofErr w:type="gramEnd"/>
            <w:r w:rsidRPr="00065D3F">
              <w:rPr>
                <w:rFonts w:ascii="Times New Roman" w:hAnsi="Times New Roman"/>
                <w:color w:val="000000"/>
                <w:szCs w:val="21"/>
                <w:lang w:val="zh-CN"/>
              </w:rPr>
              <w:t>报表进行打印；</w:t>
            </w:r>
          </w:p>
          <w:p w:rsidR="003E66FA" w:rsidRPr="00065D3F" w:rsidRDefault="003E66FA" w:rsidP="003E66FA">
            <w:pPr>
              <w:numPr>
                <w:ilvl w:val="0"/>
                <w:numId w:val="25"/>
              </w:numPr>
              <w:rPr>
                <w:rFonts w:ascii="Times New Roman" w:hAnsi="Times New Roman"/>
                <w:color w:val="000000"/>
                <w:szCs w:val="21"/>
                <w:lang w:val="zh-CN"/>
              </w:rPr>
            </w:pPr>
            <w:r w:rsidRPr="00065D3F">
              <w:rPr>
                <w:rFonts w:ascii="Times New Roman" w:hAnsi="Times New Roman"/>
                <w:color w:val="000000"/>
                <w:szCs w:val="21"/>
                <w:lang w:val="zh-CN"/>
              </w:rPr>
              <w:t>支持库存储备限额管理及库存情况查询统计；</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十九、设备管理</w:t>
            </w:r>
          </w:p>
        </w:tc>
        <w:tc>
          <w:tcPr>
            <w:tcW w:w="8351" w:type="dxa"/>
          </w:tcPr>
          <w:p w:rsidR="003E66FA" w:rsidRPr="00065D3F" w:rsidRDefault="003E66FA" w:rsidP="003E66FA">
            <w:pPr>
              <w:numPr>
                <w:ilvl w:val="0"/>
                <w:numId w:val="26"/>
              </w:numPr>
              <w:rPr>
                <w:rFonts w:ascii="Times New Roman" w:hAnsi="Times New Roman"/>
                <w:color w:val="000000"/>
                <w:szCs w:val="21"/>
                <w:lang w:val="zh-CN"/>
              </w:rPr>
            </w:pPr>
            <w:r w:rsidRPr="00065D3F">
              <w:rPr>
                <w:rFonts w:ascii="Times New Roman" w:hAnsi="Times New Roman"/>
                <w:color w:val="000000"/>
                <w:szCs w:val="21"/>
                <w:lang w:val="zh-CN"/>
              </w:rPr>
              <w:t>管理大型医疗设备，包括设备基本信息登记管理、使用维修及保养记录、年检（时间、费用、年检单位、年检是否合格等）等；</w:t>
            </w:r>
          </w:p>
          <w:p w:rsidR="003E66FA" w:rsidRPr="00065D3F" w:rsidRDefault="003E66FA" w:rsidP="003E66FA">
            <w:pPr>
              <w:numPr>
                <w:ilvl w:val="0"/>
                <w:numId w:val="26"/>
              </w:numPr>
              <w:rPr>
                <w:rFonts w:ascii="Times New Roman" w:hAnsi="Times New Roman"/>
                <w:color w:val="000000"/>
                <w:szCs w:val="21"/>
                <w:lang w:val="zh-CN"/>
              </w:rPr>
            </w:pPr>
            <w:r w:rsidRPr="00065D3F">
              <w:rPr>
                <w:rFonts w:ascii="Times New Roman" w:hAnsi="Times New Roman"/>
                <w:color w:val="000000"/>
                <w:szCs w:val="21"/>
                <w:lang w:val="zh-CN"/>
              </w:rPr>
              <w:t>提供设备查询统计等。</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二十、网络查询</w:t>
            </w:r>
          </w:p>
        </w:tc>
        <w:tc>
          <w:tcPr>
            <w:tcW w:w="8351" w:type="dxa"/>
          </w:tcPr>
          <w:p w:rsidR="003E66FA" w:rsidRPr="00065D3F" w:rsidRDefault="003E66FA" w:rsidP="00103A13">
            <w:pPr>
              <w:jc w:val="left"/>
              <w:rPr>
                <w:rFonts w:ascii="Times New Roman" w:hAnsi="Times New Roman"/>
                <w:color w:val="000000"/>
                <w:szCs w:val="21"/>
              </w:rPr>
            </w:pPr>
            <w:r w:rsidRPr="00065D3F">
              <w:rPr>
                <w:rFonts w:ascii="Times New Roman" w:hAnsi="Times New Roman"/>
                <w:color w:val="000000"/>
                <w:szCs w:val="21"/>
              </w:rPr>
              <w:t>病人通过互联网和手机</w:t>
            </w:r>
            <w:r w:rsidRPr="00065D3F">
              <w:rPr>
                <w:rFonts w:ascii="Times New Roman" w:hAnsi="Times New Roman"/>
                <w:color w:val="000000"/>
                <w:szCs w:val="21"/>
              </w:rPr>
              <w:t>APP</w:t>
            </w:r>
            <w:r w:rsidRPr="00065D3F">
              <w:rPr>
                <w:rFonts w:ascii="Times New Roman" w:hAnsi="Times New Roman"/>
                <w:color w:val="000000"/>
                <w:szCs w:val="21"/>
              </w:rPr>
              <w:t>查询本人医疗电子档案，包括体检报告、检验数据、预约挂号、就诊流程、地图导航、门诊收费等。</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二十一、查询统计报表</w:t>
            </w:r>
          </w:p>
        </w:tc>
        <w:tc>
          <w:tcPr>
            <w:tcW w:w="8351" w:type="dxa"/>
          </w:tcPr>
          <w:p w:rsidR="003E66FA" w:rsidRPr="00065D3F" w:rsidRDefault="003E66FA" w:rsidP="003E66FA">
            <w:pPr>
              <w:numPr>
                <w:ilvl w:val="0"/>
                <w:numId w:val="27"/>
              </w:numPr>
              <w:ind w:left="338" w:hangingChars="161" w:hanging="338"/>
              <w:rPr>
                <w:rFonts w:ascii="Times New Roman" w:hAnsi="Times New Roman"/>
                <w:color w:val="000000"/>
                <w:szCs w:val="21"/>
                <w:lang w:val="zh-CN"/>
              </w:rPr>
            </w:pPr>
            <w:r w:rsidRPr="00065D3F">
              <w:rPr>
                <w:rFonts w:ascii="Times New Roman" w:hAnsi="Times New Roman"/>
                <w:color w:val="000000"/>
                <w:szCs w:val="21"/>
                <w:lang w:val="zh-CN"/>
              </w:rPr>
              <w:t>根据医院管理需要，对医院信息系统中的各种数据进行综合查询统计，为医院管理提供决策支持；</w:t>
            </w:r>
          </w:p>
          <w:p w:rsidR="003E66FA" w:rsidRPr="00065D3F" w:rsidRDefault="003E66FA" w:rsidP="003E66FA">
            <w:pPr>
              <w:numPr>
                <w:ilvl w:val="0"/>
                <w:numId w:val="27"/>
              </w:numPr>
              <w:rPr>
                <w:rFonts w:ascii="Times New Roman" w:hAnsi="Times New Roman"/>
                <w:color w:val="000000"/>
                <w:szCs w:val="21"/>
                <w:lang w:val="zh-CN"/>
              </w:rPr>
            </w:pPr>
            <w:r w:rsidRPr="00065D3F">
              <w:rPr>
                <w:rFonts w:ascii="Times New Roman" w:hAnsi="Times New Roman"/>
                <w:color w:val="000000"/>
                <w:szCs w:val="21"/>
                <w:lang w:val="zh-CN"/>
              </w:rPr>
              <w:t>支持用户对报表数据和报表格式进行自定义和根据需要增加新的报表；</w:t>
            </w:r>
          </w:p>
          <w:p w:rsidR="003E66FA" w:rsidRPr="00065D3F" w:rsidRDefault="003E66FA" w:rsidP="003E66FA">
            <w:pPr>
              <w:numPr>
                <w:ilvl w:val="0"/>
                <w:numId w:val="27"/>
              </w:numPr>
              <w:rPr>
                <w:rFonts w:ascii="Times New Roman" w:hAnsi="Times New Roman"/>
                <w:color w:val="000000"/>
                <w:szCs w:val="21"/>
                <w:lang w:val="zh-CN"/>
              </w:rPr>
            </w:pPr>
            <w:r w:rsidRPr="00065D3F">
              <w:rPr>
                <w:rFonts w:ascii="Times New Roman" w:hAnsi="Times New Roman"/>
                <w:color w:val="000000"/>
                <w:szCs w:val="21"/>
                <w:lang w:val="zh-CN"/>
              </w:rPr>
              <w:t>支持以向导方式或可视化编辑方式自动生成报表；</w:t>
            </w:r>
          </w:p>
          <w:p w:rsidR="003E66FA" w:rsidRPr="00065D3F" w:rsidRDefault="003E66FA" w:rsidP="003E66FA">
            <w:pPr>
              <w:numPr>
                <w:ilvl w:val="0"/>
                <w:numId w:val="27"/>
              </w:numPr>
              <w:rPr>
                <w:rFonts w:ascii="Times New Roman" w:hAnsi="Times New Roman"/>
                <w:color w:val="000000"/>
                <w:szCs w:val="21"/>
                <w:lang w:val="zh-CN"/>
              </w:rPr>
            </w:pPr>
            <w:r w:rsidRPr="00065D3F">
              <w:rPr>
                <w:rFonts w:ascii="Times New Roman" w:hAnsi="Times New Roman"/>
                <w:color w:val="000000"/>
                <w:szCs w:val="21"/>
                <w:lang w:val="zh-CN"/>
              </w:rPr>
              <w:t>支持报表授权控制，可将报表发布到指定位置；</w:t>
            </w:r>
          </w:p>
          <w:p w:rsidR="003E66FA" w:rsidRPr="00065D3F" w:rsidRDefault="003E66FA" w:rsidP="003E66FA">
            <w:pPr>
              <w:numPr>
                <w:ilvl w:val="0"/>
                <w:numId w:val="27"/>
              </w:numPr>
              <w:rPr>
                <w:rFonts w:ascii="Times New Roman" w:hAnsi="Times New Roman"/>
                <w:color w:val="000000"/>
                <w:szCs w:val="21"/>
                <w:lang w:val="zh-CN"/>
              </w:rPr>
            </w:pPr>
            <w:r w:rsidRPr="00065D3F">
              <w:rPr>
                <w:rFonts w:ascii="Times New Roman" w:hAnsi="Times New Roman"/>
                <w:color w:val="000000"/>
                <w:szCs w:val="21"/>
                <w:lang w:val="zh-CN"/>
              </w:rPr>
              <w:t>系统生成的所有报表均能输出到</w:t>
            </w:r>
            <w:r w:rsidRPr="00065D3F">
              <w:rPr>
                <w:rFonts w:ascii="Times New Roman" w:hAnsi="Times New Roman"/>
                <w:color w:val="000000"/>
                <w:szCs w:val="21"/>
                <w:lang w:val="zh-CN"/>
              </w:rPr>
              <w:t>Excel</w:t>
            </w:r>
            <w:r w:rsidRPr="00065D3F">
              <w:rPr>
                <w:rFonts w:ascii="Times New Roman" w:hAnsi="Times New Roman"/>
                <w:color w:val="000000"/>
                <w:szCs w:val="21"/>
                <w:lang w:val="zh-CN"/>
              </w:rPr>
              <w:t>（和其他类型的报表）；</w:t>
            </w:r>
          </w:p>
          <w:p w:rsidR="003E66FA" w:rsidRPr="00065D3F" w:rsidRDefault="003E66FA" w:rsidP="003E66FA">
            <w:pPr>
              <w:numPr>
                <w:ilvl w:val="0"/>
                <w:numId w:val="27"/>
              </w:numPr>
              <w:rPr>
                <w:rFonts w:ascii="Times New Roman" w:hAnsi="Times New Roman"/>
                <w:color w:val="000000"/>
                <w:szCs w:val="21"/>
                <w:lang w:val="zh-CN"/>
              </w:rPr>
            </w:pPr>
            <w:r w:rsidRPr="00065D3F">
              <w:rPr>
                <w:rFonts w:ascii="Times New Roman" w:hAnsi="Times New Roman"/>
                <w:color w:val="000000"/>
                <w:szCs w:val="21"/>
                <w:lang w:val="zh-CN"/>
              </w:rPr>
              <w:t>对各个时期生成的各种报表进行有效管理，方便查找。</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二十二、系统管理</w:t>
            </w:r>
          </w:p>
        </w:tc>
        <w:tc>
          <w:tcPr>
            <w:tcW w:w="8351" w:type="dxa"/>
          </w:tcPr>
          <w:p w:rsidR="003E66FA" w:rsidRPr="00065D3F" w:rsidRDefault="003E66FA" w:rsidP="003E66FA">
            <w:pPr>
              <w:numPr>
                <w:ilvl w:val="0"/>
                <w:numId w:val="28"/>
              </w:numPr>
              <w:ind w:left="357" w:hanging="357"/>
              <w:rPr>
                <w:rFonts w:ascii="Times New Roman" w:hAnsi="Times New Roman"/>
                <w:color w:val="000000"/>
                <w:szCs w:val="21"/>
                <w:lang w:val="zh-CN"/>
              </w:rPr>
            </w:pPr>
            <w:r w:rsidRPr="00065D3F">
              <w:rPr>
                <w:rFonts w:ascii="Times New Roman" w:hAnsi="Times New Roman"/>
                <w:color w:val="000000"/>
                <w:szCs w:val="21"/>
                <w:lang w:val="zh-CN"/>
              </w:rPr>
              <w:t>提供系统装卸管理，包括系统数据创建、拆卸、再植操作；</w:t>
            </w:r>
          </w:p>
          <w:p w:rsidR="003E66FA" w:rsidRPr="00065D3F" w:rsidRDefault="003E66FA" w:rsidP="003E66FA">
            <w:pPr>
              <w:numPr>
                <w:ilvl w:val="0"/>
                <w:numId w:val="28"/>
              </w:numPr>
              <w:ind w:left="357" w:hanging="357"/>
              <w:rPr>
                <w:rFonts w:ascii="Times New Roman" w:hAnsi="Times New Roman"/>
                <w:color w:val="000000"/>
                <w:szCs w:val="21"/>
                <w:lang w:val="zh-CN"/>
              </w:rPr>
            </w:pPr>
            <w:r w:rsidRPr="00065D3F">
              <w:rPr>
                <w:rFonts w:ascii="Times New Roman" w:hAnsi="Times New Roman"/>
                <w:color w:val="000000"/>
                <w:szCs w:val="21"/>
                <w:lang w:val="zh-CN"/>
              </w:rPr>
              <w:t>提供系统升级管理，支持工作站点自动升级；</w:t>
            </w:r>
          </w:p>
          <w:p w:rsidR="003E66FA" w:rsidRPr="00065D3F" w:rsidRDefault="003E66FA" w:rsidP="003E66FA">
            <w:pPr>
              <w:numPr>
                <w:ilvl w:val="0"/>
                <w:numId w:val="28"/>
              </w:numPr>
              <w:ind w:left="357" w:hanging="357"/>
              <w:rPr>
                <w:rFonts w:ascii="Times New Roman" w:hAnsi="Times New Roman"/>
                <w:color w:val="000000"/>
                <w:szCs w:val="21"/>
                <w:lang w:val="zh-CN"/>
              </w:rPr>
            </w:pPr>
            <w:r w:rsidRPr="00065D3F">
              <w:rPr>
                <w:rFonts w:ascii="Times New Roman" w:hAnsi="Times New Roman"/>
                <w:color w:val="000000"/>
                <w:szCs w:val="21"/>
                <w:lang w:val="zh-CN"/>
              </w:rPr>
              <w:t>提供数据管理功能，包括备份（双份）与恢复、导出、导入、转移等操作；</w:t>
            </w:r>
          </w:p>
          <w:p w:rsidR="003E66FA" w:rsidRPr="00065D3F" w:rsidRDefault="003E66FA" w:rsidP="003E66FA">
            <w:pPr>
              <w:numPr>
                <w:ilvl w:val="0"/>
                <w:numId w:val="28"/>
              </w:numPr>
              <w:ind w:left="357" w:hanging="357"/>
              <w:rPr>
                <w:rFonts w:ascii="Times New Roman" w:hAnsi="Times New Roman"/>
                <w:color w:val="000000"/>
                <w:szCs w:val="21"/>
                <w:lang w:val="zh-CN"/>
              </w:rPr>
            </w:pPr>
            <w:r w:rsidRPr="00065D3F">
              <w:rPr>
                <w:rFonts w:ascii="Times New Roman" w:hAnsi="Times New Roman"/>
                <w:color w:val="000000"/>
                <w:szCs w:val="21"/>
                <w:lang w:val="zh-CN"/>
              </w:rPr>
              <w:t>提供系统运行日志、用户登录日志、数据变更日志等管理查询；</w:t>
            </w:r>
          </w:p>
          <w:p w:rsidR="003E66FA" w:rsidRPr="00065D3F" w:rsidRDefault="003E66FA" w:rsidP="003E66FA">
            <w:pPr>
              <w:numPr>
                <w:ilvl w:val="0"/>
                <w:numId w:val="28"/>
              </w:numPr>
              <w:ind w:left="357" w:hanging="357"/>
              <w:rPr>
                <w:rFonts w:ascii="Times New Roman" w:hAnsi="Times New Roman"/>
                <w:color w:val="000000"/>
                <w:szCs w:val="21"/>
                <w:lang w:val="zh-CN"/>
              </w:rPr>
            </w:pPr>
            <w:r w:rsidRPr="00065D3F">
              <w:rPr>
                <w:rFonts w:ascii="Times New Roman" w:hAnsi="Times New Roman"/>
                <w:color w:val="000000"/>
                <w:szCs w:val="21"/>
                <w:lang w:val="zh-CN"/>
              </w:rPr>
              <w:t>提供系统运行参数设置、数据字典维护等功能；</w:t>
            </w:r>
          </w:p>
          <w:p w:rsidR="003E66FA" w:rsidRPr="00065D3F" w:rsidRDefault="003E66FA" w:rsidP="003E66FA">
            <w:pPr>
              <w:numPr>
                <w:ilvl w:val="0"/>
                <w:numId w:val="28"/>
              </w:numPr>
              <w:ind w:left="357" w:hanging="357"/>
              <w:rPr>
                <w:rFonts w:ascii="Times New Roman" w:hAnsi="Times New Roman"/>
                <w:color w:val="000000"/>
                <w:szCs w:val="21"/>
                <w:lang w:val="zh-CN"/>
              </w:rPr>
            </w:pPr>
            <w:r w:rsidRPr="00065D3F">
              <w:rPr>
                <w:rFonts w:ascii="Times New Roman" w:hAnsi="Times New Roman"/>
                <w:color w:val="000000"/>
                <w:szCs w:val="21"/>
                <w:lang w:val="zh-CN"/>
              </w:rPr>
              <w:t>提供用户管理、角色管理、权限设置等功能；</w:t>
            </w:r>
          </w:p>
          <w:p w:rsidR="003E66FA" w:rsidRPr="00065D3F" w:rsidRDefault="003E66FA" w:rsidP="003E66FA">
            <w:pPr>
              <w:numPr>
                <w:ilvl w:val="0"/>
                <w:numId w:val="28"/>
              </w:numPr>
              <w:ind w:left="357" w:hanging="357"/>
              <w:rPr>
                <w:rFonts w:ascii="Times New Roman" w:hAnsi="Times New Roman"/>
                <w:color w:val="000000"/>
                <w:szCs w:val="21"/>
                <w:lang w:val="zh-CN"/>
              </w:rPr>
            </w:pPr>
            <w:r w:rsidRPr="00065D3F">
              <w:rPr>
                <w:rFonts w:ascii="Times New Roman" w:hAnsi="Times New Roman"/>
                <w:color w:val="000000"/>
                <w:szCs w:val="21"/>
                <w:lang w:val="zh-CN"/>
              </w:rPr>
              <w:t>除模块授权外还支持模块内子功能授权；</w:t>
            </w:r>
          </w:p>
          <w:p w:rsidR="003E66FA" w:rsidRPr="00065D3F" w:rsidRDefault="003E66FA" w:rsidP="003E66FA">
            <w:pPr>
              <w:numPr>
                <w:ilvl w:val="0"/>
                <w:numId w:val="28"/>
              </w:numPr>
              <w:ind w:left="357" w:hanging="357"/>
              <w:rPr>
                <w:rFonts w:ascii="Times New Roman" w:hAnsi="Times New Roman"/>
                <w:color w:val="000000"/>
                <w:szCs w:val="21"/>
                <w:lang w:val="zh-CN"/>
              </w:rPr>
            </w:pPr>
            <w:r w:rsidRPr="00065D3F">
              <w:rPr>
                <w:rFonts w:ascii="Times New Roman" w:hAnsi="Times New Roman"/>
                <w:color w:val="000000"/>
                <w:szCs w:val="21"/>
                <w:lang w:val="zh-CN"/>
              </w:rPr>
              <w:t>提供操作菜单重组、自动提醒等其它后台服务功能。</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二十三、</w:t>
            </w:r>
            <w:proofErr w:type="gramStart"/>
            <w:r w:rsidRPr="00065D3F">
              <w:rPr>
                <w:rFonts w:ascii="Times New Roman" w:hAnsi="Times New Roman"/>
                <w:b/>
                <w:color w:val="000000"/>
              </w:rPr>
              <w:t>医</w:t>
            </w:r>
            <w:proofErr w:type="gramEnd"/>
            <w:r w:rsidRPr="00065D3F">
              <w:rPr>
                <w:rFonts w:ascii="Times New Roman" w:hAnsi="Times New Roman"/>
                <w:b/>
                <w:color w:val="000000"/>
              </w:rPr>
              <w:t>保接口</w:t>
            </w:r>
          </w:p>
        </w:tc>
        <w:tc>
          <w:tcPr>
            <w:tcW w:w="8351" w:type="dxa"/>
          </w:tcPr>
          <w:p w:rsidR="003E66FA" w:rsidRPr="00065D3F" w:rsidRDefault="003E66FA" w:rsidP="00103A13">
            <w:pPr>
              <w:rPr>
                <w:rFonts w:ascii="Times New Roman" w:hAnsi="Times New Roman"/>
                <w:color w:val="000000"/>
                <w:szCs w:val="21"/>
              </w:rPr>
            </w:pPr>
            <w:r w:rsidRPr="00065D3F">
              <w:rPr>
                <w:rFonts w:ascii="Times New Roman" w:hAnsi="Times New Roman"/>
                <w:color w:val="000000"/>
                <w:szCs w:val="21"/>
              </w:rPr>
              <w:t>实现与市</w:t>
            </w:r>
            <w:proofErr w:type="gramStart"/>
            <w:r w:rsidRPr="00065D3F">
              <w:rPr>
                <w:rFonts w:ascii="Times New Roman" w:hAnsi="Times New Roman"/>
                <w:color w:val="000000"/>
                <w:szCs w:val="21"/>
              </w:rPr>
              <w:t>医</w:t>
            </w:r>
            <w:proofErr w:type="gramEnd"/>
            <w:r w:rsidRPr="00065D3F">
              <w:rPr>
                <w:rFonts w:ascii="Times New Roman" w:hAnsi="Times New Roman"/>
                <w:color w:val="000000"/>
                <w:szCs w:val="21"/>
              </w:rPr>
              <w:t>保系统对接，满足医院系统与</w:t>
            </w:r>
            <w:proofErr w:type="gramStart"/>
            <w:r w:rsidRPr="00065D3F">
              <w:rPr>
                <w:rFonts w:ascii="Times New Roman" w:hAnsi="Times New Roman"/>
                <w:color w:val="000000"/>
                <w:szCs w:val="21"/>
              </w:rPr>
              <w:t>医</w:t>
            </w:r>
            <w:proofErr w:type="gramEnd"/>
            <w:r w:rsidRPr="00065D3F">
              <w:rPr>
                <w:rFonts w:ascii="Times New Roman" w:hAnsi="Times New Roman"/>
                <w:color w:val="000000"/>
                <w:szCs w:val="21"/>
              </w:rPr>
              <w:t>保系统信息交换需要。</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二十四、校园</w:t>
            </w:r>
            <w:proofErr w:type="gramStart"/>
            <w:r w:rsidRPr="00065D3F">
              <w:rPr>
                <w:rFonts w:ascii="Times New Roman" w:hAnsi="Times New Roman"/>
                <w:b/>
                <w:color w:val="000000"/>
              </w:rPr>
              <w:t>一</w:t>
            </w:r>
            <w:proofErr w:type="gramEnd"/>
            <w:r w:rsidRPr="00065D3F">
              <w:rPr>
                <w:rFonts w:ascii="Times New Roman" w:hAnsi="Times New Roman"/>
                <w:b/>
                <w:color w:val="000000"/>
              </w:rPr>
              <w:t>卡通接口</w:t>
            </w:r>
          </w:p>
        </w:tc>
        <w:tc>
          <w:tcPr>
            <w:tcW w:w="8351" w:type="dxa"/>
          </w:tcPr>
          <w:p w:rsidR="003E66FA" w:rsidRPr="00065D3F" w:rsidRDefault="003E66FA" w:rsidP="00103A13">
            <w:pPr>
              <w:jc w:val="left"/>
              <w:rPr>
                <w:rFonts w:ascii="Times New Roman" w:hAnsi="Times New Roman"/>
                <w:color w:val="000000"/>
                <w:szCs w:val="21"/>
              </w:rPr>
            </w:pPr>
            <w:r w:rsidRPr="00065D3F">
              <w:rPr>
                <w:rFonts w:ascii="Times New Roman" w:hAnsi="Times New Roman"/>
                <w:color w:val="000000"/>
                <w:szCs w:val="21"/>
              </w:rPr>
              <w:t>实现校园卡刷卡交费与退费、缴费记录查询功能。并配合实现和校方统一支付平台的对接。</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二十五、共享库接口</w:t>
            </w:r>
          </w:p>
        </w:tc>
        <w:tc>
          <w:tcPr>
            <w:tcW w:w="8351" w:type="dxa"/>
          </w:tcPr>
          <w:p w:rsidR="003E66FA" w:rsidRPr="00065D3F" w:rsidRDefault="003E66FA" w:rsidP="00103A13">
            <w:pPr>
              <w:rPr>
                <w:rFonts w:ascii="Times New Roman" w:hAnsi="Times New Roman"/>
                <w:color w:val="000000"/>
                <w:szCs w:val="21"/>
              </w:rPr>
            </w:pPr>
            <w:r w:rsidRPr="00065D3F">
              <w:rPr>
                <w:rFonts w:ascii="Times New Roman" w:hAnsi="Times New Roman"/>
                <w:color w:val="000000"/>
                <w:szCs w:val="21"/>
              </w:rPr>
              <w:t>同步获取医院信息平台所需师生人员基本信息与状态等。</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二十六、财务系统接口</w:t>
            </w:r>
          </w:p>
        </w:tc>
        <w:tc>
          <w:tcPr>
            <w:tcW w:w="8351" w:type="dxa"/>
          </w:tcPr>
          <w:p w:rsidR="003E66FA" w:rsidRPr="00065D3F" w:rsidRDefault="003E66FA" w:rsidP="00103A13">
            <w:pPr>
              <w:jc w:val="left"/>
              <w:rPr>
                <w:rFonts w:ascii="Times New Roman" w:hAnsi="Times New Roman"/>
                <w:color w:val="000000"/>
                <w:szCs w:val="21"/>
              </w:rPr>
            </w:pPr>
            <w:r w:rsidRPr="00065D3F">
              <w:rPr>
                <w:rFonts w:ascii="Times New Roman" w:hAnsi="Times New Roman"/>
                <w:color w:val="000000"/>
                <w:szCs w:val="21"/>
              </w:rPr>
              <w:t>实现与校内财务系统对接或者财务相关信息的提取，满足医院系统与财务系统信息交换需要。涉及的数据集成应统一遵循学校的数据集成流向要求，原则上不同业务系统的数据集</w:t>
            </w:r>
            <w:r w:rsidRPr="00065D3F">
              <w:rPr>
                <w:rFonts w:ascii="Times New Roman" w:hAnsi="Times New Roman"/>
                <w:color w:val="000000"/>
                <w:szCs w:val="21"/>
              </w:rPr>
              <w:lastRenderedPageBreak/>
              <w:t>成，应该通过共享库接口交换数据，交换数据类型和属性以校方统一智慧校园建设需求为准。</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lastRenderedPageBreak/>
              <w:t>二十七、集成接口</w:t>
            </w:r>
          </w:p>
        </w:tc>
        <w:tc>
          <w:tcPr>
            <w:tcW w:w="8351" w:type="dxa"/>
          </w:tcPr>
          <w:p w:rsidR="003E66FA" w:rsidRPr="00065D3F" w:rsidRDefault="003E66FA" w:rsidP="00103A13">
            <w:pPr>
              <w:rPr>
                <w:rFonts w:ascii="Times New Roman" w:hAnsi="Times New Roman"/>
                <w:color w:val="000000"/>
                <w:szCs w:val="21"/>
              </w:rPr>
            </w:pPr>
            <w:r w:rsidRPr="00065D3F">
              <w:rPr>
                <w:rFonts w:ascii="Times New Roman" w:hAnsi="Times New Roman"/>
                <w:color w:val="000000"/>
                <w:szCs w:val="21"/>
              </w:rPr>
              <w:t>实现与智慧校园平台集成单点登陆功能。</w:t>
            </w:r>
          </w:p>
        </w:tc>
      </w:tr>
      <w:tr w:rsidR="003E66FA" w:rsidRPr="00065D3F" w:rsidTr="003E66FA">
        <w:tc>
          <w:tcPr>
            <w:tcW w:w="1929" w:type="dxa"/>
            <w:vAlign w:val="center"/>
          </w:tcPr>
          <w:p w:rsidR="003E66FA" w:rsidRPr="00065D3F" w:rsidRDefault="003E66FA" w:rsidP="00103A13">
            <w:pPr>
              <w:jc w:val="center"/>
              <w:rPr>
                <w:rFonts w:ascii="Times New Roman" w:hAnsi="Times New Roman"/>
                <w:b/>
                <w:color w:val="000000"/>
              </w:rPr>
            </w:pPr>
            <w:r w:rsidRPr="00065D3F">
              <w:rPr>
                <w:rFonts w:ascii="Times New Roman" w:hAnsi="Times New Roman"/>
                <w:b/>
                <w:color w:val="000000"/>
              </w:rPr>
              <w:t>二十八、信息安全保密</w:t>
            </w:r>
          </w:p>
        </w:tc>
        <w:tc>
          <w:tcPr>
            <w:tcW w:w="8351" w:type="dxa"/>
          </w:tcPr>
          <w:p w:rsidR="003E66FA" w:rsidRPr="00065D3F" w:rsidRDefault="003E66FA" w:rsidP="00103A13">
            <w:pPr>
              <w:rPr>
                <w:rFonts w:ascii="Times New Roman" w:hAnsi="Times New Roman"/>
                <w:color w:val="000000"/>
                <w:szCs w:val="21"/>
              </w:rPr>
            </w:pPr>
            <w:r w:rsidRPr="00065D3F">
              <w:rPr>
                <w:rFonts w:ascii="Times New Roman" w:hAnsi="Times New Roman"/>
                <w:color w:val="000000"/>
                <w:szCs w:val="21"/>
              </w:rPr>
              <w:t>提供确保信息安全的策略和措施。</w:t>
            </w:r>
          </w:p>
        </w:tc>
      </w:tr>
    </w:tbl>
    <w:p w:rsidR="003E66FA" w:rsidRDefault="003E66FA" w:rsidP="003E66FA">
      <w:pPr>
        <w:spacing w:line="360" w:lineRule="auto"/>
        <w:rPr>
          <w:rFonts w:ascii="宋体" w:hAnsi="宋体" w:cs="宋体" w:hint="eastAsia"/>
        </w:rPr>
      </w:pPr>
      <w:r>
        <w:rPr>
          <w:rFonts w:ascii="Times New Roman" w:hAnsi="Times New Roman" w:hint="eastAsia"/>
          <w:b/>
          <w:kern w:val="0"/>
          <w:szCs w:val="21"/>
        </w:rPr>
        <w:t>二、</w:t>
      </w:r>
      <w:r w:rsidRPr="00065D3F">
        <w:rPr>
          <w:rFonts w:ascii="Times New Roman" w:hAnsi="Times New Roman"/>
          <w:b/>
          <w:kern w:val="0"/>
          <w:szCs w:val="21"/>
        </w:rPr>
        <w:t>技术指标要求</w:t>
      </w:r>
      <w:r>
        <w:rPr>
          <w:rFonts w:ascii="Times New Roman" w:hAnsi="Times New Roman" w:hint="eastAsia"/>
          <w:b/>
          <w:kern w:val="0"/>
          <w:szCs w:val="21"/>
        </w:rPr>
        <w:t>：</w:t>
      </w:r>
    </w:p>
    <w:p w:rsidR="003E66FA" w:rsidRPr="00065D3F" w:rsidRDefault="003E66FA" w:rsidP="003E66FA">
      <w:pPr>
        <w:spacing w:line="360" w:lineRule="auto"/>
        <w:rPr>
          <w:rFonts w:ascii="Times New Roman" w:hAnsi="Times New Roman"/>
        </w:rPr>
      </w:pPr>
      <w:r w:rsidRPr="00065D3F">
        <w:rPr>
          <w:rFonts w:ascii="宋体" w:hAnsi="宋体" w:cs="宋体" w:hint="eastAsia"/>
        </w:rPr>
        <w:t>★</w:t>
      </w:r>
      <w:r w:rsidRPr="00065D3F">
        <w:rPr>
          <w:rFonts w:ascii="Times New Roman" w:hAnsi="Times New Roman"/>
        </w:rPr>
        <w:t>1</w:t>
      </w:r>
      <w:r w:rsidRPr="00065D3F">
        <w:rPr>
          <w:rFonts w:ascii="Times New Roman" w:hAnsi="Times New Roman"/>
        </w:rPr>
        <w:t>、软件的研发严格执行国际软件工程的标准（</w:t>
      </w:r>
      <w:r w:rsidRPr="00065D3F">
        <w:rPr>
          <w:rFonts w:ascii="Times New Roman" w:hAnsi="Times New Roman"/>
        </w:rPr>
        <w:t>CMM</w:t>
      </w:r>
      <w:r w:rsidRPr="00065D3F">
        <w:rPr>
          <w:rFonts w:ascii="Times New Roman" w:hAnsi="Times New Roman"/>
        </w:rPr>
        <w:t>、</w:t>
      </w:r>
      <w:r w:rsidRPr="00065D3F">
        <w:rPr>
          <w:rFonts w:ascii="Times New Roman" w:hAnsi="Times New Roman"/>
        </w:rPr>
        <w:t>ISO</w:t>
      </w:r>
      <w:r w:rsidRPr="00065D3F">
        <w:rPr>
          <w:rFonts w:ascii="Times New Roman" w:hAnsi="Times New Roman"/>
        </w:rPr>
        <w:t>等），符合国际医疗软件的规范（</w:t>
      </w:r>
      <w:r w:rsidRPr="00065D3F">
        <w:rPr>
          <w:rFonts w:ascii="Times New Roman" w:hAnsi="Times New Roman"/>
        </w:rPr>
        <w:t>HL7</w:t>
      </w:r>
      <w:r w:rsidRPr="00065D3F">
        <w:rPr>
          <w:rFonts w:ascii="Times New Roman" w:hAnsi="Times New Roman"/>
        </w:rPr>
        <w:t>、</w:t>
      </w:r>
      <w:r w:rsidRPr="00065D3F">
        <w:rPr>
          <w:rFonts w:ascii="Times New Roman" w:hAnsi="Times New Roman"/>
        </w:rPr>
        <w:t>SNOMED</w:t>
      </w:r>
      <w:r w:rsidRPr="00065D3F">
        <w:rPr>
          <w:rFonts w:ascii="Times New Roman" w:hAnsi="Times New Roman"/>
        </w:rPr>
        <w:t>、</w:t>
      </w:r>
      <w:r w:rsidRPr="00065D3F">
        <w:rPr>
          <w:rFonts w:ascii="Times New Roman" w:hAnsi="Times New Roman"/>
        </w:rPr>
        <w:t>ICD-9/10</w:t>
      </w:r>
      <w:r w:rsidRPr="00065D3F">
        <w:rPr>
          <w:rFonts w:ascii="Times New Roman" w:hAnsi="Times New Roman"/>
        </w:rPr>
        <w:t>、</w:t>
      </w:r>
      <w:r w:rsidRPr="00065D3F">
        <w:rPr>
          <w:rFonts w:ascii="Times New Roman" w:hAnsi="Times New Roman"/>
        </w:rPr>
        <w:t>IHE</w:t>
      </w:r>
      <w:r w:rsidRPr="00065D3F">
        <w:rPr>
          <w:rFonts w:ascii="Times New Roman" w:hAnsi="Times New Roman"/>
        </w:rPr>
        <w:t>、</w:t>
      </w:r>
      <w:r w:rsidRPr="00065D3F">
        <w:rPr>
          <w:rFonts w:ascii="Times New Roman" w:hAnsi="Times New Roman"/>
        </w:rPr>
        <w:t>XML</w:t>
      </w:r>
      <w:r w:rsidRPr="00065D3F">
        <w:rPr>
          <w:rFonts w:ascii="Times New Roman" w:hAnsi="Times New Roman"/>
        </w:rPr>
        <w:t>等），符合卫生部《医院信息系统基本功能规范》</w:t>
      </w:r>
      <w:r w:rsidRPr="00065D3F">
        <w:rPr>
          <w:rFonts w:ascii="Times New Roman" w:hAnsi="Times New Roman"/>
        </w:rPr>
        <w:t>2002</w:t>
      </w:r>
      <w:r w:rsidRPr="00065D3F">
        <w:rPr>
          <w:rFonts w:ascii="Times New Roman" w:hAnsi="Times New Roman"/>
        </w:rPr>
        <w:t>版要求</w:t>
      </w:r>
      <w:r w:rsidRPr="00065D3F">
        <w:rPr>
          <w:rFonts w:ascii="Times New Roman" w:hAnsi="Times New Roman"/>
        </w:rPr>
        <w:t>,</w:t>
      </w:r>
      <w:r w:rsidRPr="00065D3F">
        <w:rPr>
          <w:rFonts w:ascii="Times New Roman" w:hAnsi="Times New Roman"/>
        </w:rPr>
        <w:t>符合卫生部《电子病历基本架构与数据标准》的要求。软件的数据字典应遵循国际和国家数据字典标准规范。软件遵从国家和地方政府的相关法规，满足医疗保险政策和医疗改革政策对医院的要求，满足医院相关建设要求。</w:t>
      </w:r>
    </w:p>
    <w:p w:rsidR="003E66FA" w:rsidRPr="00065D3F" w:rsidRDefault="003E66FA" w:rsidP="003E66FA">
      <w:pPr>
        <w:spacing w:line="360" w:lineRule="auto"/>
        <w:rPr>
          <w:rFonts w:ascii="Times New Roman" w:hAnsi="Times New Roman"/>
        </w:rPr>
      </w:pPr>
      <w:r w:rsidRPr="00065D3F">
        <w:rPr>
          <w:rFonts w:ascii="Times New Roman" w:hAnsi="Times New Roman"/>
        </w:rPr>
        <w:t>2</w:t>
      </w:r>
      <w:r w:rsidRPr="00065D3F">
        <w:rPr>
          <w:rFonts w:ascii="Times New Roman" w:hAnsi="Times New Roman"/>
        </w:rPr>
        <w:t>、软件产品成熟稳定，功能模块齐全，符合应用规范，满足业务需求。</w:t>
      </w:r>
    </w:p>
    <w:p w:rsidR="003E66FA" w:rsidRPr="00065D3F" w:rsidRDefault="003E66FA" w:rsidP="003E66FA">
      <w:pPr>
        <w:spacing w:line="360" w:lineRule="auto"/>
        <w:rPr>
          <w:rFonts w:ascii="Times New Roman" w:hAnsi="Times New Roman"/>
        </w:rPr>
      </w:pPr>
      <w:r w:rsidRPr="00065D3F">
        <w:rPr>
          <w:rFonts w:ascii="Times New Roman" w:hAnsi="Times New Roman"/>
        </w:rPr>
        <w:t>3</w:t>
      </w:r>
      <w:r w:rsidRPr="00065D3F">
        <w:rPr>
          <w:rFonts w:ascii="Times New Roman" w:hAnsi="Times New Roman"/>
        </w:rPr>
        <w:t>、具备科学、合理、先进的软件系统架构，并具有高度的灵活性和扩展性，并能满足未来五年的医院发展和信息技术发展的需要，满足医院可持续的流程优化和系统集成优化的需要。</w:t>
      </w:r>
    </w:p>
    <w:p w:rsidR="003E66FA" w:rsidRPr="00065D3F" w:rsidRDefault="003E66FA" w:rsidP="003E66FA">
      <w:pPr>
        <w:spacing w:line="360" w:lineRule="auto"/>
        <w:rPr>
          <w:rFonts w:ascii="Times New Roman" w:hAnsi="Times New Roman"/>
        </w:rPr>
      </w:pPr>
      <w:r w:rsidRPr="00065D3F">
        <w:rPr>
          <w:rFonts w:ascii="宋体" w:hAnsi="宋体" w:cs="宋体" w:hint="eastAsia"/>
        </w:rPr>
        <w:t>★</w:t>
      </w:r>
      <w:r w:rsidRPr="00065D3F">
        <w:rPr>
          <w:rFonts w:ascii="Times New Roman" w:hAnsi="Times New Roman"/>
        </w:rPr>
        <w:t>4</w:t>
      </w:r>
      <w:r w:rsidRPr="00065D3F">
        <w:rPr>
          <w:rFonts w:ascii="Times New Roman" w:hAnsi="Times New Roman"/>
        </w:rPr>
        <w:t>、必须按照学校的代码标准梳理数据，尤其是组织机构代码，人员代码严格按照代码标准；必须配合学校的综合信息服务平台对接，必须与学校数据交换平台对接。提供完整的</w:t>
      </w:r>
      <w:r w:rsidRPr="00065D3F">
        <w:rPr>
          <w:rFonts w:ascii="Times New Roman" w:hAnsi="Times New Roman"/>
        </w:rPr>
        <w:t>API</w:t>
      </w:r>
      <w:r w:rsidRPr="00065D3F">
        <w:rPr>
          <w:rFonts w:ascii="Times New Roman" w:hAnsi="Times New Roman"/>
        </w:rPr>
        <w:t>接口以及对应的数据字典，配合校方的业务数据梳理。</w:t>
      </w:r>
    </w:p>
    <w:p w:rsidR="003E66FA" w:rsidRPr="00065D3F" w:rsidRDefault="003E66FA" w:rsidP="003E66FA">
      <w:pPr>
        <w:widowControl/>
        <w:spacing w:line="360" w:lineRule="auto"/>
        <w:jc w:val="left"/>
        <w:rPr>
          <w:rFonts w:ascii="Times New Roman" w:hAnsi="Times New Roman"/>
          <w:kern w:val="0"/>
          <w:szCs w:val="21"/>
        </w:rPr>
      </w:pPr>
      <w:r w:rsidRPr="00065D3F">
        <w:rPr>
          <w:rFonts w:ascii="宋体" w:hAnsi="宋体" w:cs="宋体" w:hint="eastAsia"/>
        </w:rPr>
        <w:t>★</w:t>
      </w:r>
      <w:r w:rsidRPr="00065D3F">
        <w:rPr>
          <w:rFonts w:ascii="Times New Roman" w:hAnsi="Times New Roman"/>
        </w:rPr>
        <w:t>5</w:t>
      </w:r>
      <w:r w:rsidRPr="00065D3F">
        <w:rPr>
          <w:rFonts w:ascii="Times New Roman" w:hAnsi="Times New Roman"/>
        </w:rPr>
        <w:t>、产品验收交付时，需要把包含操作系统，业务系统的管理员账号密码、数据库的管理员账号密码提供给业务部门，相关资料在校信息中心留存备份资料一份</w:t>
      </w:r>
      <w:r>
        <w:rPr>
          <w:rFonts w:ascii="Times New Roman" w:hAnsi="Times New Roman" w:hint="eastAsia"/>
        </w:rPr>
        <w:t>。</w:t>
      </w:r>
    </w:p>
    <w:p w:rsidR="003E66FA" w:rsidRPr="00065D3F" w:rsidRDefault="003E66FA" w:rsidP="003E66FA">
      <w:pPr>
        <w:widowControl/>
        <w:adjustRightInd w:val="0"/>
        <w:snapToGrid w:val="0"/>
        <w:spacing w:line="360" w:lineRule="auto"/>
        <w:jc w:val="left"/>
        <w:rPr>
          <w:rFonts w:ascii="Times New Roman" w:hAnsi="Times New Roman"/>
          <w:b/>
          <w:kern w:val="0"/>
          <w:szCs w:val="21"/>
        </w:rPr>
      </w:pPr>
      <w:r w:rsidRPr="00065D3F">
        <w:rPr>
          <w:rFonts w:ascii="Times New Roman" w:hAnsi="Times New Roman"/>
          <w:b/>
          <w:kern w:val="0"/>
          <w:szCs w:val="21"/>
        </w:rPr>
        <w:t>三、基本配置要求：</w:t>
      </w:r>
    </w:p>
    <w:p w:rsidR="003E66FA" w:rsidRPr="00065D3F" w:rsidRDefault="003E66FA" w:rsidP="003E66FA">
      <w:pPr>
        <w:adjustRightInd w:val="0"/>
        <w:snapToGrid w:val="0"/>
        <w:spacing w:line="360" w:lineRule="auto"/>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sidRPr="00065D3F">
        <w:rPr>
          <w:rFonts w:ascii="Times New Roman" w:hAnsi="Times New Roman"/>
          <w:kern w:val="0"/>
          <w:szCs w:val="21"/>
        </w:rPr>
        <w:t>模块化</w:t>
      </w:r>
    </w:p>
    <w:p w:rsidR="003E66FA" w:rsidRPr="00065D3F" w:rsidRDefault="003E66FA" w:rsidP="003E66FA">
      <w:pPr>
        <w:adjustRightInd w:val="0"/>
        <w:snapToGrid w:val="0"/>
        <w:spacing w:line="360" w:lineRule="auto"/>
        <w:ind w:firstLineChars="200" w:firstLine="420"/>
        <w:rPr>
          <w:rFonts w:ascii="Times New Roman" w:hAnsi="Times New Roman"/>
          <w:kern w:val="0"/>
          <w:szCs w:val="21"/>
        </w:rPr>
      </w:pPr>
      <w:r w:rsidRPr="00065D3F">
        <w:rPr>
          <w:rFonts w:ascii="Times New Roman" w:hAnsi="Times New Roman"/>
          <w:kern w:val="0"/>
          <w:szCs w:val="21"/>
        </w:rPr>
        <w:t>全部软件系统均采用网络版；模块化设计，可拆分组装，分步实施；功能齐全，覆盖面包括医疗、护理、医技等临床信息及人事、经济、设备、材料、</w:t>
      </w:r>
      <w:proofErr w:type="gramStart"/>
      <w:r w:rsidRPr="00065D3F">
        <w:rPr>
          <w:rFonts w:ascii="Times New Roman" w:hAnsi="Times New Roman"/>
          <w:kern w:val="0"/>
          <w:szCs w:val="21"/>
        </w:rPr>
        <w:t>医</w:t>
      </w:r>
      <w:proofErr w:type="gramEnd"/>
      <w:r w:rsidRPr="00065D3F">
        <w:rPr>
          <w:rFonts w:ascii="Times New Roman" w:hAnsi="Times New Roman"/>
          <w:kern w:val="0"/>
          <w:szCs w:val="21"/>
        </w:rPr>
        <w:t>保等管理信息。并做到有机集成、无缝连接；流程规范，优化管理，符合相关标准和规范的要求；严格权限设置，高度安全保密；运行稳定可靠，易学易用，操作简便。</w:t>
      </w:r>
    </w:p>
    <w:p w:rsidR="003E66FA" w:rsidRPr="00065D3F" w:rsidRDefault="003E66FA" w:rsidP="003E66FA">
      <w:pPr>
        <w:adjustRightInd w:val="0"/>
        <w:snapToGrid w:val="0"/>
        <w:spacing w:line="360" w:lineRule="auto"/>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sidRPr="00065D3F">
        <w:rPr>
          <w:rFonts w:ascii="Times New Roman" w:hAnsi="Times New Roman"/>
          <w:kern w:val="0"/>
          <w:szCs w:val="21"/>
        </w:rPr>
        <w:t>系统架构</w:t>
      </w:r>
    </w:p>
    <w:p w:rsidR="003E66FA" w:rsidRPr="00065D3F" w:rsidRDefault="003E66FA" w:rsidP="003E66FA">
      <w:pPr>
        <w:adjustRightInd w:val="0"/>
        <w:snapToGrid w:val="0"/>
        <w:spacing w:line="360" w:lineRule="auto"/>
        <w:ind w:firstLineChars="200" w:firstLine="420"/>
        <w:rPr>
          <w:rFonts w:ascii="Times New Roman" w:hAnsi="Times New Roman"/>
          <w:kern w:val="0"/>
          <w:szCs w:val="21"/>
        </w:rPr>
      </w:pPr>
      <w:r w:rsidRPr="00065D3F">
        <w:rPr>
          <w:rFonts w:ascii="Times New Roman" w:hAnsi="Times New Roman"/>
          <w:kern w:val="0"/>
          <w:szCs w:val="21"/>
        </w:rPr>
        <w:t>采用</w:t>
      </w:r>
      <w:r w:rsidRPr="00065D3F">
        <w:rPr>
          <w:rFonts w:ascii="Times New Roman" w:hAnsi="Times New Roman"/>
          <w:kern w:val="0"/>
          <w:szCs w:val="21"/>
        </w:rPr>
        <w:t>SOA</w:t>
      </w:r>
      <w:r w:rsidRPr="00065D3F">
        <w:rPr>
          <w:rFonts w:ascii="Times New Roman" w:hAnsi="Times New Roman"/>
          <w:kern w:val="0"/>
          <w:szCs w:val="21"/>
        </w:rPr>
        <w:t>分析与设计方法，组件化、平台</w:t>
      </w:r>
      <w:proofErr w:type="gramStart"/>
      <w:r w:rsidRPr="00065D3F">
        <w:rPr>
          <w:rFonts w:ascii="Times New Roman" w:hAnsi="Times New Roman"/>
          <w:kern w:val="0"/>
          <w:szCs w:val="21"/>
        </w:rPr>
        <w:t>化开发</w:t>
      </w:r>
      <w:proofErr w:type="gramEnd"/>
      <w:r w:rsidRPr="00065D3F">
        <w:rPr>
          <w:rFonts w:ascii="Times New Roman" w:hAnsi="Times New Roman"/>
          <w:kern w:val="0"/>
          <w:szCs w:val="21"/>
        </w:rPr>
        <w:t>与集成模式，充分考虑系统的开放性、可扩展性、稳定性及安全性。系统业务逻辑清晰，系统支持</w:t>
      </w:r>
      <w:r w:rsidRPr="00065D3F">
        <w:rPr>
          <w:rFonts w:ascii="Times New Roman" w:hAnsi="Times New Roman"/>
          <w:kern w:val="0"/>
          <w:szCs w:val="21"/>
        </w:rPr>
        <w:t>C/S+B/S</w:t>
      </w:r>
      <w:r w:rsidRPr="00065D3F">
        <w:rPr>
          <w:rFonts w:ascii="Times New Roman" w:hAnsi="Times New Roman"/>
          <w:kern w:val="0"/>
          <w:szCs w:val="21"/>
        </w:rPr>
        <w:t>架构。</w:t>
      </w:r>
    </w:p>
    <w:p w:rsidR="003E66FA" w:rsidRPr="00065D3F" w:rsidRDefault="003E66FA" w:rsidP="003E66FA">
      <w:pPr>
        <w:adjustRightInd w:val="0"/>
        <w:snapToGrid w:val="0"/>
        <w:spacing w:line="360" w:lineRule="auto"/>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Pr="00065D3F">
        <w:rPr>
          <w:rFonts w:ascii="Times New Roman" w:hAnsi="Times New Roman"/>
          <w:kern w:val="0"/>
          <w:szCs w:val="21"/>
        </w:rPr>
        <w:t>数据库</w:t>
      </w:r>
    </w:p>
    <w:p w:rsidR="003E66FA" w:rsidRPr="00065D3F" w:rsidRDefault="003E66FA" w:rsidP="003E66FA">
      <w:pPr>
        <w:adjustRightInd w:val="0"/>
        <w:snapToGrid w:val="0"/>
        <w:spacing w:line="360" w:lineRule="auto"/>
        <w:ind w:firstLineChars="200" w:firstLine="420"/>
        <w:rPr>
          <w:rFonts w:ascii="Times New Roman" w:hAnsi="Times New Roman"/>
          <w:kern w:val="0"/>
          <w:szCs w:val="21"/>
        </w:rPr>
      </w:pPr>
      <w:r w:rsidRPr="00065D3F">
        <w:rPr>
          <w:rFonts w:ascii="Times New Roman" w:hAnsi="Times New Roman"/>
          <w:kern w:val="0"/>
          <w:szCs w:val="21"/>
        </w:rPr>
        <w:t>采用</w:t>
      </w:r>
      <w:r w:rsidRPr="00065D3F">
        <w:rPr>
          <w:rFonts w:ascii="Times New Roman" w:hAnsi="Times New Roman"/>
          <w:kern w:val="0"/>
          <w:szCs w:val="21"/>
        </w:rPr>
        <w:t>Oracle</w:t>
      </w:r>
      <w:r w:rsidRPr="00065D3F">
        <w:rPr>
          <w:rFonts w:ascii="Times New Roman" w:hAnsi="Times New Roman"/>
          <w:kern w:val="0"/>
          <w:szCs w:val="21"/>
        </w:rPr>
        <w:t>、</w:t>
      </w:r>
      <w:r w:rsidRPr="00065D3F">
        <w:rPr>
          <w:rFonts w:ascii="Times New Roman" w:hAnsi="Times New Roman"/>
          <w:kern w:val="0"/>
          <w:szCs w:val="21"/>
        </w:rPr>
        <w:t>DB2</w:t>
      </w:r>
      <w:r w:rsidRPr="00065D3F">
        <w:rPr>
          <w:rFonts w:ascii="Times New Roman" w:hAnsi="Times New Roman"/>
          <w:kern w:val="0"/>
          <w:szCs w:val="21"/>
        </w:rPr>
        <w:t>、</w:t>
      </w:r>
      <w:r w:rsidRPr="00065D3F">
        <w:rPr>
          <w:rFonts w:ascii="Times New Roman" w:hAnsi="Times New Roman"/>
          <w:kern w:val="0"/>
          <w:szCs w:val="21"/>
        </w:rPr>
        <w:t>SQL sever</w:t>
      </w:r>
      <w:r w:rsidRPr="00065D3F">
        <w:rPr>
          <w:rFonts w:ascii="Times New Roman" w:hAnsi="Times New Roman"/>
          <w:kern w:val="0"/>
          <w:szCs w:val="21"/>
        </w:rPr>
        <w:t>大型关系型数据库和后关系型数据库产品。</w:t>
      </w:r>
    </w:p>
    <w:p w:rsidR="003E66FA" w:rsidRPr="00065D3F" w:rsidRDefault="003E66FA" w:rsidP="003E66FA">
      <w:pPr>
        <w:widowControl/>
        <w:adjustRightInd w:val="0"/>
        <w:snapToGrid w:val="0"/>
        <w:spacing w:line="360" w:lineRule="auto"/>
        <w:jc w:val="left"/>
        <w:rPr>
          <w:rFonts w:ascii="Times New Roman" w:hAnsi="Times New Roman"/>
          <w:szCs w:val="21"/>
        </w:rPr>
      </w:pPr>
      <w:r w:rsidRPr="00065D3F">
        <w:rPr>
          <w:rFonts w:ascii="Times New Roman" w:hAnsi="Times New Roman"/>
          <w:b/>
          <w:kern w:val="0"/>
          <w:szCs w:val="21"/>
        </w:rPr>
        <w:t>四、其他要求：</w:t>
      </w:r>
      <w:r w:rsidRPr="00065D3F">
        <w:rPr>
          <w:rFonts w:ascii="Times New Roman" w:hAnsi="Times New Roman"/>
          <w:szCs w:val="21"/>
        </w:rPr>
        <w:t xml:space="preserve">                              </w:t>
      </w:r>
    </w:p>
    <w:p w:rsidR="003E66FA" w:rsidRPr="00065D3F" w:rsidRDefault="003E66FA" w:rsidP="003E66FA">
      <w:pPr>
        <w:widowControl/>
        <w:shd w:val="clear" w:color="auto" w:fill="FFFFFF"/>
        <w:adjustRightInd w:val="0"/>
        <w:snapToGrid w:val="0"/>
        <w:spacing w:line="360" w:lineRule="auto"/>
        <w:jc w:val="left"/>
        <w:rPr>
          <w:rFonts w:ascii="Times New Roman" w:hAnsi="Times New Roman"/>
          <w:kern w:val="0"/>
          <w:szCs w:val="21"/>
        </w:rPr>
      </w:pPr>
      <w:r w:rsidRPr="00065D3F">
        <w:rPr>
          <w:rFonts w:ascii="Times New Roman" w:hAnsi="Times New Roman"/>
          <w:kern w:val="0"/>
          <w:szCs w:val="21"/>
        </w:rPr>
        <w:t>1</w:t>
      </w:r>
      <w:r w:rsidRPr="00065D3F">
        <w:rPr>
          <w:rFonts w:ascii="Times New Roman" w:hAnsi="Times New Roman"/>
          <w:kern w:val="0"/>
          <w:szCs w:val="21"/>
        </w:rPr>
        <w:t>、交货期：自合同签订之日起</w:t>
      </w:r>
      <w:r w:rsidRPr="00065D3F">
        <w:rPr>
          <w:rFonts w:ascii="Times New Roman" w:hAnsi="Times New Roman"/>
          <w:kern w:val="0"/>
          <w:szCs w:val="21"/>
        </w:rPr>
        <w:t>1</w:t>
      </w:r>
      <w:r w:rsidRPr="00065D3F">
        <w:rPr>
          <w:rFonts w:ascii="Times New Roman" w:hAnsi="Times New Roman"/>
          <w:kern w:val="0"/>
          <w:szCs w:val="21"/>
        </w:rPr>
        <w:t>个月内进场实施，</w:t>
      </w:r>
      <w:r w:rsidRPr="00065D3F">
        <w:rPr>
          <w:rFonts w:ascii="Times New Roman" w:hAnsi="Times New Roman"/>
          <w:kern w:val="0"/>
          <w:szCs w:val="21"/>
        </w:rPr>
        <w:t>3</w:t>
      </w:r>
      <w:r w:rsidRPr="00065D3F">
        <w:rPr>
          <w:rFonts w:ascii="Times New Roman" w:hAnsi="Times New Roman"/>
          <w:kern w:val="0"/>
          <w:szCs w:val="21"/>
        </w:rPr>
        <w:t>个月内实施安装完成。</w:t>
      </w:r>
    </w:p>
    <w:p w:rsidR="003E66FA" w:rsidRDefault="003E66FA" w:rsidP="003E66FA">
      <w:pPr>
        <w:widowControl/>
        <w:shd w:val="clear" w:color="auto" w:fill="FFFFFF"/>
        <w:adjustRightInd w:val="0"/>
        <w:snapToGrid w:val="0"/>
        <w:spacing w:line="360" w:lineRule="auto"/>
        <w:jc w:val="left"/>
        <w:rPr>
          <w:rFonts w:ascii="Times New Roman" w:hAnsi="Times New Roman" w:hint="eastAsia"/>
          <w:kern w:val="0"/>
          <w:szCs w:val="21"/>
        </w:rPr>
      </w:pPr>
      <w:r w:rsidRPr="00065D3F">
        <w:rPr>
          <w:rFonts w:ascii="Times New Roman" w:hAnsi="Times New Roman"/>
          <w:kern w:val="0"/>
          <w:szCs w:val="21"/>
        </w:rPr>
        <w:t>2</w:t>
      </w:r>
      <w:r w:rsidRPr="00065D3F">
        <w:rPr>
          <w:rFonts w:ascii="Times New Roman" w:hAnsi="Times New Roman"/>
          <w:kern w:val="0"/>
          <w:szCs w:val="21"/>
        </w:rPr>
        <w:t>、质保期：</w:t>
      </w:r>
      <w:proofErr w:type="gramStart"/>
      <w:r w:rsidRPr="00065D3F">
        <w:rPr>
          <w:rFonts w:ascii="Times New Roman" w:hAnsi="Times New Roman"/>
          <w:kern w:val="0"/>
          <w:szCs w:val="21"/>
        </w:rPr>
        <w:t>自项目</w:t>
      </w:r>
      <w:proofErr w:type="gramEnd"/>
      <w:r w:rsidRPr="00065D3F">
        <w:rPr>
          <w:rFonts w:ascii="Times New Roman" w:hAnsi="Times New Roman"/>
          <w:kern w:val="0"/>
          <w:szCs w:val="21"/>
        </w:rPr>
        <w:t>验收合格之日起</w:t>
      </w:r>
      <w:r w:rsidRPr="00065D3F">
        <w:rPr>
          <w:rFonts w:ascii="Times New Roman" w:hAnsi="Times New Roman"/>
          <w:kern w:val="0"/>
          <w:szCs w:val="21"/>
        </w:rPr>
        <w:t>12</w:t>
      </w:r>
      <w:r w:rsidRPr="00065D3F">
        <w:rPr>
          <w:rFonts w:ascii="Times New Roman" w:hAnsi="Times New Roman"/>
          <w:kern w:val="0"/>
          <w:szCs w:val="21"/>
        </w:rPr>
        <w:t>个月内免费质保。维护期内应用系统应免费更新和升级（包括升级和调整）。</w:t>
      </w:r>
    </w:p>
    <w:p w:rsidR="00F7364E" w:rsidRPr="00F7364E" w:rsidRDefault="00F7364E" w:rsidP="003E66FA">
      <w:pPr>
        <w:widowControl/>
        <w:shd w:val="clear" w:color="auto" w:fill="FFFFFF"/>
        <w:adjustRightInd w:val="0"/>
        <w:snapToGrid w:val="0"/>
        <w:spacing w:line="360" w:lineRule="auto"/>
        <w:jc w:val="left"/>
        <w:rPr>
          <w:rFonts w:ascii="Times New Roman" w:hAnsi="Times New Roman"/>
          <w:b/>
          <w:color w:val="FF0000"/>
          <w:kern w:val="0"/>
          <w:szCs w:val="21"/>
        </w:rPr>
      </w:pPr>
      <w:r w:rsidRPr="00F7364E">
        <w:rPr>
          <w:rFonts w:ascii="Times New Roman" w:hAnsi="Times New Roman" w:hint="eastAsia"/>
          <w:b/>
          <w:color w:val="FF0000"/>
          <w:kern w:val="0"/>
          <w:szCs w:val="21"/>
        </w:rPr>
        <w:t>3</w:t>
      </w:r>
      <w:r w:rsidRPr="00F7364E">
        <w:rPr>
          <w:rFonts w:ascii="Times New Roman" w:hAnsi="Times New Roman" w:hint="eastAsia"/>
          <w:b/>
          <w:color w:val="FF0000"/>
          <w:kern w:val="0"/>
          <w:szCs w:val="21"/>
        </w:rPr>
        <w:t>、付款方式：合同签订以后预付</w:t>
      </w:r>
      <w:r w:rsidRPr="00F7364E">
        <w:rPr>
          <w:rFonts w:ascii="Times New Roman" w:hAnsi="Times New Roman" w:hint="eastAsia"/>
          <w:b/>
          <w:color w:val="FF0000"/>
          <w:kern w:val="0"/>
          <w:szCs w:val="21"/>
        </w:rPr>
        <w:t>30%</w:t>
      </w:r>
      <w:r w:rsidRPr="00F7364E">
        <w:rPr>
          <w:rFonts w:ascii="Times New Roman" w:hAnsi="Times New Roman" w:hint="eastAsia"/>
          <w:b/>
          <w:color w:val="FF0000"/>
          <w:kern w:val="0"/>
          <w:szCs w:val="21"/>
        </w:rPr>
        <w:t>，进入试运行阶段支付</w:t>
      </w:r>
      <w:r w:rsidRPr="00F7364E">
        <w:rPr>
          <w:rFonts w:ascii="Times New Roman" w:hAnsi="Times New Roman" w:hint="eastAsia"/>
          <w:b/>
          <w:color w:val="FF0000"/>
          <w:kern w:val="0"/>
          <w:szCs w:val="21"/>
        </w:rPr>
        <w:t>30%</w:t>
      </w:r>
      <w:r w:rsidRPr="00F7364E">
        <w:rPr>
          <w:rFonts w:ascii="Times New Roman" w:hAnsi="Times New Roman" w:hint="eastAsia"/>
          <w:b/>
          <w:color w:val="FF0000"/>
          <w:kern w:val="0"/>
          <w:szCs w:val="21"/>
        </w:rPr>
        <w:t>，试运行阶段结束后验收合格付</w:t>
      </w:r>
      <w:r w:rsidRPr="00F7364E">
        <w:rPr>
          <w:rFonts w:ascii="Times New Roman" w:hAnsi="Times New Roman" w:hint="eastAsia"/>
          <w:b/>
          <w:color w:val="FF0000"/>
          <w:kern w:val="0"/>
          <w:szCs w:val="21"/>
        </w:rPr>
        <w:t>30%</w:t>
      </w:r>
      <w:r w:rsidRPr="00F7364E">
        <w:rPr>
          <w:rFonts w:ascii="Times New Roman" w:hAnsi="Times New Roman" w:hint="eastAsia"/>
          <w:b/>
          <w:color w:val="FF0000"/>
          <w:kern w:val="0"/>
          <w:szCs w:val="21"/>
        </w:rPr>
        <w:t>，正式运行一年后付</w:t>
      </w:r>
      <w:r w:rsidRPr="00F7364E">
        <w:rPr>
          <w:rFonts w:ascii="Times New Roman" w:hAnsi="Times New Roman" w:hint="eastAsia"/>
          <w:b/>
          <w:color w:val="FF0000"/>
          <w:kern w:val="0"/>
          <w:szCs w:val="21"/>
        </w:rPr>
        <w:t>10%</w:t>
      </w:r>
      <w:r w:rsidRPr="00F7364E">
        <w:rPr>
          <w:rFonts w:ascii="Times New Roman" w:hAnsi="Times New Roman" w:hint="eastAsia"/>
          <w:b/>
          <w:color w:val="FF0000"/>
          <w:kern w:val="0"/>
          <w:szCs w:val="21"/>
        </w:rPr>
        <w:t>。</w:t>
      </w:r>
    </w:p>
    <w:p w:rsidR="003E66FA" w:rsidRPr="00065D3F" w:rsidRDefault="00F7364E" w:rsidP="003E66FA">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hint="eastAsia"/>
          <w:kern w:val="0"/>
          <w:szCs w:val="21"/>
        </w:rPr>
        <w:lastRenderedPageBreak/>
        <w:t>4</w:t>
      </w:r>
      <w:r w:rsidR="003E66FA" w:rsidRPr="00065D3F">
        <w:rPr>
          <w:rFonts w:ascii="Times New Roman" w:hAnsi="Times New Roman"/>
          <w:kern w:val="0"/>
          <w:szCs w:val="21"/>
        </w:rPr>
        <w:t>、售后服务：免费维护期响应时间：卖方收到买方通知后</w:t>
      </w:r>
      <w:r w:rsidR="003E66FA" w:rsidRPr="00065D3F">
        <w:rPr>
          <w:rFonts w:ascii="Times New Roman" w:hAnsi="Times New Roman"/>
          <w:kern w:val="0"/>
          <w:szCs w:val="21"/>
        </w:rPr>
        <w:t>1</w:t>
      </w:r>
      <w:r w:rsidR="003E66FA" w:rsidRPr="00065D3F">
        <w:rPr>
          <w:rFonts w:ascii="Times New Roman" w:hAnsi="Times New Roman"/>
          <w:kern w:val="0"/>
          <w:szCs w:val="21"/>
        </w:rPr>
        <w:t>小时内回复，</w:t>
      </w:r>
      <w:r w:rsidR="003E66FA" w:rsidRPr="00065D3F">
        <w:rPr>
          <w:rFonts w:ascii="Times New Roman" w:hAnsi="Times New Roman"/>
          <w:kern w:val="0"/>
          <w:szCs w:val="21"/>
        </w:rPr>
        <w:t>4</w:t>
      </w:r>
      <w:r w:rsidR="003E66FA" w:rsidRPr="00065D3F">
        <w:rPr>
          <w:rFonts w:ascii="Times New Roman" w:hAnsi="Times New Roman"/>
          <w:kern w:val="0"/>
          <w:szCs w:val="21"/>
        </w:rPr>
        <w:t>小时内派人到现场，</w:t>
      </w:r>
      <w:r w:rsidR="003E66FA" w:rsidRPr="00065D3F">
        <w:rPr>
          <w:rFonts w:ascii="Times New Roman" w:hAnsi="Times New Roman"/>
          <w:kern w:val="0"/>
          <w:szCs w:val="21"/>
        </w:rPr>
        <w:t>1</w:t>
      </w:r>
      <w:r w:rsidR="003E66FA" w:rsidRPr="00065D3F">
        <w:rPr>
          <w:rFonts w:ascii="Times New Roman" w:hAnsi="Times New Roman"/>
          <w:kern w:val="0"/>
          <w:szCs w:val="21"/>
        </w:rPr>
        <w:t>天内维修或更换完毕。提供</w:t>
      </w:r>
      <w:r w:rsidR="003E66FA" w:rsidRPr="00065D3F">
        <w:rPr>
          <w:rFonts w:ascii="Times New Roman" w:hAnsi="Times New Roman"/>
          <w:kern w:val="0"/>
          <w:szCs w:val="21"/>
        </w:rPr>
        <w:t>1</w:t>
      </w:r>
      <w:r w:rsidR="003E66FA" w:rsidRPr="00065D3F">
        <w:rPr>
          <w:rFonts w:ascii="Times New Roman" w:hAnsi="Times New Roman"/>
          <w:kern w:val="0"/>
          <w:szCs w:val="21"/>
        </w:rPr>
        <w:t>年免费运行维护。免费服务期满后的售后服务方式、费用，采购人根据需要，经双方协商后，签订相关售后服务合同。维护费用不高于合同额的</w:t>
      </w:r>
      <w:r w:rsidR="003E66FA" w:rsidRPr="00065D3F">
        <w:rPr>
          <w:rFonts w:ascii="Times New Roman" w:hAnsi="Times New Roman"/>
          <w:kern w:val="0"/>
          <w:szCs w:val="21"/>
        </w:rPr>
        <w:t>12%</w:t>
      </w:r>
      <w:r w:rsidR="003E66FA" w:rsidRPr="00065D3F">
        <w:rPr>
          <w:rFonts w:ascii="Times New Roman" w:hAnsi="Times New Roman"/>
          <w:kern w:val="0"/>
          <w:szCs w:val="21"/>
        </w:rPr>
        <w:t>。</w:t>
      </w:r>
    </w:p>
    <w:p w:rsidR="003E66FA" w:rsidRPr="00065D3F" w:rsidRDefault="00F7364E" w:rsidP="003E66FA">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hint="eastAsia"/>
          <w:kern w:val="0"/>
          <w:szCs w:val="21"/>
        </w:rPr>
        <w:t>5</w:t>
      </w:r>
      <w:r w:rsidR="003E66FA" w:rsidRPr="00065D3F">
        <w:rPr>
          <w:rFonts w:ascii="Times New Roman" w:hAnsi="Times New Roman"/>
          <w:kern w:val="0"/>
          <w:szCs w:val="21"/>
        </w:rPr>
        <w:t>、维护服务：</w:t>
      </w:r>
    </w:p>
    <w:p w:rsidR="003E66FA" w:rsidRPr="00065D3F" w:rsidRDefault="003E66FA" w:rsidP="003E66FA">
      <w:pPr>
        <w:widowControl/>
        <w:shd w:val="clear" w:color="auto" w:fill="FFFFFF"/>
        <w:adjustRightInd w:val="0"/>
        <w:snapToGrid w:val="0"/>
        <w:spacing w:line="360" w:lineRule="auto"/>
        <w:ind w:firstLineChars="200" w:firstLine="420"/>
        <w:jc w:val="left"/>
        <w:rPr>
          <w:rFonts w:ascii="Times New Roman" w:hAnsi="Times New Roman"/>
          <w:kern w:val="0"/>
          <w:szCs w:val="21"/>
        </w:rPr>
      </w:pPr>
      <w:r w:rsidRPr="00065D3F">
        <w:rPr>
          <w:rFonts w:ascii="Times New Roman" w:hAnsi="Times New Roman"/>
          <w:kern w:val="0"/>
          <w:szCs w:val="21"/>
        </w:rPr>
        <w:t>电话支持：用户可以从支持服务中心得到及时有效的电话支持。支持时间为</w:t>
      </w:r>
      <w:r w:rsidRPr="00065D3F">
        <w:rPr>
          <w:rFonts w:ascii="Times New Roman" w:hAnsi="Times New Roman"/>
          <w:kern w:val="0"/>
          <w:szCs w:val="21"/>
        </w:rPr>
        <w:t>7×24</w:t>
      </w:r>
      <w:r w:rsidRPr="00065D3F">
        <w:rPr>
          <w:rFonts w:ascii="Times New Roman" w:hAnsi="Times New Roman"/>
          <w:kern w:val="0"/>
          <w:szCs w:val="21"/>
        </w:rPr>
        <w:t>小时。</w:t>
      </w:r>
    </w:p>
    <w:p w:rsidR="003E66FA" w:rsidRPr="00065D3F" w:rsidRDefault="003E66FA" w:rsidP="003E66FA">
      <w:pPr>
        <w:widowControl/>
        <w:shd w:val="clear" w:color="auto" w:fill="FFFFFF"/>
        <w:adjustRightInd w:val="0"/>
        <w:snapToGrid w:val="0"/>
        <w:spacing w:line="360" w:lineRule="auto"/>
        <w:ind w:firstLineChars="200" w:firstLine="420"/>
        <w:jc w:val="left"/>
        <w:rPr>
          <w:rFonts w:ascii="Times New Roman" w:hAnsi="Times New Roman"/>
          <w:kern w:val="0"/>
          <w:szCs w:val="21"/>
        </w:rPr>
      </w:pPr>
      <w:r w:rsidRPr="00065D3F">
        <w:rPr>
          <w:rFonts w:ascii="Times New Roman" w:hAnsi="Times New Roman"/>
          <w:kern w:val="0"/>
          <w:szCs w:val="21"/>
        </w:rPr>
        <w:t>现场响应：如果问题不能通过电话解决，支持服务中心会派出经验丰富的现场工程师到现场为用户解决问题。现场服务时间为</w:t>
      </w:r>
      <w:r w:rsidRPr="00065D3F">
        <w:rPr>
          <w:rFonts w:ascii="Times New Roman" w:hAnsi="Times New Roman"/>
          <w:kern w:val="0"/>
          <w:szCs w:val="21"/>
        </w:rPr>
        <w:t>7×24</w:t>
      </w:r>
      <w:r w:rsidRPr="00065D3F">
        <w:rPr>
          <w:rFonts w:ascii="Times New Roman" w:hAnsi="Times New Roman"/>
          <w:kern w:val="0"/>
          <w:szCs w:val="21"/>
        </w:rPr>
        <w:t>小时。</w:t>
      </w:r>
    </w:p>
    <w:p w:rsidR="003E66FA" w:rsidRPr="00065D3F" w:rsidRDefault="003E66FA" w:rsidP="003E66FA">
      <w:pPr>
        <w:widowControl/>
        <w:shd w:val="clear" w:color="auto" w:fill="FFFFFF"/>
        <w:adjustRightInd w:val="0"/>
        <w:snapToGrid w:val="0"/>
        <w:spacing w:line="360" w:lineRule="auto"/>
        <w:ind w:firstLineChars="200" w:firstLine="420"/>
        <w:jc w:val="left"/>
        <w:rPr>
          <w:rFonts w:ascii="Times New Roman" w:hAnsi="Times New Roman"/>
          <w:kern w:val="0"/>
          <w:szCs w:val="21"/>
        </w:rPr>
      </w:pPr>
      <w:r w:rsidRPr="00065D3F">
        <w:rPr>
          <w:rFonts w:ascii="Times New Roman" w:hAnsi="Times New Roman"/>
          <w:kern w:val="0"/>
          <w:szCs w:val="21"/>
        </w:rPr>
        <w:t>优先级服务：当发生问题时，用户可以自己确定问题的优先级和支持服务中心的响应时间。用户可以在下列三种优先级中进行选择：紧急（系统无法使用）、严重（系统遭到严重破坏）和不太严重，从而得到不同的响应速度。</w:t>
      </w:r>
    </w:p>
    <w:p w:rsidR="003E66FA" w:rsidRPr="00065D3F" w:rsidRDefault="003E66FA" w:rsidP="003E66FA">
      <w:pPr>
        <w:widowControl/>
        <w:shd w:val="clear" w:color="auto" w:fill="FFFFFF"/>
        <w:adjustRightInd w:val="0"/>
        <w:snapToGrid w:val="0"/>
        <w:spacing w:line="360" w:lineRule="auto"/>
        <w:ind w:firstLineChars="200" w:firstLine="420"/>
        <w:jc w:val="left"/>
        <w:rPr>
          <w:rFonts w:ascii="Times New Roman" w:hAnsi="Times New Roman"/>
          <w:kern w:val="0"/>
          <w:szCs w:val="21"/>
        </w:rPr>
      </w:pPr>
      <w:r w:rsidRPr="00065D3F">
        <w:rPr>
          <w:rFonts w:ascii="Times New Roman" w:hAnsi="Times New Roman"/>
          <w:kern w:val="0"/>
          <w:szCs w:val="21"/>
        </w:rPr>
        <w:t>远程电话拨入分析：如果需要，用户可以通过一个适当的网关来选用支持服务中心的远程电话拨入辅助计划。通过这项服务，支持服务中心的工程师可以远程检查用户的系统，以便加速解决问题。</w:t>
      </w:r>
    </w:p>
    <w:p w:rsidR="003E66FA" w:rsidRPr="00065D3F" w:rsidRDefault="00F7364E" w:rsidP="003E66FA">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hint="eastAsia"/>
          <w:kern w:val="0"/>
          <w:szCs w:val="21"/>
        </w:rPr>
        <w:t>6</w:t>
      </w:r>
      <w:r w:rsidR="003E66FA" w:rsidRPr="00065D3F">
        <w:rPr>
          <w:rFonts w:ascii="Times New Roman" w:hAnsi="Times New Roman"/>
          <w:kern w:val="0"/>
          <w:szCs w:val="21"/>
        </w:rPr>
        <w:t>、培训服务</w:t>
      </w:r>
    </w:p>
    <w:p w:rsidR="003E66FA" w:rsidRPr="00065D3F" w:rsidRDefault="003E66FA" w:rsidP="003E66FA">
      <w:pPr>
        <w:widowControl/>
        <w:shd w:val="clear" w:color="auto" w:fill="FFFFFF"/>
        <w:adjustRightInd w:val="0"/>
        <w:snapToGrid w:val="0"/>
        <w:spacing w:line="360" w:lineRule="auto"/>
        <w:ind w:firstLineChars="200" w:firstLine="420"/>
        <w:jc w:val="left"/>
        <w:rPr>
          <w:rFonts w:ascii="Times New Roman" w:hAnsi="Times New Roman"/>
          <w:kern w:val="0"/>
          <w:szCs w:val="21"/>
        </w:rPr>
      </w:pPr>
      <w:r w:rsidRPr="00065D3F">
        <w:rPr>
          <w:rFonts w:ascii="Times New Roman" w:hAnsi="Times New Roman"/>
          <w:kern w:val="0"/>
          <w:szCs w:val="21"/>
        </w:rPr>
        <w:t>系统上线后，对医院信息人员进行相关维护培训：培训对象包括系统管理员、管理人员、操作员。与培训相关的费用，包含在软件报价中。</w:t>
      </w:r>
    </w:p>
    <w:p w:rsidR="003E66FA" w:rsidRPr="00065D3F" w:rsidRDefault="00F7364E" w:rsidP="003E66FA">
      <w:pPr>
        <w:widowControl/>
        <w:shd w:val="clear" w:color="auto" w:fill="FFFFFF"/>
        <w:adjustRightInd w:val="0"/>
        <w:snapToGrid w:val="0"/>
        <w:spacing w:line="360" w:lineRule="auto"/>
        <w:jc w:val="left"/>
        <w:rPr>
          <w:rFonts w:ascii="Times New Roman" w:hAnsi="Times New Roman"/>
          <w:kern w:val="0"/>
          <w:szCs w:val="21"/>
        </w:rPr>
      </w:pPr>
      <w:r>
        <w:rPr>
          <w:rFonts w:ascii="Times New Roman" w:hAnsi="Times New Roman" w:hint="eastAsia"/>
          <w:kern w:val="0"/>
          <w:szCs w:val="21"/>
        </w:rPr>
        <w:t>7</w:t>
      </w:r>
      <w:r w:rsidR="003E66FA" w:rsidRPr="00065D3F">
        <w:rPr>
          <w:rFonts w:ascii="Times New Roman" w:hAnsi="Times New Roman"/>
          <w:kern w:val="0"/>
          <w:szCs w:val="21"/>
        </w:rPr>
        <w:t>、接口要求</w:t>
      </w:r>
    </w:p>
    <w:p w:rsidR="003E66FA" w:rsidRDefault="003E66FA" w:rsidP="003E66FA">
      <w:pPr>
        <w:ind w:firstLineChars="200" w:firstLine="420"/>
        <w:rPr>
          <w:rFonts w:ascii="宋体" w:eastAsia="宋体" w:hAnsi="宋体" w:cs="Times New Roman"/>
          <w:b/>
          <w:sz w:val="28"/>
          <w:szCs w:val="28"/>
        </w:rPr>
      </w:pPr>
      <w:r w:rsidRPr="00065D3F">
        <w:rPr>
          <w:rFonts w:ascii="Times New Roman" w:hAnsi="Times New Roman"/>
          <w:kern w:val="0"/>
          <w:szCs w:val="21"/>
        </w:rPr>
        <w:t>所提供的服务中包括与以下系统的对接服务：与校内网、</w:t>
      </w:r>
      <w:proofErr w:type="gramStart"/>
      <w:r w:rsidRPr="00065D3F">
        <w:rPr>
          <w:rFonts w:ascii="Times New Roman" w:hAnsi="Times New Roman"/>
          <w:kern w:val="0"/>
          <w:szCs w:val="21"/>
        </w:rPr>
        <w:t>医</w:t>
      </w:r>
      <w:proofErr w:type="gramEnd"/>
      <w:r w:rsidRPr="00065D3F">
        <w:rPr>
          <w:rFonts w:ascii="Times New Roman" w:hAnsi="Times New Roman"/>
          <w:kern w:val="0"/>
          <w:szCs w:val="21"/>
        </w:rPr>
        <w:t>保、外部体检及系统之间的接口。与接口相关的费用，包含在软件报价中。</w:t>
      </w:r>
    </w:p>
    <w:sectPr w:rsidR="003E66FA" w:rsidSect="00A57F4E">
      <w:footerReference w:type="default" r:id="rId7"/>
      <w:pgSz w:w="11906" w:h="16838"/>
      <w:pgMar w:top="709" w:right="991" w:bottom="709"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B0E" w:rsidRDefault="002E7B0E" w:rsidP="00F31441">
      <w:r>
        <w:separator/>
      </w:r>
    </w:p>
  </w:endnote>
  <w:endnote w:type="continuationSeparator" w:id="0">
    <w:p w:rsidR="002E7B0E" w:rsidRDefault="002E7B0E"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B92155" w:rsidRDefault="00241EEC">
        <w:pPr>
          <w:pStyle w:val="a5"/>
          <w:jc w:val="center"/>
        </w:pPr>
        <w:fldSimple w:instr=" PAGE   \* MERGEFORMAT ">
          <w:r w:rsidR="00F7364E" w:rsidRPr="00F7364E">
            <w:rPr>
              <w:noProof/>
              <w:lang w:val="zh-CN"/>
            </w:rPr>
            <w:t>1</w:t>
          </w:r>
        </w:fldSimple>
      </w:p>
    </w:sdtContent>
  </w:sdt>
  <w:p w:rsidR="00B92155" w:rsidRDefault="00B92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B0E" w:rsidRDefault="002E7B0E" w:rsidP="00F31441">
      <w:r>
        <w:separator/>
      </w:r>
    </w:p>
  </w:footnote>
  <w:footnote w:type="continuationSeparator" w:id="0">
    <w:p w:rsidR="002E7B0E" w:rsidRDefault="002E7B0E"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076"/>
    <w:multiLevelType w:val="multilevel"/>
    <w:tmpl w:val="058900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F987A3E"/>
    <w:multiLevelType w:val="multilevel"/>
    <w:tmpl w:val="0F987A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2F5AF7"/>
    <w:multiLevelType w:val="multilevel"/>
    <w:tmpl w:val="122F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4">
    <w:nsid w:val="224C702B"/>
    <w:multiLevelType w:val="multilevel"/>
    <w:tmpl w:val="224C70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2612B7C"/>
    <w:multiLevelType w:val="multilevel"/>
    <w:tmpl w:val="22612B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A652768"/>
    <w:multiLevelType w:val="multilevel"/>
    <w:tmpl w:val="2A6527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AD56D23"/>
    <w:multiLevelType w:val="multilevel"/>
    <w:tmpl w:val="2AD56D23"/>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5"/>
      <w:numFmt w:val="japaneseCounting"/>
      <w:lvlText w:val="（%3）"/>
      <w:lvlJc w:val="left"/>
      <w:pPr>
        <w:ind w:left="1605" w:hanging="765"/>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02A68B3"/>
    <w:multiLevelType w:val="multilevel"/>
    <w:tmpl w:val="302A68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1F1172A"/>
    <w:multiLevelType w:val="multilevel"/>
    <w:tmpl w:val="31F117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3AD23D2"/>
    <w:multiLevelType w:val="multilevel"/>
    <w:tmpl w:val="33AD23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916856"/>
    <w:multiLevelType w:val="multilevel"/>
    <w:tmpl w:val="429168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2DA76A9"/>
    <w:multiLevelType w:val="multilevel"/>
    <w:tmpl w:val="42DA76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6B55798"/>
    <w:multiLevelType w:val="multilevel"/>
    <w:tmpl w:val="46B557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E960B41"/>
    <w:multiLevelType w:val="multilevel"/>
    <w:tmpl w:val="4E960B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D20721"/>
    <w:multiLevelType w:val="multilevel"/>
    <w:tmpl w:val="5DD207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3FA3BC8"/>
    <w:multiLevelType w:val="multilevel"/>
    <w:tmpl w:val="63FA3B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C27533"/>
    <w:multiLevelType w:val="multilevel"/>
    <w:tmpl w:val="6AC275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6FDE5FC8"/>
    <w:multiLevelType w:val="multilevel"/>
    <w:tmpl w:val="6FDE5F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0AF457C"/>
    <w:multiLevelType w:val="multilevel"/>
    <w:tmpl w:val="70AF45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16D2744"/>
    <w:multiLevelType w:val="multilevel"/>
    <w:tmpl w:val="716D27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FD73BC4"/>
    <w:multiLevelType w:val="multilevel"/>
    <w:tmpl w:val="7FD73B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7"/>
  </w:num>
  <w:num w:numId="3">
    <w:abstractNumId w:val="12"/>
  </w:num>
  <w:num w:numId="4">
    <w:abstractNumId w:val="21"/>
  </w:num>
  <w:num w:numId="5">
    <w:abstractNumId w:val="26"/>
  </w:num>
  <w:num w:numId="6">
    <w:abstractNumId w:val="3"/>
  </w:num>
  <w:num w:numId="7">
    <w:abstractNumId w:val="24"/>
  </w:num>
  <w:num w:numId="8">
    <w:abstractNumId w:val="0"/>
  </w:num>
  <w:num w:numId="9">
    <w:abstractNumId w:val="20"/>
  </w:num>
  <w:num w:numId="10">
    <w:abstractNumId w:val="4"/>
  </w:num>
  <w:num w:numId="11">
    <w:abstractNumId w:val="1"/>
  </w:num>
  <w:num w:numId="12">
    <w:abstractNumId w:val="14"/>
  </w:num>
  <w:num w:numId="13">
    <w:abstractNumId w:val="8"/>
  </w:num>
  <w:num w:numId="14">
    <w:abstractNumId w:val="6"/>
  </w:num>
  <w:num w:numId="15">
    <w:abstractNumId w:val="15"/>
  </w:num>
  <w:num w:numId="16">
    <w:abstractNumId w:val="10"/>
  </w:num>
  <w:num w:numId="17">
    <w:abstractNumId w:val="5"/>
  </w:num>
  <w:num w:numId="18">
    <w:abstractNumId w:val="25"/>
  </w:num>
  <w:num w:numId="19">
    <w:abstractNumId w:val="9"/>
  </w:num>
  <w:num w:numId="20">
    <w:abstractNumId w:val="23"/>
  </w:num>
  <w:num w:numId="21">
    <w:abstractNumId w:val="18"/>
  </w:num>
  <w:num w:numId="22">
    <w:abstractNumId w:val="16"/>
  </w:num>
  <w:num w:numId="23">
    <w:abstractNumId w:val="2"/>
  </w:num>
  <w:num w:numId="24">
    <w:abstractNumId w:val="19"/>
  </w:num>
  <w:num w:numId="25">
    <w:abstractNumId w:val="27"/>
  </w:num>
  <w:num w:numId="26">
    <w:abstractNumId w:val="13"/>
  </w:num>
  <w:num w:numId="27">
    <w:abstractNumId w:val="7"/>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10318"/>
    <w:rsid w:val="000505A2"/>
    <w:rsid w:val="00072EF6"/>
    <w:rsid w:val="00083D4B"/>
    <w:rsid w:val="000A005A"/>
    <w:rsid w:val="000A44F8"/>
    <w:rsid w:val="000A7158"/>
    <w:rsid w:val="00120B06"/>
    <w:rsid w:val="0014344E"/>
    <w:rsid w:val="00162F15"/>
    <w:rsid w:val="001707A6"/>
    <w:rsid w:val="00172C32"/>
    <w:rsid w:val="001764D5"/>
    <w:rsid w:val="00195415"/>
    <w:rsid w:val="001A1022"/>
    <w:rsid w:val="001A192C"/>
    <w:rsid w:val="001C6BC3"/>
    <w:rsid w:val="001C7AD8"/>
    <w:rsid w:val="001C7B55"/>
    <w:rsid w:val="001D055D"/>
    <w:rsid w:val="001E23B7"/>
    <w:rsid w:val="001E75D1"/>
    <w:rsid w:val="001F0F0D"/>
    <w:rsid w:val="002125CE"/>
    <w:rsid w:val="002166BF"/>
    <w:rsid w:val="002264F1"/>
    <w:rsid w:val="00241EEC"/>
    <w:rsid w:val="00241F51"/>
    <w:rsid w:val="00246543"/>
    <w:rsid w:val="00247BCC"/>
    <w:rsid w:val="0025468F"/>
    <w:rsid w:val="0025644B"/>
    <w:rsid w:val="002729CF"/>
    <w:rsid w:val="00275EA1"/>
    <w:rsid w:val="002834A6"/>
    <w:rsid w:val="002D0175"/>
    <w:rsid w:val="002E7B0E"/>
    <w:rsid w:val="002F08D5"/>
    <w:rsid w:val="003108F7"/>
    <w:rsid w:val="00343927"/>
    <w:rsid w:val="00371E8F"/>
    <w:rsid w:val="00375504"/>
    <w:rsid w:val="00391606"/>
    <w:rsid w:val="003B61A2"/>
    <w:rsid w:val="003C4A79"/>
    <w:rsid w:val="003E1460"/>
    <w:rsid w:val="003E66FA"/>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504E55"/>
    <w:rsid w:val="00516981"/>
    <w:rsid w:val="0055174B"/>
    <w:rsid w:val="00554666"/>
    <w:rsid w:val="005637DD"/>
    <w:rsid w:val="00584497"/>
    <w:rsid w:val="005940E2"/>
    <w:rsid w:val="005A498F"/>
    <w:rsid w:val="005D2B58"/>
    <w:rsid w:val="005E33DF"/>
    <w:rsid w:val="00601CB4"/>
    <w:rsid w:val="006169C9"/>
    <w:rsid w:val="00652D06"/>
    <w:rsid w:val="00675726"/>
    <w:rsid w:val="00676E4D"/>
    <w:rsid w:val="006816EF"/>
    <w:rsid w:val="0068381D"/>
    <w:rsid w:val="006955FF"/>
    <w:rsid w:val="006A3ED9"/>
    <w:rsid w:val="006B1EA4"/>
    <w:rsid w:val="006C2B8E"/>
    <w:rsid w:val="006E50A7"/>
    <w:rsid w:val="006F2E1E"/>
    <w:rsid w:val="006F3EE1"/>
    <w:rsid w:val="007010AE"/>
    <w:rsid w:val="00705DA3"/>
    <w:rsid w:val="00716144"/>
    <w:rsid w:val="00754101"/>
    <w:rsid w:val="00761EAE"/>
    <w:rsid w:val="00762F6A"/>
    <w:rsid w:val="007766E5"/>
    <w:rsid w:val="00781507"/>
    <w:rsid w:val="0079022D"/>
    <w:rsid w:val="007A2CF2"/>
    <w:rsid w:val="007B0D8C"/>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316D2"/>
    <w:rsid w:val="00932C97"/>
    <w:rsid w:val="00940005"/>
    <w:rsid w:val="00956F45"/>
    <w:rsid w:val="00977F60"/>
    <w:rsid w:val="00977F9B"/>
    <w:rsid w:val="00994B6A"/>
    <w:rsid w:val="009A5AF4"/>
    <w:rsid w:val="009B10EA"/>
    <w:rsid w:val="009D4954"/>
    <w:rsid w:val="00A0257D"/>
    <w:rsid w:val="00A03F70"/>
    <w:rsid w:val="00A11828"/>
    <w:rsid w:val="00A2345D"/>
    <w:rsid w:val="00A57F4E"/>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7777"/>
    <w:rsid w:val="00C2413D"/>
    <w:rsid w:val="00C31FCA"/>
    <w:rsid w:val="00C42432"/>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9121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60EF3"/>
    <w:rsid w:val="00F6302E"/>
    <w:rsid w:val="00F7364E"/>
    <w:rsid w:val="00F85696"/>
    <w:rsid w:val="00FA1A20"/>
    <w:rsid w:val="00FA5E90"/>
    <w:rsid w:val="00FC7F56"/>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812</TotalTime>
  <Pages>10</Pages>
  <Words>1793</Words>
  <Characters>10226</Characters>
  <Application>Microsoft Office Word</Application>
  <DocSecurity>0</DocSecurity>
  <Lines>85</Lines>
  <Paragraphs>23</Paragraphs>
  <ScaleCrop>false</ScaleCrop>
  <Company>Lenovo</Company>
  <LinksUpToDate>false</LinksUpToDate>
  <CharactersWithSpaces>11996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76</cp:revision>
  <cp:lastPrinted>2018-07-05T08:32:00Z</cp:lastPrinted>
  <dcterms:created xsi:type="dcterms:W3CDTF">2017-10-30T08:18:00Z</dcterms:created>
  <dcterms:modified xsi:type="dcterms:W3CDTF">2018-07-10T08:38:00Z</dcterms:modified>
</cp:coreProperties>
</file>