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NJTECH2018-SZ</w:t>
      </w:r>
      <w:r w:rsidR="00C521C9" w:rsidRPr="00C521C9">
        <w:rPr>
          <w:rFonts w:ascii="宋体" w:eastAsia="宋体" w:hAnsi="宋体" w:cs="Times New Roman" w:hint="eastAsia"/>
          <w:b/>
          <w:sz w:val="28"/>
          <w:szCs w:val="28"/>
        </w:rPr>
        <w:t>0</w:t>
      </w:r>
      <w:r w:rsidR="0087168B">
        <w:rPr>
          <w:rFonts w:ascii="宋体" w:eastAsia="宋体" w:hAnsi="宋体" w:cs="Times New Roman" w:hint="eastAsia"/>
          <w:b/>
          <w:sz w:val="28"/>
          <w:szCs w:val="28"/>
        </w:rPr>
        <w:t>10</w:t>
      </w:r>
      <w:r w:rsidRPr="00FA5D62">
        <w:rPr>
          <w:rFonts w:ascii="宋体" w:eastAsia="宋体" w:hAnsi="宋体" w:cs="Times New Roman" w:hint="eastAsia"/>
          <w:b/>
          <w:sz w:val="28"/>
          <w:szCs w:val="28"/>
        </w:rPr>
        <w:t>项目需求</w:t>
      </w:r>
    </w:p>
    <w:p w:rsidR="0087168B" w:rsidRDefault="00195415" w:rsidP="00B7155B">
      <w:pPr>
        <w:widowControl/>
        <w:adjustRightInd w:val="0"/>
        <w:snapToGrid w:val="0"/>
        <w:spacing w:beforeLines="50" w:afterLines="50" w:line="360" w:lineRule="auto"/>
        <w:jc w:val="left"/>
        <w:rPr>
          <w:rFonts w:asciiTheme="minorEastAsia" w:hAnsiTheme="minorEastAsia" w:cs="宋体"/>
          <w:b/>
          <w:kern w:val="0"/>
          <w:sz w:val="28"/>
          <w:szCs w:val="28"/>
        </w:rPr>
      </w:pPr>
      <w:r>
        <w:rPr>
          <w:rFonts w:ascii="宋体" w:hAnsi="宋体" w:hint="eastAsia"/>
          <w:b/>
          <w:sz w:val="28"/>
          <w:szCs w:val="28"/>
        </w:rPr>
        <w:t xml:space="preserve">包一  </w:t>
      </w:r>
      <w:r w:rsidR="0087168B">
        <w:rPr>
          <w:rFonts w:asciiTheme="minorEastAsia" w:hAnsiTheme="minorEastAsia" w:cs="宋体" w:hint="eastAsia"/>
          <w:b/>
          <w:kern w:val="0"/>
          <w:sz w:val="28"/>
          <w:szCs w:val="28"/>
        </w:rPr>
        <w:t>质谱仪</w:t>
      </w:r>
      <w:r w:rsidR="0087168B" w:rsidRPr="000F46D7">
        <w:rPr>
          <w:rFonts w:asciiTheme="minorEastAsia" w:hAnsiTheme="minorEastAsia" w:cs="宋体" w:hint="eastAsia"/>
          <w:b/>
          <w:kern w:val="0"/>
          <w:sz w:val="28"/>
          <w:szCs w:val="28"/>
        </w:rPr>
        <w:t>（</w:t>
      </w:r>
      <w:r w:rsidR="0087168B">
        <w:rPr>
          <w:rFonts w:asciiTheme="minorEastAsia" w:hAnsiTheme="minorEastAsia" w:cs="宋体" w:hint="eastAsia"/>
          <w:b/>
          <w:kern w:val="0"/>
          <w:sz w:val="28"/>
          <w:szCs w:val="28"/>
        </w:rPr>
        <w:t>允许进口，</w:t>
      </w:r>
      <w:r w:rsidR="0087168B" w:rsidRPr="000F46D7">
        <w:rPr>
          <w:rFonts w:asciiTheme="minorEastAsia" w:hAnsiTheme="minorEastAsia" w:cs="宋体" w:hint="eastAsia"/>
          <w:b/>
          <w:kern w:val="0"/>
          <w:sz w:val="28"/>
          <w:szCs w:val="28"/>
        </w:rPr>
        <w:t>1套）</w:t>
      </w:r>
    </w:p>
    <w:p w:rsidR="0087168B" w:rsidRPr="004834E0" w:rsidRDefault="0087168B" w:rsidP="0087168B">
      <w:pPr>
        <w:widowControl/>
        <w:adjustRightInd w:val="0"/>
        <w:snapToGrid w:val="0"/>
        <w:spacing w:line="360" w:lineRule="auto"/>
        <w:jc w:val="left"/>
        <w:rPr>
          <w:rFonts w:asciiTheme="minorEastAsia" w:hAnsiTheme="minorEastAsia" w:cs="宋体"/>
          <w:b/>
          <w:kern w:val="0"/>
          <w:szCs w:val="21"/>
        </w:rPr>
      </w:pPr>
      <w:r>
        <w:rPr>
          <w:rFonts w:asciiTheme="minorEastAsia" w:hAnsiTheme="minorEastAsia" w:cs="宋体" w:hint="eastAsia"/>
          <w:b/>
          <w:kern w:val="0"/>
          <w:szCs w:val="21"/>
        </w:rPr>
        <w:t>一、基本配置及</w:t>
      </w:r>
      <w:r w:rsidRPr="004834E0">
        <w:rPr>
          <w:rFonts w:asciiTheme="minorEastAsia" w:hAnsiTheme="minorEastAsia" w:cs="宋体" w:hint="eastAsia"/>
          <w:b/>
          <w:kern w:val="0"/>
          <w:szCs w:val="21"/>
        </w:rPr>
        <w:t>技术指标要求：</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1、质量数范围：</w:t>
      </w:r>
      <w:r w:rsidRPr="004834E0">
        <w:rPr>
          <w:rFonts w:asciiTheme="minorEastAsia" w:hAnsiTheme="minorEastAsia"/>
          <w:szCs w:val="21"/>
        </w:rPr>
        <w:t>1-</w:t>
      </w:r>
      <w:r>
        <w:rPr>
          <w:rFonts w:asciiTheme="minorEastAsia" w:hAnsiTheme="minorEastAsia" w:hint="eastAsia"/>
          <w:szCs w:val="21"/>
        </w:rPr>
        <w:t>2</w:t>
      </w:r>
      <w:r w:rsidRPr="004834E0">
        <w:rPr>
          <w:rFonts w:asciiTheme="minorEastAsia" w:hAnsiTheme="minorEastAsia"/>
          <w:szCs w:val="21"/>
        </w:rPr>
        <w:t>00 AMU</w:t>
      </w:r>
      <w:r w:rsidRPr="004834E0">
        <w:rPr>
          <w:rFonts w:asciiTheme="minorEastAsia" w:hAnsiTheme="minorEastAsia" w:hint="eastAsia"/>
          <w:szCs w:val="21"/>
        </w:rPr>
        <w:t>。</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2、毛细管：1</w:t>
      </w:r>
      <w:r>
        <w:rPr>
          <w:rFonts w:asciiTheme="minorEastAsia" w:hAnsiTheme="minorEastAsia" w:hint="eastAsia"/>
          <w:szCs w:val="21"/>
        </w:rPr>
        <w:t>-2</w:t>
      </w:r>
      <w:r w:rsidRPr="004834E0">
        <w:rPr>
          <w:rFonts w:asciiTheme="minorEastAsia" w:hAnsiTheme="minorEastAsia" w:hint="eastAsia"/>
          <w:szCs w:val="21"/>
        </w:rPr>
        <w:t>米长，</w:t>
      </w:r>
      <w:r>
        <w:rPr>
          <w:rFonts w:asciiTheme="minorEastAsia" w:hAnsiTheme="minorEastAsia" w:hint="eastAsia"/>
          <w:szCs w:val="21"/>
        </w:rPr>
        <w:t>石英毛细管或</w:t>
      </w:r>
      <w:r w:rsidRPr="004834E0">
        <w:rPr>
          <w:rFonts w:asciiTheme="minorEastAsia" w:hAnsiTheme="minorEastAsia" w:hint="eastAsia"/>
          <w:szCs w:val="21"/>
        </w:rPr>
        <w:t>不锈钢毛细管。</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3、</w:t>
      </w:r>
      <w:r w:rsidRPr="004834E0">
        <w:rPr>
          <w:rFonts w:asciiTheme="minorEastAsia" w:hAnsiTheme="minorEastAsia" w:cs="Arial" w:hint="eastAsia"/>
          <w:bCs/>
          <w:szCs w:val="21"/>
        </w:rPr>
        <w:t>进样加热：</w:t>
      </w:r>
      <w:r w:rsidRPr="004834E0">
        <w:rPr>
          <w:rFonts w:asciiTheme="minorEastAsia" w:hAnsiTheme="minorEastAsia" w:hint="eastAsia"/>
          <w:szCs w:val="21"/>
        </w:rPr>
        <w:t>加热均匀，温度≥</w:t>
      </w:r>
      <w:r w:rsidRPr="004834E0">
        <w:rPr>
          <w:rFonts w:asciiTheme="minorEastAsia" w:hAnsiTheme="minorEastAsia"/>
          <w:szCs w:val="21"/>
        </w:rPr>
        <w:t>200</w:t>
      </w:r>
      <w:r w:rsidRPr="004834E0">
        <w:rPr>
          <w:rFonts w:asciiTheme="minorEastAsia" w:hAnsiTheme="minorEastAsia" w:hint="eastAsia"/>
          <w:szCs w:val="21"/>
        </w:rPr>
        <w:t>℃。</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4、质谱仪检测器：法拉第杯（Faraday）/电子增倍器(C-SEM)。</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5、质量数分辨率：0.5-2.5 AMU可调。</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6、快速扫描速度：2ms ~60 s/AMU 可调。</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★7、采样速率1～</w:t>
      </w:r>
      <w:r>
        <w:rPr>
          <w:rFonts w:asciiTheme="minorEastAsia" w:hAnsiTheme="minorEastAsia" w:hint="eastAsia"/>
          <w:szCs w:val="21"/>
        </w:rPr>
        <w:t>16</w:t>
      </w:r>
      <w:r w:rsidRPr="004834E0">
        <w:rPr>
          <w:rFonts w:asciiTheme="minorEastAsia" w:hAnsiTheme="minorEastAsia" w:hint="eastAsia"/>
          <w:szCs w:val="21"/>
        </w:rPr>
        <w:t>sccm。</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8、浓度分辨率:</w:t>
      </w:r>
      <w:r w:rsidRPr="004834E0">
        <w:rPr>
          <w:rFonts w:asciiTheme="minorEastAsia" w:hAnsiTheme="minorEastAsia"/>
          <w:szCs w:val="21"/>
        </w:rPr>
        <w:t xml:space="preserve"> &lt;1 </w:t>
      </w:r>
      <w:proofErr w:type="spellStart"/>
      <w:r w:rsidRPr="004834E0">
        <w:rPr>
          <w:rFonts w:asciiTheme="minorEastAsia" w:hAnsiTheme="minorEastAsia"/>
          <w:szCs w:val="21"/>
        </w:rPr>
        <w:t>ppm</w:t>
      </w:r>
      <w:proofErr w:type="spellEnd"/>
      <w:r w:rsidRPr="004834E0">
        <w:rPr>
          <w:rFonts w:asciiTheme="minorEastAsia" w:hAnsiTheme="minorEastAsia" w:hint="eastAsia"/>
          <w:szCs w:val="21"/>
        </w:rPr>
        <w:t>。</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9、MID模式可同时监测通道数：128组。</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w:t>
      </w:r>
      <w:r>
        <w:rPr>
          <w:rFonts w:asciiTheme="minorEastAsia" w:hAnsiTheme="minorEastAsia" w:hint="eastAsia"/>
          <w:szCs w:val="21"/>
        </w:rPr>
        <w:t>10</w:t>
      </w:r>
      <w:r w:rsidRPr="004834E0">
        <w:rPr>
          <w:rFonts w:asciiTheme="minorEastAsia" w:hAnsiTheme="minorEastAsia" w:hint="eastAsia"/>
          <w:szCs w:val="21"/>
        </w:rPr>
        <w:t>、真空系统：</w:t>
      </w:r>
      <w:r>
        <w:rPr>
          <w:rFonts w:asciiTheme="minorEastAsia" w:hAnsiTheme="minorEastAsia" w:hint="eastAsia"/>
          <w:szCs w:val="21"/>
        </w:rPr>
        <w:t>有涡轮分子泵和膜片式无油干泵组成</w:t>
      </w:r>
      <w:r w:rsidRPr="004834E0">
        <w:rPr>
          <w:rFonts w:asciiTheme="minorEastAsia" w:hAnsiTheme="minorEastAsia" w:hint="eastAsia"/>
          <w:szCs w:val="21"/>
        </w:rPr>
        <w:t>。</w:t>
      </w:r>
    </w:p>
    <w:p w:rsidR="0087168B" w:rsidRPr="004834E0" w:rsidRDefault="0087168B" w:rsidP="0087168B">
      <w:pPr>
        <w:widowControl/>
        <w:adjustRightInd w:val="0"/>
        <w:snapToGrid w:val="0"/>
        <w:spacing w:line="360" w:lineRule="auto"/>
        <w:jc w:val="left"/>
        <w:rPr>
          <w:rFonts w:asciiTheme="minorEastAsia" w:hAnsiTheme="minorEastAsia"/>
          <w:szCs w:val="21"/>
        </w:rPr>
      </w:pPr>
      <w:r>
        <w:rPr>
          <w:rFonts w:asciiTheme="minorEastAsia" w:hAnsiTheme="minorEastAsia" w:hint="eastAsia"/>
          <w:szCs w:val="21"/>
        </w:rPr>
        <w:t>11</w:t>
      </w:r>
      <w:r w:rsidRPr="004834E0">
        <w:rPr>
          <w:rFonts w:asciiTheme="minorEastAsia" w:hAnsiTheme="minorEastAsia" w:hint="eastAsia"/>
          <w:szCs w:val="21"/>
        </w:rPr>
        <w:t>、离子源和质谱仪专利技术：离子源和质谱仪专利技术：Gas-tight 离子源和</w:t>
      </w:r>
      <w:proofErr w:type="gramStart"/>
      <w:r w:rsidRPr="004834E0">
        <w:rPr>
          <w:rFonts w:asciiTheme="minorEastAsia" w:hAnsiTheme="minorEastAsia" w:hint="eastAsia"/>
          <w:szCs w:val="21"/>
        </w:rPr>
        <w:t>并带场轴技术</w:t>
      </w:r>
      <w:proofErr w:type="gramEnd"/>
      <w:r w:rsidRPr="004834E0">
        <w:rPr>
          <w:rFonts w:asciiTheme="minorEastAsia" w:hAnsiTheme="minorEastAsia" w:hint="eastAsia"/>
          <w:szCs w:val="21"/>
        </w:rPr>
        <w:t>及偏压技术，灵敏度高，背景干扰低。</w:t>
      </w:r>
    </w:p>
    <w:p w:rsidR="0087168B" w:rsidRPr="004834E0" w:rsidRDefault="0087168B" w:rsidP="0087168B">
      <w:pPr>
        <w:widowControl/>
        <w:adjustRightInd w:val="0"/>
        <w:snapToGrid w:val="0"/>
        <w:spacing w:line="360" w:lineRule="auto"/>
        <w:jc w:val="left"/>
        <w:rPr>
          <w:rFonts w:asciiTheme="minorEastAsia" w:hAnsiTheme="minorEastAsia"/>
          <w:szCs w:val="21"/>
        </w:rPr>
      </w:pPr>
      <w:r>
        <w:rPr>
          <w:rFonts w:asciiTheme="minorEastAsia" w:hAnsiTheme="minorEastAsia" w:hint="eastAsia"/>
          <w:szCs w:val="21"/>
        </w:rPr>
        <w:t>12</w:t>
      </w:r>
      <w:r w:rsidRPr="004834E0">
        <w:rPr>
          <w:rFonts w:asciiTheme="minorEastAsia" w:hAnsiTheme="minorEastAsia" w:hint="eastAsia"/>
          <w:szCs w:val="21"/>
        </w:rPr>
        <w:t>、灯丝设计：双灯丝</w:t>
      </w:r>
      <w:proofErr w:type="gramStart"/>
      <w:r w:rsidRPr="004834E0">
        <w:rPr>
          <w:rFonts w:asciiTheme="minorEastAsia" w:hAnsiTheme="minorEastAsia" w:hint="eastAsia"/>
          <w:szCs w:val="21"/>
        </w:rPr>
        <w:t>一</w:t>
      </w:r>
      <w:proofErr w:type="gramEnd"/>
      <w:r w:rsidRPr="004834E0">
        <w:rPr>
          <w:rFonts w:asciiTheme="minorEastAsia" w:hAnsiTheme="minorEastAsia" w:hint="eastAsia"/>
          <w:szCs w:val="21"/>
        </w:rPr>
        <w:t>体式设计，气密式铱灯丝，灯丝具有电流和压力 双重保护、防止在操作失误和进气的情况</w:t>
      </w:r>
      <w:proofErr w:type="gramStart"/>
      <w:r w:rsidRPr="004834E0">
        <w:rPr>
          <w:rFonts w:asciiTheme="minorEastAsia" w:hAnsiTheme="minorEastAsia" w:hint="eastAsia"/>
          <w:szCs w:val="21"/>
        </w:rPr>
        <w:t>下等对</w:t>
      </w:r>
      <w:proofErr w:type="gramEnd"/>
      <w:r w:rsidRPr="004834E0">
        <w:rPr>
          <w:rFonts w:asciiTheme="minorEastAsia" w:hAnsiTheme="minorEastAsia" w:hint="eastAsia"/>
          <w:szCs w:val="21"/>
        </w:rPr>
        <w:t>灯丝的损坏。双灯丝设计，气密式离子源具偏压和</w:t>
      </w:r>
      <w:proofErr w:type="gramStart"/>
      <w:r w:rsidRPr="004834E0">
        <w:rPr>
          <w:rFonts w:asciiTheme="minorEastAsia" w:hAnsiTheme="minorEastAsia" w:hint="eastAsia"/>
          <w:szCs w:val="21"/>
        </w:rPr>
        <w:t>横向场轴技术</w:t>
      </w:r>
      <w:proofErr w:type="gramEnd"/>
      <w:r w:rsidRPr="004834E0">
        <w:rPr>
          <w:rFonts w:asciiTheme="minorEastAsia" w:hAnsiTheme="minorEastAsia" w:hint="eastAsia"/>
          <w:szCs w:val="21"/>
        </w:rPr>
        <w:t>, 确保精准度</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cs="宋体" w:hint="eastAsia"/>
          <w:b/>
          <w:kern w:val="0"/>
          <w:szCs w:val="21"/>
        </w:rPr>
        <w:t xml:space="preserve">二、其他要求：   </w:t>
      </w:r>
      <w:r w:rsidRPr="004834E0">
        <w:rPr>
          <w:rFonts w:asciiTheme="minorEastAsia" w:hAnsiTheme="minorEastAsia" w:hint="eastAsia"/>
          <w:szCs w:val="21"/>
        </w:rPr>
        <w:t xml:space="preserve">                           </w:t>
      </w:r>
    </w:p>
    <w:p w:rsidR="0087168B" w:rsidRPr="00A4503B" w:rsidRDefault="0087168B" w:rsidP="0087168B">
      <w:pPr>
        <w:widowControl/>
        <w:adjustRightInd w:val="0"/>
        <w:snapToGrid w:val="0"/>
        <w:spacing w:line="360" w:lineRule="auto"/>
        <w:jc w:val="left"/>
        <w:rPr>
          <w:rFonts w:asciiTheme="minorEastAsia" w:hAnsiTheme="minorEastAsia"/>
          <w:b/>
          <w:szCs w:val="21"/>
          <w:u w:val="single"/>
        </w:rPr>
      </w:pPr>
      <w:r w:rsidRPr="00A4503B">
        <w:rPr>
          <w:rFonts w:asciiTheme="minorEastAsia" w:hAnsiTheme="minorEastAsia" w:hint="eastAsia"/>
          <w:b/>
          <w:szCs w:val="21"/>
          <w:u w:val="single"/>
        </w:rPr>
        <w:t>1、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2、供货期：合同签订后3个月内，交货后30日内完成安装、调试、验收等工作。</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3、质保期：质保期1年，质保期从验收合格后当日起计算。质保期结束前，须对货物进行一次免费的全面校正和维护保养，并保证性能达到货物出厂标准。</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门费及人</w:t>
      </w:r>
      <w:r w:rsidRPr="004834E0">
        <w:rPr>
          <w:rFonts w:asciiTheme="minorEastAsia" w:hAnsiTheme="minorEastAsia" w:hint="eastAsia"/>
          <w:szCs w:val="21"/>
        </w:rPr>
        <w:lastRenderedPageBreak/>
        <w:t>工费免除，材料费按市场同等价格收取。卖方提供终身免费技术支持，软件版本免费升级、更新、维护。</w:t>
      </w:r>
    </w:p>
    <w:p w:rsidR="0087168B" w:rsidRPr="004834E0"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5、技术培训：卖方提供不少于两天的现场技术培训，包括使用操作、维护保养等。</w:t>
      </w:r>
    </w:p>
    <w:p w:rsidR="00195415" w:rsidRDefault="0087168B" w:rsidP="0087168B">
      <w:pPr>
        <w:widowControl/>
        <w:adjustRightInd w:val="0"/>
        <w:snapToGrid w:val="0"/>
        <w:spacing w:line="360" w:lineRule="auto"/>
        <w:jc w:val="left"/>
        <w:rPr>
          <w:rFonts w:asciiTheme="minorEastAsia" w:hAnsiTheme="minorEastAsia"/>
          <w:szCs w:val="21"/>
        </w:rPr>
      </w:pPr>
      <w:r w:rsidRPr="004834E0">
        <w:rPr>
          <w:rFonts w:asciiTheme="minorEastAsia" w:hAnsiTheme="minorEastAsia" w:hint="eastAsia"/>
          <w:szCs w:val="21"/>
        </w:rPr>
        <w:t>6、验收方式：按货物技术指标及配件清单逐一验收。</w:t>
      </w:r>
    </w:p>
    <w:p w:rsidR="0087168B" w:rsidRPr="001D344A" w:rsidRDefault="0087168B" w:rsidP="00B7155B">
      <w:pPr>
        <w:widowControl/>
        <w:spacing w:beforeLines="50" w:afterLines="50" w:line="360" w:lineRule="auto"/>
        <w:jc w:val="left"/>
        <w:rPr>
          <w:rFonts w:asciiTheme="minorEastAsia" w:hAnsiTheme="minorEastAsia"/>
          <w:b/>
          <w:kern w:val="0"/>
          <w:sz w:val="28"/>
          <w:szCs w:val="28"/>
        </w:rPr>
      </w:pPr>
      <w:r>
        <w:rPr>
          <w:rFonts w:asciiTheme="minorEastAsia" w:hAnsiTheme="minorEastAsia" w:hint="eastAsia"/>
          <w:b/>
          <w:kern w:val="0"/>
          <w:sz w:val="28"/>
          <w:szCs w:val="28"/>
        </w:rPr>
        <w:t>包二  手套箱（</w:t>
      </w:r>
      <w:r w:rsidRPr="001D344A">
        <w:rPr>
          <w:rFonts w:asciiTheme="minorEastAsia" w:hAnsiTheme="minorEastAsia" w:hint="eastAsia"/>
          <w:b/>
          <w:kern w:val="0"/>
          <w:sz w:val="28"/>
          <w:szCs w:val="28"/>
        </w:rPr>
        <w:t>1套）</w:t>
      </w:r>
    </w:p>
    <w:p w:rsidR="0087168B" w:rsidRPr="009A6781" w:rsidRDefault="0087168B" w:rsidP="0087168B">
      <w:pPr>
        <w:widowControl/>
        <w:adjustRightInd w:val="0"/>
        <w:snapToGrid w:val="0"/>
        <w:spacing w:line="360" w:lineRule="auto"/>
        <w:jc w:val="left"/>
        <w:rPr>
          <w:rFonts w:ascii="Times New Roman" w:hAnsi="Times New Roman" w:cs="宋体"/>
          <w:kern w:val="0"/>
          <w:szCs w:val="21"/>
        </w:rPr>
      </w:pPr>
      <w:r w:rsidRPr="009A6781">
        <w:rPr>
          <w:rFonts w:ascii="Times New Roman" w:hAnsi="Times New Roman" w:cs="宋体" w:hint="eastAsia"/>
          <w:b/>
          <w:kern w:val="0"/>
          <w:szCs w:val="21"/>
        </w:rPr>
        <w:t>一、功能要求：</w:t>
      </w:r>
      <w:r w:rsidRPr="009A6781">
        <w:rPr>
          <w:rFonts w:ascii="Times New Roman" w:hAnsi="Times New Roman" w:cs="宋体"/>
          <w:kern w:val="0"/>
          <w:szCs w:val="21"/>
        </w:rPr>
        <w:t xml:space="preserve"> </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 xml:space="preserve">1、密闭循环：手套箱内的惰性气体经循环风机和净化器密闭循环，不断地除水除氧。 </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2、自动控制再生：除水除</w:t>
      </w:r>
      <w:proofErr w:type="gramStart"/>
      <w:r w:rsidRPr="009A6781">
        <w:rPr>
          <w:rFonts w:ascii="宋体" w:hAnsi="宋体" w:cs="宋体" w:hint="eastAsia"/>
          <w:kern w:val="0"/>
          <w:szCs w:val="21"/>
        </w:rPr>
        <w:t>氧材料</w:t>
      </w:r>
      <w:proofErr w:type="gramEnd"/>
      <w:r w:rsidRPr="009A6781">
        <w:rPr>
          <w:rFonts w:ascii="宋体" w:hAnsi="宋体" w:cs="宋体" w:hint="eastAsia"/>
          <w:kern w:val="0"/>
          <w:szCs w:val="21"/>
        </w:rPr>
        <w:t>可以再生，再生过程由程序控制。</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3、自动清洗：手套箱内的气氛置换通过自动控制的清洗阀门完成。</w:t>
      </w:r>
    </w:p>
    <w:p w:rsidR="0087168B" w:rsidRPr="009A6781" w:rsidRDefault="0087168B" w:rsidP="0087168B">
      <w:pPr>
        <w:widowControl/>
        <w:adjustRightInd w:val="0"/>
        <w:snapToGrid w:val="0"/>
        <w:spacing w:line="360" w:lineRule="auto"/>
        <w:jc w:val="left"/>
        <w:rPr>
          <w:rFonts w:ascii="Times New Roman" w:hAnsi="Times New Roman" w:cs="宋体"/>
          <w:kern w:val="0"/>
          <w:szCs w:val="21"/>
        </w:rPr>
      </w:pPr>
      <w:r w:rsidRPr="009A6781">
        <w:rPr>
          <w:rFonts w:ascii="Times New Roman" w:hAnsi="Times New Roman" w:cs="宋体" w:hint="eastAsia"/>
          <w:b/>
          <w:kern w:val="0"/>
          <w:szCs w:val="21"/>
        </w:rPr>
        <w:t>二、技术指标要求</w:t>
      </w:r>
      <w:r>
        <w:rPr>
          <w:rFonts w:ascii="Times New Roman" w:hAnsi="Times New Roman" w:cs="宋体" w:hint="eastAsia"/>
          <w:b/>
          <w:kern w:val="0"/>
          <w:szCs w:val="21"/>
        </w:rPr>
        <w:t>：</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1、手套箱箱体尺寸分别是长×宽×高≥1220×750×900mm、≥1220×750×900mm、≥2440×750×900mm，3mm厚，304不锈钢材质，箱体内有多层搁物架，可调节高度；箱体底部配有支架，旋转脚轮，可微调水平，配有用于压力调节的脚踏板。</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2、箱体配有大过渡舱（含T型舱）尺寸：直径≥360mm、长度≥600mm；小过渡舱（含T型舱）尺寸：直径≥150mm、长度≥300mm。为方便设备运输，大、小过渡舱于箱体的连接方式均为可拆卸式法兰连接，不能焊接于箱体侧板。</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3、手套口：聚甲醛材质，自润滑性能好，易于维护，且密封性能好。</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4、气体循环系统3套：集成风机流量≥60m</w:t>
      </w:r>
      <w:r w:rsidRPr="009A6781">
        <w:rPr>
          <w:rFonts w:ascii="宋体" w:hAnsi="宋体" w:cs="宋体" w:hint="eastAsia"/>
          <w:kern w:val="0"/>
          <w:szCs w:val="21"/>
          <w:vertAlign w:val="superscript"/>
        </w:rPr>
        <w:t>3</w:t>
      </w:r>
      <w:r w:rsidRPr="009A6781">
        <w:rPr>
          <w:rFonts w:ascii="宋体" w:hAnsi="宋体" w:cs="宋体" w:hint="eastAsia"/>
          <w:kern w:val="0"/>
          <w:szCs w:val="21"/>
        </w:rPr>
        <w:t>/h，加装变频控制。</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5、真空泵3台：抽速≥12m</w:t>
      </w:r>
      <w:r w:rsidRPr="009A6781">
        <w:rPr>
          <w:rFonts w:ascii="宋体" w:hAnsi="宋体" w:cs="宋体" w:hint="eastAsia"/>
          <w:kern w:val="0"/>
          <w:szCs w:val="21"/>
          <w:vertAlign w:val="superscript"/>
        </w:rPr>
        <w:t>3</w:t>
      </w:r>
      <w:r w:rsidRPr="009A6781">
        <w:rPr>
          <w:rFonts w:ascii="宋体" w:hAnsi="宋体" w:cs="宋体" w:hint="eastAsia"/>
          <w:kern w:val="0"/>
          <w:szCs w:val="21"/>
        </w:rPr>
        <w:t>/h，真空度可达2×10</w:t>
      </w:r>
      <w:r w:rsidRPr="009A6781">
        <w:rPr>
          <w:rFonts w:ascii="宋体" w:hAnsi="宋体" w:cs="宋体" w:hint="eastAsia"/>
          <w:kern w:val="0"/>
          <w:szCs w:val="21"/>
          <w:vertAlign w:val="superscript"/>
        </w:rPr>
        <w:t>-3</w:t>
      </w:r>
      <w:r w:rsidRPr="009A6781">
        <w:rPr>
          <w:rFonts w:ascii="宋体" w:hAnsi="宋体" w:cs="宋体" w:hint="eastAsia"/>
          <w:kern w:val="0"/>
          <w:szCs w:val="21"/>
        </w:rPr>
        <w:t>mbar，可对过渡舱抽真空，并保持箱体压力平衡，真空泵配装油雾过滤器和气镇。</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6、有机溶剂吸附器3套，填充10公斤高效吸附材料，与主循环管道相联，手动蝶阀控制，可以抽真空（装压力表），能快速更换吸附材料，并且不破坏箱内高纯气氛。</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7、双气体净化柱3套：净化材料可再生，且再生过程自动控制、自动除水除氧功能，H2O﹤1ppm ，O2﹤1ppm。</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8、PLC控制及触摸屏操作系统3套。</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9、气体控制阀：不锈钢电磁集成阀座，提供不锈钢集成阀座图片。</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10、超净过滤系统3套，自上而下层流设计，洁净度可达到10级，配尘埃粒子计数器测试。</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★11、</w:t>
      </w:r>
      <w:proofErr w:type="gramStart"/>
      <w:r w:rsidRPr="009A6781">
        <w:rPr>
          <w:rFonts w:ascii="宋体" w:hAnsi="宋体" w:cs="宋体" w:hint="eastAsia"/>
          <w:kern w:val="0"/>
          <w:szCs w:val="21"/>
        </w:rPr>
        <w:t>水分析</w:t>
      </w:r>
      <w:proofErr w:type="gramEnd"/>
      <w:r w:rsidRPr="009A6781">
        <w:rPr>
          <w:rFonts w:ascii="宋体" w:hAnsi="宋体" w:cs="宋体" w:hint="eastAsia"/>
          <w:kern w:val="0"/>
          <w:szCs w:val="21"/>
        </w:rPr>
        <w:t>仪3台：测量范围是0～500ppm，水探头可以通过清洗再生程序恢复初始状态，可重复使用，避免了一次污染即报废的问题，要求</w:t>
      </w:r>
      <w:proofErr w:type="gramStart"/>
      <w:r w:rsidRPr="009A6781">
        <w:rPr>
          <w:rFonts w:ascii="宋体" w:hAnsi="宋体" w:cs="宋体" w:hint="eastAsia"/>
          <w:kern w:val="0"/>
          <w:szCs w:val="21"/>
        </w:rPr>
        <w:t>水分析</w:t>
      </w:r>
      <w:proofErr w:type="gramEnd"/>
      <w:r w:rsidRPr="009A6781">
        <w:rPr>
          <w:rFonts w:ascii="宋体" w:hAnsi="宋体" w:cs="宋体" w:hint="eastAsia"/>
          <w:kern w:val="0"/>
          <w:szCs w:val="21"/>
        </w:rPr>
        <w:t>仪生产厂家提供该功能的证明文件。</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★12、氧分析仪3台：测量范围：0～1000ppm，采用二氧化锆传感器，避免了燃料电池（电化学电池）寿命短，不能暴露在高氧中的问题，要求氧分析仪生产厂家提供该功能的证明文件。</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lastRenderedPageBreak/>
        <w:t>★13、手套箱物联网系统3套，可以对手套箱设备进行远程监控、诊断、故障自动报警、故障远程修复、用户在线帮助等，实现设备智能化，要求提供手套箱物联网系统证明文件。</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14、分体式低温冰箱：安装在箱体侧面，冰箱门嵌在箱体内，有效空间≥30L，温度可达﹣40℃，为防止压缩机震动影响手套箱使用，要求压缩机和冰箱箱体分离。</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15、手套箱通过UL认证，附证书扫描件。</w:t>
      </w:r>
    </w:p>
    <w:p w:rsidR="0087168B" w:rsidRPr="009A6781" w:rsidRDefault="0087168B" w:rsidP="0087168B">
      <w:pPr>
        <w:widowControl/>
        <w:adjustRightInd w:val="0"/>
        <w:snapToGrid w:val="0"/>
        <w:spacing w:line="360" w:lineRule="auto"/>
        <w:jc w:val="left"/>
        <w:rPr>
          <w:rFonts w:ascii="Times New Roman" w:hAnsi="Times New Roman" w:cs="宋体"/>
          <w:b/>
          <w:kern w:val="0"/>
          <w:szCs w:val="21"/>
        </w:rPr>
      </w:pPr>
      <w:r w:rsidRPr="009A6781">
        <w:rPr>
          <w:rFonts w:ascii="Times New Roman" w:hAnsi="Times New Roman" w:cs="宋体" w:hint="eastAsia"/>
          <w:b/>
          <w:kern w:val="0"/>
          <w:szCs w:val="21"/>
        </w:rPr>
        <w:t>三、基本配置要求：</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1、3个304不锈钢的箱体，耐酸，厚度约3 mm。</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2、3套气体净化系统。</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3、3台真空泵。</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4、3套PLC控制及触摸屏操作系统。</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5、3台</w:t>
      </w:r>
      <w:proofErr w:type="gramStart"/>
      <w:r w:rsidRPr="009A6781">
        <w:rPr>
          <w:rFonts w:ascii="宋体" w:hAnsi="宋体" w:cs="宋体" w:hint="eastAsia"/>
          <w:kern w:val="0"/>
          <w:szCs w:val="21"/>
        </w:rPr>
        <w:t>水分析</w:t>
      </w:r>
      <w:proofErr w:type="gramEnd"/>
      <w:r w:rsidRPr="009A6781">
        <w:rPr>
          <w:rFonts w:ascii="宋体" w:hAnsi="宋体" w:cs="宋体" w:hint="eastAsia"/>
          <w:kern w:val="0"/>
          <w:szCs w:val="21"/>
        </w:rPr>
        <w:t>仪。</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6、3台氧分析仪。</w:t>
      </w:r>
    </w:p>
    <w:p w:rsidR="0087168B" w:rsidRPr="009A6781" w:rsidRDefault="0087168B" w:rsidP="0087168B">
      <w:pPr>
        <w:widowControl/>
        <w:adjustRightInd w:val="0"/>
        <w:snapToGrid w:val="0"/>
        <w:spacing w:line="360" w:lineRule="auto"/>
        <w:jc w:val="left"/>
        <w:rPr>
          <w:rFonts w:ascii="宋体" w:hAnsi="宋体" w:cs="宋体"/>
          <w:kern w:val="0"/>
          <w:szCs w:val="21"/>
        </w:rPr>
      </w:pPr>
      <w:r w:rsidRPr="009A6781">
        <w:rPr>
          <w:rFonts w:ascii="宋体" w:hAnsi="宋体" w:cs="宋体" w:hint="eastAsia"/>
          <w:kern w:val="0"/>
          <w:szCs w:val="21"/>
        </w:rPr>
        <w:t>7、3套有机溶剂吸附器。</w:t>
      </w:r>
    </w:p>
    <w:p w:rsidR="0087168B" w:rsidRPr="00C04ACF" w:rsidRDefault="0087168B" w:rsidP="0087168B">
      <w:pPr>
        <w:widowControl/>
        <w:spacing w:line="360" w:lineRule="auto"/>
        <w:jc w:val="left"/>
        <w:rPr>
          <w:rFonts w:asciiTheme="minorEastAsia" w:hAnsiTheme="minorEastAsia"/>
          <w:szCs w:val="21"/>
        </w:rPr>
      </w:pPr>
      <w:r w:rsidRPr="002F4DF7">
        <w:rPr>
          <w:rFonts w:asciiTheme="minorEastAsia" w:hAnsiTheme="minorEastAsia" w:cs="宋体" w:hint="eastAsia"/>
          <w:b/>
          <w:kern w:val="0"/>
          <w:szCs w:val="21"/>
        </w:rPr>
        <w:t>四、其他要求：</w:t>
      </w:r>
      <w:r w:rsidRPr="00C04ACF">
        <w:rPr>
          <w:rFonts w:asciiTheme="minorEastAsia" w:hAnsiTheme="minorEastAsia"/>
          <w:szCs w:val="21"/>
        </w:rPr>
        <w:t xml:space="preserve">                              </w:t>
      </w:r>
    </w:p>
    <w:p w:rsidR="0087168B" w:rsidRPr="00E66221" w:rsidRDefault="0087168B" w:rsidP="00B84FF5">
      <w:pPr>
        <w:widowControl/>
        <w:shd w:val="clear" w:color="auto" w:fill="FFFFFF"/>
        <w:spacing w:line="360" w:lineRule="auto"/>
        <w:jc w:val="left"/>
        <w:rPr>
          <w:rFonts w:ascii="宋体" w:hAnsi="宋体" w:cs="宋体"/>
          <w:b/>
          <w:kern w:val="0"/>
          <w:szCs w:val="21"/>
          <w:u w:val="single"/>
        </w:rPr>
      </w:pPr>
      <w:r w:rsidRPr="00E66221">
        <w:rPr>
          <w:rFonts w:ascii="宋体" w:hAnsi="宋体" w:cs="宋体" w:hint="eastAsia"/>
          <w:b/>
          <w:kern w:val="0"/>
          <w:szCs w:val="21"/>
        </w:rPr>
        <w:t>1、</w:t>
      </w:r>
      <w:r w:rsidRPr="00E66221">
        <w:rPr>
          <w:rFonts w:ascii="宋体" w:hAnsi="宋体" w:cs="宋体" w:hint="eastAsia"/>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87168B" w:rsidRPr="002F4DF7" w:rsidRDefault="0087168B" w:rsidP="00B84FF5">
      <w:pPr>
        <w:widowControl/>
        <w:shd w:val="clear" w:color="auto" w:fill="FFFFFF"/>
        <w:spacing w:line="360" w:lineRule="auto"/>
        <w:jc w:val="left"/>
        <w:rPr>
          <w:rFonts w:ascii="宋体" w:hAnsi="宋体" w:cs="宋体"/>
          <w:kern w:val="0"/>
          <w:szCs w:val="21"/>
        </w:rPr>
      </w:pPr>
      <w:r>
        <w:rPr>
          <w:rFonts w:ascii="宋体" w:hAnsi="宋体" w:cs="宋体" w:hint="eastAsia"/>
          <w:b/>
          <w:kern w:val="0"/>
          <w:szCs w:val="21"/>
        </w:rPr>
        <w:t>2</w:t>
      </w:r>
      <w:r w:rsidRPr="002F4DF7">
        <w:rPr>
          <w:rFonts w:ascii="宋体" w:hAnsi="宋体" w:cs="宋体" w:hint="eastAsia"/>
          <w:b/>
          <w:kern w:val="0"/>
          <w:szCs w:val="21"/>
        </w:rPr>
        <w:t>、供货</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合同签订后3个</w:t>
      </w:r>
      <w:r w:rsidRPr="002F4DF7">
        <w:rPr>
          <w:rFonts w:ascii="宋体" w:hAnsi="宋体" w:cs="宋体"/>
          <w:kern w:val="0"/>
          <w:szCs w:val="21"/>
        </w:rPr>
        <w:t>月</w:t>
      </w:r>
      <w:r w:rsidRPr="002F4DF7">
        <w:rPr>
          <w:rFonts w:ascii="宋体" w:hAnsi="宋体" w:cs="宋体" w:hint="eastAsia"/>
          <w:kern w:val="0"/>
          <w:szCs w:val="21"/>
        </w:rPr>
        <w:t>内，交货后30日内完成安装、调试、验收等工作。</w:t>
      </w:r>
    </w:p>
    <w:p w:rsidR="0087168B" w:rsidRPr="002F4DF7" w:rsidRDefault="0087168B" w:rsidP="00B84FF5">
      <w:pPr>
        <w:widowControl/>
        <w:shd w:val="clear" w:color="auto" w:fill="FFFFFF"/>
        <w:spacing w:line="360" w:lineRule="auto"/>
        <w:jc w:val="left"/>
        <w:rPr>
          <w:rFonts w:ascii="宋体" w:hAnsi="宋体" w:cs="宋体"/>
          <w:kern w:val="0"/>
          <w:szCs w:val="21"/>
        </w:rPr>
      </w:pPr>
      <w:r>
        <w:rPr>
          <w:rFonts w:ascii="宋体" w:hAnsi="宋体" w:cs="宋体" w:hint="eastAsia"/>
          <w:b/>
          <w:kern w:val="0"/>
          <w:szCs w:val="21"/>
        </w:rPr>
        <w:t>3</w:t>
      </w:r>
      <w:r w:rsidRPr="002F4DF7">
        <w:rPr>
          <w:rFonts w:ascii="宋体" w:hAnsi="宋体" w:cs="宋体" w:hint="eastAsia"/>
          <w:b/>
          <w:kern w:val="0"/>
          <w:szCs w:val="21"/>
        </w:rPr>
        <w:t>、质保</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质保期1年，质保期从验收合格后当日起计算。</w:t>
      </w:r>
      <w:r w:rsidRPr="002F4DF7">
        <w:rPr>
          <w:rFonts w:asciiTheme="minorEastAsia" w:hAnsiTheme="minorEastAsia" w:cs="宋体" w:hint="eastAsia"/>
          <w:kern w:val="0"/>
          <w:szCs w:val="21"/>
        </w:rPr>
        <w:t>质保期结束前，须对货物进行一次免费的全面校正和维护保养，并保证性能达到货物出厂标准。</w:t>
      </w:r>
    </w:p>
    <w:p w:rsidR="0087168B" w:rsidRPr="002F4DF7" w:rsidRDefault="0087168B" w:rsidP="00B84FF5">
      <w:pPr>
        <w:widowControl/>
        <w:shd w:val="clear" w:color="auto" w:fill="FFFFFF"/>
        <w:spacing w:line="360" w:lineRule="auto"/>
        <w:jc w:val="left"/>
        <w:rPr>
          <w:rFonts w:ascii="宋体" w:hAnsi="宋体" w:cs="宋体"/>
          <w:kern w:val="0"/>
          <w:szCs w:val="21"/>
        </w:rPr>
      </w:pPr>
      <w:r>
        <w:rPr>
          <w:rFonts w:ascii="宋体" w:hAnsi="宋体" w:cs="宋体" w:hint="eastAsia"/>
          <w:b/>
          <w:kern w:val="0"/>
          <w:szCs w:val="21"/>
        </w:rPr>
        <w:t>4</w:t>
      </w:r>
      <w:r w:rsidRPr="002F4DF7">
        <w:rPr>
          <w:rFonts w:ascii="宋体" w:hAnsi="宋体" w:cs="宋体" w:hint="eastAsia"/>
          <w:b/>
          <w:kern w:val="0"/>
          <w:szCs w:val="21"/>
        </w:rPr>
        <w:t>、售后</w:t>
      </w:r>
      <w:r w:rsidRPr="002F4DF7">
        <w:rPr>
          <w:rFonts w:ascii="宋体" w:hAnsi="宋体" w:cs="宋体"/>
          <w:b/>
          <w:kern w:val="0"/>
          <w:szCs w:val="21"/>
        </w:rPr>
        <w:t>服务</w:t>
      </w:r>
      <w:r w:rsidRPr="002F4DF7">
        <w:rPr>
          <w:rFonts w:ascii="宋体" w:hAnsi="宋体" w:cs="宋体" w:hint="eastAsia"/>
          <w:b/>
          <w:kern w:val="0"/>
          <w:szCs w:val="21"/>
        </w:rPr>
        <w:t>：</w:t>
      </w:r>
      <w:r w:rsidRPr="002F4DF7">
        <w:rPr>
          <w:rFonts w:ascii="宋体" w:hAnsi="宋体" w:cs="宋体" w:hint="eastAsia"/>
          <w:kern w:val="0"/>
          <w:szCs w:val="21"/>
        </w:rPr>
        <w:t>要求生产厂商在中国大陆设立有固定维修站，并配备专业维修工程师，能提供及时、有效的售后服务。卖方终身提供免费的应用咨询及技术帮助。</w:t>
      </w:r>
      <w:r w:rsidRPr="002F4DF7">
        <w:rPr>
          <w:rFonts w:asciiTheme="minorEastAsia" w:hAnsiTheme="minorEastAsia" w:cs="宋体" w:hint="eastAsia"/>
          <w:kern w:val="0"/>
          <w:szCs w:val="21"/>
        </w:rPr>
        <w:t>如仪器设备出现问题，卖方要在4小时内响应，提供</w:t>
      </w:r>
      <w:r w:rsidRPr="002F4DF7">
        <w:rPr>
          <w:rFonts w:asciiTheme="minorEastAsia" w:hAnsiTheme="minorEastAsia" w:cs="宋体" w:hint="eastAsia"/>
          <w:kern w:val="0"/>
          <w:szCs w:val="24"/>
        </w:rPr>
        <w:t>电话指导、远程诊断、故障排除等服务，</w:t>
      </w:r>
      <w:r w:rsidRPr="002F4DF7">
        <w:rPr>
          <w:rFonts w:asciiTheme="minorEastAsia" w:hAnsiTheme="minorEastAsia" w:cs="宋体" w:hint="eastAsia"/>
          <w:kern w:val="0"/>
          <w:szCs w:val="21"/>
        </w:rPr>
        <w:t>并保证能在48小时内上门维修。质保期内不得收取任何形式的上门费、人工费及材料费；质保期外上门费及人工费免除，材料费按市场同等价格收取。</w:t>
      </w:r>
      <w:r w:rsidRPr="002F4DF7">
        <w:rPr>
          <w:rFonts w:asciiTheme="minorEastAsia" w:hAnsiTheme="minorEastAsia" w:cs="宋体" w:hint="eastAsia"/>
          <w:kern w:val="0"/>
          <w:szCs w:val="24"/>
        </w:rPr>
        <w:t>卖方提供终身免费技术支持，软件版本免费升级、更新、维护。</w:t>
      </w:r>
    </w:p>
    <w:p w:rsidR="0087168B" w:rsidRPr="002F4DF7" w:rsidRDefault="0087168B" w:rsidP="00B84FF5">
      <w:pPr>
        <w:widowControl/>
        <w:shd w:val="clear" w:color="auto" w:fill="FFFFFF"/>
        <w:spacing w:line="360" w:lineRule="auto"/>
        <w:jc w:val="left"/>
        <w:rPr>
          <w:rFonts w:asciiTheme="minorEastAsia" w:hAnsiTheme="minorEastAsia" w:cs="宋体"/>
          <w:kern w:val="0"/>
          <w:szCs w:val="24"/>
        </w:rPr>
      </w:pPr>
      <w:r>
        <w:rPr>
          <w:rFonts w:ascii="宋体" w:hAnsi="宋体" w:cs="宋体" w:hint="eastAsia"/>
          <w:b/>
          <w:kern w:val="0"/>
          <w:szCs w:val="21"/>
        </w:rPr>
        <w:t>5</w:t>
      </w:r>
      <w:r w:rsidRPr="002F4DF7">
        <w:rPr>
          <w:rFonts w:ascii="宋体" w:hAnsi="宋体" w:cs="宋体" w:hint="eastAsia"/>
          <w:b/>
          <w:kern w:val="0"/>
          <w:szCs w:val="21"/>
        </w:rPr>
        <w:t>、技术培训：</w:t>
      </w:r>
      <w:r>
        <w:rPr>
          <w:rFonts w:asciiTheme="minorEastAsia" w:hAnsiTheme="minorEastAsia" w:cs="宋体" w:hint="eastAsia"/>
          <w:kern w:val="0"/>
          <w:szCs w:val="24"/>
        </w:rPr>
        <w:t>卖方提供不少于两天的现场技术培训，包括使用</w:t>
      </w:r>
      <w:r w:rsidRPr="002F4DF7">
        <w:rPr>
          <w:rFonts w:asciiTheme="minorEastAsia" w:hAnsiTheme="minorEastAsia" w:cs="宋体" w:hint="eastAsia"/>
          <w:kern w:val="0"/>
          <w:szCs w:val="24"/>
        </w:rPr>
        <w:t>操作</w:t>
      </w:r>
      <w:r>
        <w:rPr>
          <w:rFonts w:asciiTheme="minorEastAsia" w:hAnsiTheme="minorEastAsia" w:cs="宋体" w:hint="eastAsia"/>
          <w:kern w:val="0"/>
          <w:szCs w:val="24"/>
        </w:rPr>
        <w:t>、维护保养等。</w:t>
      </w:r>
    </w:p>
    <w:p w:rsidR="0087168B" w:rsidRDefault="0087168B" w:rsidP="00B84FF5">
      <w:pPr>
        <w:widowControl/>
        <w:spacing w:line="360" w:lineRule="auto"/>
        <w:jc w:val="left"/>
        <w:rPr>
          <w:rFonts w:asciiTheme="minorEastAsia" w:hAnsiTheme="minorEastAsia" w:cs="宋体"/>
          <w:kern w:val="0"/>
          <w:szCs w:val="21"/>
        </w:rPr>
      </w:pPr>
      <w:r>
        <w:rPr>
          <w:rFonts w:ascii="宋体" w:hAnsi="宋体" w:cs="宋体" w:hint="eastAsia"/>
          <w:b/>
          <w:kern w:val="0"/>
          <w:szCs w:val="21"/>
        </w:rPr>
        <w:t>6、</w:t>
      </w:r>
      <w:r w:rsidRPr="002F4DF7">
        <w:rPr>
          <w:rFonts w:ascii="宋体" w:hAnsi="宋体" w:cs="宋体" w:hint="eastAsia"/>
          <w:b/>
          <w:kern w:val="0"/>
          <w:szCs w:val="21"/>
        </w:rPr>
        <w:t>验收方式：</w:t>
      </w:r>
      <w:r w:rsidRPr="002F4DF7">
        <w:rPr>
          <w:rFonts w:asciiTheme="minorEastAsia" w:hAnsiTheme="minorEastAsia" w:cs="宋体" w:hint="eastAsia"/>
          <w:kern w:val="0"/>
          <w:szCs w:val="21"/>
        </w:rPr>
        <w:t>按</w:t>
      </w:r>
      <w:r>
        <w:rPr>
          <w:rFonts w:asciiTheme="minorEastAsia" w:hAnsiTheme="minorEastAsia" w:cs="宋体" w:hint="eastAsia"/>
          <w:kern w:val="0"/>
          <w:szCs w:val="21"/>
        </w:rPr>
        <w:t>货物技术</w:t>
      </w:r>
      <w:r w:rsidRPr="002F4DF7">
        <w:rPr>
          <w:rFonts w:asciiTheme="minorEastAsia" w:hAnsiTheme="minorEastAsia" w:cs="宋体" w:hint="eastAsia"/>
          <w:kern w:val="0"/>
          <w:szCs w:val="21"/>
        </w:rPr>
        <w:t>指标及配件清单</w:t>
      </w:r>
      <w:r>
        <w:rPr>
          <w:rFonts w:asciiTheme="minorEastAsia" w:hAnsiTheme="minorEastAsia" w:cs="宋体" w:hint="eastAsia"/>
          <w:kern w:val="0"/>
          <w:szCs w:val="21"/>
        </w:rPr>
        <w:t>逐一</w:t>
      </w:r>
      <w:r w:rsidRPr="002F4DF7">
        <w:rPr>
          <w:rFonts w:asciiTheme="minorEastAsia" w:hAnsiTheme="minorEastAsia" w:cs="宋体" w:hint="eastAsia"/>
          <w:kern w:val="0"/>
          <w:szCs w:val="21"/>
        </w:rPr>
        <w:t>验收。</w:t>
      </w:r>
    </w:p>
    <w:p w:rsidR="0087168B" w:rsidRPr="009A6781" w:rsidRDefault="0087168B" w:rsidP="00B7155B">
      <w:pPr>
        <w:widowControl/>
        <w:spacing w:beforeLines="50" w:afterLines="50" w:line="360" w:lineRule="auto"/>
        <w:jc w:val="left"/>
        <w:rPr>
          <w:rFonts w:asciiTheme="minorEastAsia" w:hAnsiTheme="minorEastAsia"/>
          <w:b/>
          <w:kern w:val="0"/>
          <w:sz w:val="28"/>
          <w:szCs w:val="28"/>
        </w:rPr>
      </w:pPr>
      <w:r>
        <w:rPr>
          <w:rFonts w:asciiTheme="minorEastAsia" w:hAnsiTheme="minorEastAsia" w:hint="eastAsia"/>
          <w:b/>
          <w:kern w:val="0"/>
          <w:sz w:val="28"/>
          <w:szCs w:val="28"/>
        </w:rPr>
        <w:t xml:space="preserve">包三  </w:t>
      </w:r>
      <w:r w:rsidRPr="009A6781">
        <w:rPr>
          <w:rFonts w:asciiTheme="minorEastAsia" w:hAnsiTheme="minorEastAsia" w:hint="eastAsia"/>
          <w:b/>
          <w:kern w:val="0"/>
          <w:sz w:val="28"/>
          <w:szCs w:val="28"/>
        </w:rPr>
        <w:t>镀膜机（1套）</w:t>
      </w:r>
    </w:p>
    <w:p w:rsidR="0087168B" w:rsidRPr="009A6781" w:rsidRDefault="0087168B" w:rsidP="00B7155B">
      <w:pPr>
        <w:widowControl/>
        <w:spacing w:beforeLines="50" w:line="360" w:lineRule="auto"/>
        <w:jc w:val="left"/>
        <w:rPr>
          <w:rFonts w:ascii="Times New Roman" w:hAnsi="Times New Roman" w:cs="宋体"/>
          <w:kern w:val="0"/>
          <w:szCs w:val="21"/>
        </w:rPr>
      </w:pPr>
      <w:r w:rsidRPr="009A6781">
        <w:rPr>
          <w:rFonts w:ascii="Times New Roman" w:hAnsi="Times New Roman" w:cs="宋体" w:hint="eastAsia"/>
          <w:b/>
          <w:kern w:val="0"/>
          <w:szCs w:val="21"/>
        </w:rPr>
        <w:lastRenderedPageBreak/>
        <w:t>一、功能要求：</w:t>
      </w:r>
      <w:r w:rsidRPr="009A6781">
        <w:rPr>
          <w:rFonts w:ascii="Times New Roman" w:hAnsi="Times New Roman" w:cs="宋体"/>
          <w:kern w:val="0"/>
          <w:szCs w:val="21"/>
        </w:rPr>
        <w:t xml:space="preserve"> </w:t>
      </w:r>
    </w:p>
    <w:p w:rsidR="0087168B" w:rsidRDefault="0087168B" w:rsidP="00B84FF5">
      <w:pPr>
        <w:spacing w:line="360" w:lineRule="auto"/>
        <w:rPr>
          <w:rFonts w:ascii="宋体" w:hAnsi="宋体"/>
          <w:szCs w:val="21"/>
        </w:rPr>
      </w:pPr>
      <w:r w:rsidRPr="009A6781">
        <w:rPr>
          <w:rFonts w:ascii="宋体" w:hAnsi="宋体" w:hint="eastAsia"/>
          <w:szCs w:val="21"/>
        </w:rPr>
        <w:t>1、</w:t>
      </w:r>
      <w:r w:rsidRPr="009A6781">
        <w:rPr>
          <w:rFonts w:ascii="宋体" w:hAnsi="宋体" w:hint="eastAsia"/>
          <w:bCs/>
          <w:szCs w:val="21"/>
        </w:rPr>
        <w:t>太阳能薄膜制备系统</w:t>
      </w:r>
      <w:r w:rsidRPr="009A6781">
        <w:rPr>
          <w:rFonts w:ascii="宋体" w:hAnsi="宋体" w:hint="eastAsia"/>
          <w:szCs w:val="21"/>
        </w:rPr>
        <w:t>与手套箱系统的有机结合，该设备可在惰性气体保护的环境下完成装片、装料及换料取片等工作，并且由于采用惰性气体的工作</w:t>
      </w:r>
      <w:r>
        <w:rPr>
          <w:rFonts w:ascii="宋体" w:hAnsi="宋体" w:hint="eastAsia"/>
          <w:szCs w:val="21"/>
        </w:rPr>
        <w:t>环境及无油真空系统使镀膜机可更快的到达高真空获得洁净的真空环境。</w:t>
      </w:r>
    </w:p>
    <w:p w:rsidR="0087168B" w:rsidRPr="009A6781" w:rsidRDefault="0087168B" w:rsidP="00B84FF5">
      <w:pPr>
        <w:spacing w:line="360" w:lineRule="auto"/>
        <w:rPr>
          <w:rFonts w:ascii="宋体" w:hAnsi="宋体"/>
          <w:szCs w:val="21"/>
        </w:rPr>
      </w:pPr>
      <w:r w:rsidRPr="009A6781">
        <w:rPr>
          <w:rFonts w:ascii="宋体" w:hAnsi="宋体" w:hint="eastAsia"/>
          <w:szCs w:val="21"/>
        </w:rPr>
        <w:t>2、蒸发镀膜与手套箱环境无缝对接融合，实现蒸镀、封装、测试等工艺无缝对接稳定性更高。广泛用于有机、无机钙钛矿太阳能电池/锂电池及OLED薄膜等研究系统，广泛应用于纳米薄膜光电子器件制备及生产线前期工艺试验等。</w:t>
      </w:r>
    </w:p>
    <w:p w:rsidR="0087168B" w:rsidRPr="009A6781" w:rsidRDefault="0087168B" w:rsidP="0087168B">
      <w:pPr>
        <w:widowControl/>
        <w:spacing w:line="360" w:lineRule="auto"/>
        <w:jc w:val="left"/>
        <w:rPr>
          <w:rFonts w:ascii="Times New Roman" w:hAnsi="Times New Roman" w:cs="宋体"/>
          <w:kern w:val="0"/>
          <w:szCs w:val="21"/>
        </w:rPr>
      </w:pPr>
      <w:r w:rsidRPr="009A6781">
        <w:rPr>
          <w:rFonts w:ascii="Times New Roman" w:hAnsi="Times New Roman" w:cs="宋体" w:hint="eastAsia"/>
          <w:b/>
          <w:kern w:val="0"/>
          <w:szCs w:val="21"/>
        </w:rPr>
        <w:t>二、技术指标要求：</w:t>
      </w:r>
    </w:p>
    <w:p w:rsidR="0087168B" w:rsidRPr="009A6781" w:rsidRDefault="0087168B" w:rsidP="00B84FF5">
      <w:pPr>
        <w:spacing w:line="360" w:lineRule="auto"/>
        <w:rPr>
          <w:rFonts w:ascii="宋体" w:hAnsi="宋体"/>
          <w:szCs w:val="21"/>
        </w:rPr>
      </w:pPr>
      <w:r w:rsidRPr="009A6781">
        <w:rPr>
          <w:rFonts w:ascii="宋体" w:hAnsi="宋体" w:cs="宋体" w:hint="eastAsia"/>
          <w:kern w:val="0"/>
          <w:szCs w:val="21"/>
        </w:rPr>
        <w:t>★</w:t>
      </w:r>
      <w:r w:rsidRPr="009A6781">
        <w:rPr>
          <w:rFonts w:ascii="宋体" w:hAnsi="宋体" w:hint="eastAsia"/>
          <w:szCs w:val="21"/>
        </w:rPr>
        <w:t>1、全自动电气控制系统:采用PLC+工控机+液晶屏控制方式，以方便用户进行镀膜工艺参数的摸索；</w:t>
      </w:r>
      <w:r w:rsidRPr="009A6781">
        <w:rPr>
          <w:rFonts w:ascii="宋体" w:hAnsi="宋体" w:hint="eastAsia"/>
          <w:bCs/>
          <w:szCs w:val="21"/>
        </w:rPr>
        <w:t>可使用</w:t>
      </w:r>
      <w:proofErr w:type="gramStart"/>
      <w:r w:rsidRPr="009A6781">
        <w:rPr>
          <w:rFonts w:ascii="宋体" w:hAnsi="宋体" w:hint="eastAsia"/>
          <w:bCs/>
          <w:szCs w:val="21"/>
        </w:rPr>
        <w:t>膜厚仪反控</w:t>
      </w:r>
      <w:proofErr w:type="gramEnd"/>
      <w:r w:rsidRPr="009A6781">
        <w:rPr>
          <w:rFonts w:ascii="宋体" w:hAnsi="宋体" w:hint="eastAsia"/>
          <w:bCs/>
          <w:szCs w:val="21"/>
        </w:rPr>
        <w:t>蒸发电源、基片台挡板；</w:t>
      </w:r>
      <w:r w:rsidRPr="009A6781">
        <w:rPr>
          <w:rFonts w:ascii="宋体" w:hAnsi="宋体" w:hint="eastAsia"/>
          <w:szCs w:val="21"/>
        </w:rPr>
        <w:t>可使用膜厚仪控制蒸发速率等；可以根据客户要求定制工艺参数及步骤，可以实现一键完成所有工艺操作步骤；可以根据不同工艺随时更改程序控制；电控控制箱采用与手套箱底部集成设计，液晶屏及鼠标键盘放置到手套箱或者机架单独设计可折叠的</w:t>
      </w:r>
      <w:r>
        <w:rPr>
          <w:rFonts w:ascii="宋体" w:hAnsi="宋体" w:hint="eastAsia"/>
          <w:szCs w:val="21"/>
        </w:rPr>
        <w:t>放置架上；电控部分不占用手套箱以外的任何空间，保证良好的集成性。</w:t>
      </w:r>
    </w:p>
    <w:p w:rsidR="0087168B" w:rsidRPr="009A6781" w:rsidRDefault="0087168B" w:rsidP="00B84FF5">
      <w:pPr>
        <w:spacing w:line="360" w:lineRule="auto"/>
        <w:rPr>
          <w:rFonts w:ascii="宋体" w:hAnsi="宋体"/>
          <w:szCs w:val="21"/>
        </w:rPr>
      </w:pPr>
      <w:r w:rsidRPr="009A6781">
        <w:rPr>
          <w:rFonts w:ascii="宋体" w:hAnsi="宋体" w:cs="宋体" w:hint="eastAsia"/>
          <w:kern w:val="0"/>
          <w:szCs w:val="21"/>
        </w:rPr>
        <w:t>★</w:t>
      </w:r>
      <w:r w:rsidRPr="009A6781">
        <w:rPr>
          <w:rFonts w:ascii="宋体" w:hAnsi="宋体" w:hint="eastAsia"/>
          <w:szCs w:val="21"/>
        </w:rPr>
        <w:t>2、晶振膜厚仪在线监测、控制膜厚，</w:t>
      </w:r>
      <w:r>
        <w:rPr>
          <w:rFonts w:ascii="宋体" w:hAnsi="宋体" w:hint="eastAsia"/>
          <w:szCs w:val="21"/>
        </w:rPr>
        <w:t>，</w:t>
      </w:r>
      <w:r w:rsidRPr="009A6781">
        <w:rPr>
          <w:rFonts w:ascii="宋体" w:hAnsi="宋体" w:hint="eastAsia"/>
          <w:szCs w:val="21"/>
        </w:rPr>
        <w:t>4探头设计</w:t>
      </w:r>
      <w:r>
        <w:rPr>
          <w:rFonts w:ascii="宋体" w:hAnsi="宋体" w:hint="eastAsia"/>
          <w:szCs w:val="21"/>
        </w:rPr>
        <w:t>（注明品牌型号）。</w:t>
      </w:r>
    </w:p>
    <w:p w:rsidR="0087168B" w:rsidRPr="009A6781" w:rsidRDefault="0087168B" w:rsidP="00B84FF5">
      <w:pPr>
        <w:spacing w:line="360" w:lineRule="auto"/>
        <w:rPr>
          <w:rFonts w:ascii="宋体" w:hAnsi="宋体"/>
          <w:szCs w:val="21"/>
        </w:rPr>
      </w:pPr>
      <w:r w:rsidRPr="009A6781">
        <w:rPr>
          <w:rFonts w:ascii="宋体" w:hAnsi="宋体" w:cs="宋体" w:hint="eastAsia"/>
          <w:kern w:val="0"/>
          <w:szCs w:val="21"/>
        </w:rPr>
        <w:t>★</w:t>
      </w:r>
      <w:r w:rsidRPr="009A6781">
        <w:rPr>
          <w:rFonts w:ascii="宋体" w:hAnsi="宋体" w:hint="eastAsia"/>
          <w:szCs w:val="21"/>
        </w:rPr>
        <w:t>3、金属蒸发电源：功率 1500W，2台；1500W，6-200A</w:t>
      </w:r>
      <w:r>
        <w:rPr>
          <w:rFonts w:ascii="宋体" w:hAnsi="宋体" w:hint="eastAsia"/>
          <w:szCs w:val="21"/>
        </w:rPr>
        <w:t>（注明品牌型号）。</w:t>
      </w:r>
    </w:p>
    <w:p w:rsidR="0087168B" w:rsidRPr="009A6781" w:rsidRDefault="0087168B" w:rsidP="00B84FF5">
      <w:pPr>
        <w:spacing w:line="360" w:lineRule="auto"/>
        <w:rPr>
          <w:rFonts w:ascii="宋体" w:hAnsi="宋体"/>
          <w:b/>
          <w:szCs w:val="21"/>
        </w:rPr>
      </w:pPr>
      <w:r w:rsidRPr="009A6781">
        <w:rPr>
          <w:rFonts w:ascii="宋体" w:hAnsi="宋体" w:hint="eastAsia"/>
          <w:szCs w:val="21"/>
        </w:rPr>
        <w:t>4、镀膜室：尺寸≥L400mm×W440mm×H450mm；采用不锈钢制作,方箱式，配有前、后门，前门水平滑</w:t>
      </w:r>
      <w:proofErr w:type="gramStart"/>
      <w:r w:rsidRPr="009A6781">
        <w:rPr>
          <w:rFonts w:ascii="宋体" w:hAnsi="宋体" w:hint="eastAsia"/>
          <w:szCs w:val="21"/>
        </w:rPr>
        <w:t>开式</w:t>
      </w:r>
      <w:proofErr w:type="gramEnd"/>
      <w:r w:rsidRPr="009A6781">
        <w:rPr>
          <w:rFonts w:ascii="宋体" w:hAnsi="宋体" w:hint="eastAsia"/>
          <w:szCs w:val="21"/>
        </w:rPr>
        <w:t>，材质为锻铝，便于手套箱内操作；后门为侧开门，便于设备清理维护；</w:t>
      </w:r>
      <w:proofErr w:type="gramStart"/>
      <w:r w:rsidRPr="009A6781">
        <w:rPr>
          <w:rFonts w:ascii="宋体" w:hAnsi="宋体" w:hint="eastAsia"/>
          <w:szCs w:val="21"/>
        </w:rPr>
        <w:t>腔</w:t>
      </w:r>
      <w:proofErr w:type="gramEnd"/>
      <w:r w:rsidRPr="009A6781">
        <w:rPr>
          <w:rFonts w:ascii="宋体" w:hAnsi="宋体" w:hint="eastAsia"/>
          <w:szCs w:val="21"/>
        </w:rPr>
        <w:t>体内部蒸发源排放合理，蒸发源挡板易于拆卸清洗，</w:t>
      </w:r>
      <w:proofErr w:type="gramStart"/>
      <w:r>
        <w:rPr>
          <w:rFonts w:ascii="宋体" w:hAnsi="宋体" w:hint="eastAsia"/>
          <w:szCs w:val="21"/>
        </w:rPr>
        <w:t>附</w:t>
      </w:r>
      <w:r w:rsidRPr="009A6781">
        <w:rPr>
          <w:rFonts w:ascii="宋体" w:hAnsi="宋体" w:hint="eastAsia"/>
          <w:szCs w:val="21"/>
        </w:rPr>
        <w:t>设计</w:t>
      </w:r>
      <w:proofErr w:type="gramEnd"/>
      <w:r w:rsidRPr="009A6781">
        <w:rPr>
          <w:rFonts w:ascii="宋体" w:hAnsi="宋体" w:hint="eastAsia"/>
          <w:szCs w:val="21"/>
        </w:rPr>
        <w:t>图纸说明</w:t>
      </w:r>
      <w:r>
        <w:rPr>
          <w:rFonts w:ascii="宋体" w:hAnsi="宋体" w:hint="eastAsia"/>
          <w:b/>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5、真空极限：极限真空：优于5.0×10</w:t>
      </w:r>
      <w:r w:rsidRPr="009A6781">
        <w:rPr>
          <w:rFonts w:ascii="宋体" w:hAnsi="宋体" w:hint="eastAsia"/>
          <w:szCs w:val="21"/>
          <w:vertAlign w:val="superscript"/>
        </w:rPr>
        <w:t>-5</w:t>
      </w:r>
      <w:r w:rsidRPr="009A6781">
        <w:rPr>
          <w:rFonts w:ascii="宋体" w:hAnsi="宋体" w:hint="eastAsia"/>
          <w:szCs w:val="21"/>
        </w:rPr>
        <w:t>Pa；(设备和手套箱分体，设备空载抽真空24小时)</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6、抽速：从大气抽至10</w:t>
      </w:r>
      <w:r w:rsidRPr="009A6781">
        <w:rPr>
          <w:rFonts w:ascii="宋体" w:hAnsi="宋体" w:hint="eastAsia"/>
          <w:szCs w:val="21"/>
          <w:vertAlign w:val="superscript"/>
        </w:rPr>
        <w:t>-4</w:t>
      </w:r>
      <w:r w:rsidRPr="009A6781">
        <w:rPr>
          <w:rFonts w:ascii="宋体" w:hAnsi="宋体" w:hint="eastAsia"/>
          <w:szCs w:val="21"/>
        </w:rPr>
        <w:t>Pa≤40min</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7、抽屉式结构，承载最大小于120×120mm基片； 配有气动基片台挡板</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8、基片台电机驱动，旋转速度0～20转/分钟可调；沉底最高加热温度300℃</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9、蒸发源到样品垂直蒸发距离230～300mm可调</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10、金属蒸发源：4组，金属蒸发</w:t>
      </w:r>
      <w:proofErr w:type="gramStart"/>
      <w:r w:rsidRPr="009A6781">
        <w:rPr>
          <w:rFonts w:ascii="宋体" w:hAnsi="宋体" w:hint="eastAsia"/>
          <w:szCs w:val="21"/>
        </w:rPr>
        <w:t>源采用</w:t>
      </w:r>
      <w:proofErr w:type="gramEnd"/>
      <w:r w:rsidRPr="009A6781">
        <w:rPr>
          <w:rFonts w:ascii="宋体" w:hAnsi="宋体" w:hint="eastAsia"/>
          <w:szCs w:val="21"/>
        </w:rPr>
        <w:t>铜水冷蒸发电极及舟式或锥形坩埚式，水冷蒸发电极 8根组成4组，（蒸发</w:t>
      </w:r>
      <w:proofErr w:type="gramStart"/>
      <w:r w:rsidRPr="009A6781">
        <w:rPr>
          <w:rFonts w:ascii="宋体" w:hAnsi="宋体" w:hint="eastAsia"/>
          <w:szCs w:val="21"/>
        </w:rPr>
        <w:t>舟采用</w:t>
      </w:r>
      <w:proofErr w:type="gramEnd"/>
      <w:r w:rsidRPr="009A6781">
        <w:rPr>
          <w:rFonts w:ascii="宋体" w:hAnsi="宋体" w:hint="eastAsia"/>
          <w:szCs w:val="21"/>
        </w:rPr>
        <w:t>80mm长度蒸发舟设计）</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11、最高蒸发温度：室温~1300℃（真空状态）</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12、有机蒸发源：2组，石英坩埚容量2CC，角度可可调倾斜指向基片台，保证镀膜均匀性及有机蒸发材料使用效率。有机蒸发源适用温度：室温～600℃（真空状态），温度控制精度±1℃。</w:t>
      </w:r>
    </w:p>
    <w:p w:rsidR="0087168B" w:rsidRPr="009A6781" w:rsidRDefault="0087168B" w:rsidP="00B84FF5">
      <w:pPr>
        <w:spacing w:line="360" w:lineRule="auto"/>
        <w:rPr>
          <w:rFonts w:ascii="宋体" w:hAnsi="宋体"/>
          <w:szCs w:val="21"/>
        </w:rPr>
      </w:pPr>
      <w:r w:rsidRPr="009A6781">
        <w:rPr>
          <w:rFonts w:ascii="宋体" w:hAnsi="宋体" w:hint="eastAsia"/>
          <w:szCs w:val="21"/>
        </w:rPr>
        <w:lastRenderedPageBreak/>
        <w:t>13、有机蒸发电源：2 套 采用</w:t>
      </w:r>
      <w:proofErr w:type="gramStart"/>
      <w:r w:rsidRPr="009A6781">
        <w:rPr>
          <w:rFonts w:ascii="宋体" w:hAnsi="宋体" w:hint="eastAsia"/>
          <w:szCs w:val="21"/>
        </w:rPr>
        <w:t>每源独立</w:t>
      </w:r>
      <w:proofErr w:type="gramEnd"/>
      <w:r w:rsidRPr="009A6781">
        <w:rPr>
          <w:rFonts w:ascii="宋体" w:hAnsi="宋体" w:hint="eastAsia"/>
          <w:szCs w:val="21"/>
        </w:rPr>
        <w:t>PID智能温控+热电偶+加热电源闭环控温；也可以同膜厚仪联动控制镀膜速率，方便材料掺杂使用</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14、复合分子泵：抽速≤700 L/S</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15、机械泵：抽速≥9L/S，内置挡油阀</w:t>
      </w:r>
      <w:r>
        <w:rPr>
          <w:rFonts w:ascii="宋体" w:hAnsi="宋体" w:hint="eastAsia"/>
          <w:szCs w:val="21"/>
        </w:rPr>
        <w:t>。</w:t>
      </w:r>
    </w:p>
    <w:p w:rsidR="0087168B" w:rsidRPr="009A6781" w:rsidRDefault="0087168B" w:rsidP="00B84FF5">
      <w:pPr>
        <w:spacing w:line="360" w:lineRule="auto"/>
        <w:rPr>
          <w:rFonts w:ascii="宋体" w:hAnsi="宋体"/>
          <w:szCs w:val="21"/>
        </w:rPr>
      </w:pPr>
      <w:r w:rsidRPr="009A6781">
        <w:rPr>
          <w:rFonts w:ascii="宋体" w:hAnsi="宋体" w:hint="eastAsia"/>
          <w:szCs w:val="21"/>
        </w:rPr>
        <w:t>16、报警及保护：对泵、电极等缺水、过流过压、断路等异常情况进行报警并执行相应保护措施；完善的逻辑程序互锁保护系统。</w:t>
      </w:r>
    </w:p>
    <w:p w:rsidR="0087168B" w:rsidRPr="009A6781" w:rsidRDefault="0087168B" w:rsidP="0087168B">
      <w:pPr>
        <w:widowControl/>
        <w:spacing w:line="360" w:lineRule="auto"/>
        <w:jc w:val="left"/>
        <w:rPr>
          <w:rFonts w:ascii="Times New Roman" w:hAnsi="Times New Roman" w:cs="宋体"/>
          <w:b/>
          <w:kern w:val="0"/>
          <w:szCs w:val="21"/>
        </w:rPr>
      </w:pPr>
      <w:r w:rsidRPr="009A6781">
        <w:rPr>
          <w:rFonts w:ascii="Times New Roman" w:hAnsi="Times New Roman" w:cs="宋体" w:hint="eastAsia"/>
          <w:b/>
          <w:kern w:val="0"/>
          <w:szCs w:val="21"/>
        </w:rPr>
        <w:t>三、基本配置要求：</w:t>
      </w:r>
    </w:p>
    <w:p w:rsidR="0087168B" w:rsidRDefault="0087168B" w:rsidP="00B84FF5">
      <w:pPr>
        <w:widowControl/>
        <w:spacing w:line="360" w:lineRule="auto"/>
        <w:jc w:val="left"/>
        <w:rPr>
          <w:rFonts w:ascii="宋体" w:hAnsi="宋体"/>
          <w:szCs w:val="21"/>
        </w:rPr>
      </w:pPr>
      <w:r w:rsidRPr="009A6781">
        <w:rPr>
          <w:rFonts w:ascii="宋体" w:hAnsi="宋体" w:hint="eastAsia"/>
          <w:szCs w:val="21"/>
        </w:rPr>
        <w:t>1、4组金属蒸发源，2台蒸发电源</w:t>
      </w:r>
      <w:r>
        <w:rPr>
          <w:rFonts w:ascii="宋体" w:hAnsi="宋体" w:hint="eastAsia"/>
          <w:szCs w:val="21"/>
        </w:rPr>
        <w:t>。</w:t>
      </w:r>
    </w:p>
    <w:p w:rsidR="0087168B" w:rsidRDefault="0087168B" w:rsidP="00B84FF5">
      <w:pPr>
        <w:widowControl/>
        <w:spacing w:line="360" w:lineRule="auto"/>
        <w:jc w:val="left"/>
        <w:rPr>
          <w:rFonts w:ascii="宋体" w:hAnsi="宋体"/>
          <w:szCs w:val="21"/>
        </w:rPr>
      </w:pPr>
      <w:r w:rsidRPr="009A6781">
        <w:rPr>
          <w:rFonts w:ascii="宋体" w:hAnsi="宋体" w:hint="eastAsia"/>
          <w:szCs w:val="21"/>
        </w:rPr>
        <w:t>2、2组有机蒸发源，2台有机蒸发电源</w:t>
      </w:r>
      <w:r>
        <w:rPr>
          <w:rFonts w:ascii="宋体" w:hAnsi="宋体" w:hint="eastAsia"/>
          <w:szCs w:val="21"/>
        </w:rPr>
        <w:t>。</w:t>
      </w:r>
    </w:p>
    <w:p w:rsidR="0087168B" w:rsidRDefault="0087168B" w:rsidP="00B84FF5">
      <w:pPr>
        <w:widowControl/>
        <w:spacing w:line="360" w:lineRule="auto"/>
        <w:jc w:val="left"/>
        <w:rPr>
          <w:rFonts w:ascii="宋体" w:hAnsi="宋体"/>
          <w:szCs w:val="21"/>
        </w:rPr>
      </w:pPr>
      <w:r w:rsidRPr="009A6781">
        <w:rPr>
          <w:rFonts w:ascii="宋体" w:hAnsi="宋体" w:hint="eastAsia"/>
          <w:szCs w:val="21"/>
        </w:rPr>
        <w:t>3、1台膜厚监控仪，4个探头</w:t>
      </w:r>
      <w:r>
        <w:rPr>
          <w:rFonts w:ascii="宋体" w:hAnsi="宋体" w:hint="eastAsia"/>
          <w:szCs w:val="21"/>
        </w:rPr>
        <w:t>。</w:t>
      </w:r>
    </w:p>
    <w:p w:rsidR="0087168B" w:rsidRDefault="0087168B" w:rsidP="00B84FF5">
      <w:pPr>
        <w:widowControl/>
        <w:spacing w:line="360" w:lineRule="auto"/>
        <w:jc w:val="left"/>
        <w:rPr>
          <w:rFonts w:ascii="宋体" w:hAnsi="宋体"/>
          <w:szCs w:val="21"/>
        </w:rPr>
      </w:pPr>
      <w:r w:rsidRPr="009A6781">
        <w:rPr>
          <w:rFonts w:ascii="宋体" w:hAnsi="宋体" w:hint="eastAsia"/>
          <w:szCs w:val="21"/>
        </w:rPr>
        <w:t>4、集成性电控布置</w:t>
      </w:r>
      <w:r>
        <w:rPr>
          <w:rFonts w:ascii="宋体" w:hAnsi="宋体" w:hint="eastAsia"/>
          <w:szCs w:val="21"/>
        </w:rPr>
        <w:t>。</w:t>
      </w:r>
    </w:p>
    <w:p w:rsidR="0087168B" w:rsidRDefault="0087168B" w:rsidP="00B84FF5">
      <w:pPr>
        <w:widowControl/>
        <w:spacing w:line="360" w:lineRule="auto"/>
        <w:jc w:val="left"/>
        <w:rPr>
          <w:rFonts w:ascii="宋体" w:hAnsi="宋体"/>
          <w:szCs w:val="21"/>
        </w:rPr>
      </w:pPr>
      <w:r w:rsidRPr="009A6781">
        <w:rPr>
          <w:rFonts w:ascii="宋体" w:hAnsi="宋体" w:hint="eastAsia"/>
          <w:szCs w:val="21"/>
        </w:rPr>
        <w:t>5、PLC+液晶屏+工控机全自动控制系统</w:t>
      </w:r>
      <w:r>
        <w:rPr>
          <w:rFonts w:ascii="宋体" w:hAnsi="宋体" w:hint="eastAsia"/>
          <w:szCs w:val="21"/>
        </w:rPr>
        <w:t>。</w:t>
      </w:r>
    </w:p>
    <w:p w:rsidR="0087168B" w:rsidRPr="009A6781" w:rsidRDefault="0087168B" w:rsidP="00B84FF5">
      <w:pPr>
        <w:widowControl/>
        <w:spacing w:line="360" w:lineRule="auto"/>
        <w:jc w:val="left"/>
        <w:rPr>
          <w:rFonts w:ascii="宋体" w:hAnsi="宋体"/>
          <w:szCs w:val="21"/>
        </w:rPr>
      </w:pPr>
      <w:r w:rsidRPr="009A6781">
        <w:rPr>
          <w:rFonts w:ascii="宋体" w:hAnsi="宋体" w:hint="eastAsia"/>
          <w:szCs w:val="21"/>
        </w:rPr>
        <w:t>6、1台分子泵+1台真空泵</w:t>
      </w:r>
      <w:r>
        <w:rPr>
          <w:rFonts w:ascii="宋体" w:hAnsi="宋体" w:hint="eastAsia"/>
          <w:szCs w:val="21"/>
        </w:rPr>
        <w:t>。</w:t>
      </w:r>
    </w:p>
    <w:p w:rsidR="0087168B" w:rsidRPr="00C04ACF" w:rsidRDefault="0087168B" w:rsidP="0087168B">
      <w:pPr>
        <w:widowControl/>
        <w:spacing w:line="360" w:lineRule="auto"/>
        <w:jc w:val="left"/>
        <w:rPr>
          <w:rFonts w:asciiTheme="minorEastAsia" w:hAnsiTheme="minorEastAsia"/>
          <w:szCs w:val="21"/>
        </w:rPr>
      </w:pPr>
      <w:r w:rsidRPr="002F4DF7">
        <w:rPr>
          <w:rFonts w:asciiTheme="minorEastAsia" w:hAnsiTheme="minorEastAsia" w:cs="宋体" w:hint="eastAsia"/>
          <w:b/>
          <w:kern w:val="0"/>
          <w:szCs w:val="21"/>
        </w:rPr>
        <w:t>四、其他要求：</w:t>
      </w:r>
      <w:r w:rsidRPr="00C04ACF">
        <w:rPr>
          <w:rFonts w:asciiTheme="minorEastAsia" w:hAnsiTheme="minorEastAsia"/>
          <w:szCs w:val="21"/>
        </w:rPr>
        <w:t xml:space="preserve">                              </w:t>
      </w:r>
    </w:p>
    <w:p w:rsidR="0087168B" w:rsidRPr="00E66221" w:rsidRDefault="0087168B" w:rsidP="00B84FF5">
      <w:pPr>
        <w:widowControl/>
        <w:shd w:val="clear" w:color="auto" w:fill="FFFFFF"/>
        <w:spacing w:line="360" w:lineRule="auto"/>
        <w:jc w:val="left"/>
        <w:rPr>
          <w:rFonts w:ascii="宋体" w:hAnsi="宋体" w:cs="宋体"/>
          <w:b/>
          <w:kern w:val="0"/>
          <w:szCs w:val="21"/>
          <w:u w:val="single"/>
        </w:rPr>
      </w:pPr>
      <w:r w:rsidRPr="00E66221">
        <w:rPr>
          <w:rFonts w:ascii="宋体" w:hAnsi="宋体" w:cs="宋体" w:hint="eastAsia"/>
          <w:b/>
          <w:kern w:val="0"/>
          <w:szCs w:val="21"/>
        </w:rPr>
        <w:t>1、</w:t>
      </w:r>
      <w:r w:rsidRPr="00E66221">
        <w:rPr>
          <w:rFonts w:ascii="宋体" w:hAnsi="宋体" w:cs="宋体" w:hint="eastAsia"/>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87168B" w:rsidRPr="002F4DF7" w:rsidRDefault="0087168B" w:rsidP="00B84FF5">
      <w:pPr>
        <w:widowControl/>
        <w:shd w:val="clear" w:color="auto" w:fill="FFFFFF"/>
        <w:spacing w:line="360" w:lineRule="auto"/>
        <w:jc w:val="left"/>
        <w:rPr>
          <w:rFonts w:ascii="宋体" w:hAnsi="宋体" w:cs="宋体"/>
          <w:kern w:val="0"/>
          <w:szCs w:val="21"/>
        </w:rPr>
      </w:pPr>
      <w:r>
        <w:rPr>
          <w:rFonts w:ascii="宋体" w:hAnsi="宋体" w:cs="宋体" w:hint="eastAsia"/>
          <w:b/>
          <w:kern w:val="0"/>
          <w:szCs w:val="21"/>
        </w:rPr>
        <w:t>2</w:t>
      </w:r>
      <w:r w:rsidRPr="002F4DF7">
        <w:rPr>
          <w:rFonts w:ascii="宋体" w:hAnsi="宋体" w:cs="宋体" w:hint="eastAsia"/>
          <w:b/>
          <w:kern w:val="0"/>
          <w:szCs w:val="21"/>
        </w:rPr>
        <w:t>、供货</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合同签订后3个</w:t>
      </w:r>
      <w:r w:rsidRPr="002F4DF7">
        <w:rPr>
          <w:rFonts w:ascii="宋体" w:hAnsi="宋体" w:cs="宋体"/>
          <w:kern w:val="0"/>
          <w:szCs w:val="21"/>
        </w:rPr>
        <w:t>月</w:t>
      </w:r>
      <w:r w:rsidRPr="002F4DF7">
        <w:rPr>
          <w:rFonts w:ascii="宋体" w:hAnsi="宋体" w:cs="宋体" w:hint="eastAsia"/>
          <w:kern w:val="0"/>
          <w:szCs w:val="21"/>
        </w:rPr>
        <w:t>内，交货后30日内完成安装、调试、验收等工作。</w:t>
      </w:r>
    </w:p>
    <w:p w:rsidR="0087168B" w:rsidRPr="002F4DF7" w:rsidRDefault="0087168B" w:rsidP="00B84FF5">
      <w:pPr>
        <w:widowControl/>
        <w:shd w:val="clear" w:color="auto" w:fill="FFFFFF"/>
        <w:spacing w:line="360" w:lineRule="auto"/>
        <w:jc w:val="left"/>
        <w:rPr>
          <w:rFonts w:ascii="宋体" w:hAnsi="宋体" w:cs="宋体"/>
          <w:kern w:val="0"/>
          <w:szCs w:val="21"/>
        </w:rPr>
      </w:pPr>
      <w:r>
        <w:rPr>
          <w:rFonts w:ascii="宋体" w:hAnsi="宋体" w:cs="宋体" w:hint="eastAsia"/>
          <w:b/>
          <w:kern w:val="0"/>
          <w:szCs w:val="21"/>
        </w:rPr>
        <w:t>3</w:t>
      </w:r>
      <w:r w:rsidRPr="002F4DF7">
        <w:rPr>
          <w:rFonts w:ascii="宋体" w:hAnsi="宋体" w:cs="宋体" w:hint="eastAsia"/>
          <w:b/>
          <w:kern w:val="0"/>
          <w:szCs w:val="21"/>
        </w:rPr>
        <w:t>、质保</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质保期1年，质保期从验收合格后当日起计算。</w:t>
      </w:r>
      <w:r w:rsidRPr="002F4DF7">
        <w:rPr>
          <w:rFonts w:asciiTheme="minorEastAsia" w:hAnsiTheme="minorEastAsia" w:cs="宋体" w:hint="eastAsia"/>
          <w:kern w:val="0"/>
          <w:szCs w:val="21"/>
        </w:rPr>
        <w:t>质保期结束前，须对货物进行一次免费的全面校正和维护保养，并保证性能达到货物出厂标准。</w:t>
      </w:r>
    </w:p>
    <w:p w:rsidR="0087168B" w:rsidRPr="002F4DF7" w:rsidRDefault="0087168B" w:rsidP="00B84FF5">
      <w:pPr>
        <w:widowControl/>
        <w:shd w:val="clear" w:color="auto" w:fill="FFFFFF"/>
        <w:spacing w:line="360" w:lineRule="auto"/>
        <w:jc w:val="left"/>
        <w:rPr>
          <w:rFonts w:ascii="宋体" w:hAnsi="宋体" w:cs="宋体"/>
          <w:kern w:val="0"/>
          <w:szCs w:val="21"/>
        </w:rPr>
      </w:pPr>
      <w:r>
        <w:rPr>
          <w:rFonts w:ascii="宋体" w:hAnsi="宋体" w:cs="宋体" w:hint="eastAsia"/>
          <w:b/>
          <w:kern w:val="0"/>
          <w:szCs w:val="21"/>
        </w:rPr>
        <w:t>4</w:t>
      </w:r>
      <w:r w:rsidRPr="002F4DF7">
        <w:rPr>
          <w:rFonts w:ascii="宋体" w:hAnsi="宋体" w:cs="宋体" w:hint="eastAsia"/>
          <w:b/>
          <w:kern w:val="0"/>
          <w:szCs w:val="21"/>
        </w:rPr>
        <w:t>、售后</w:t>
      </w:r>
      <w:r w:rsidRPr="002F4DF7">
        <w:rPr>
          <w:rFonts w:ascii="宋体" w:hAnsi="宋体" w:cs="宋体"/>
          <w:b/>
          <w:kern w:val="0"/>
          <w:szCs w:val="21"/>
        </w:rPr>
        <w:t>服务</w:t>
      </w:r>
      <w:r w:rsidRPr="002F4DF7">
        <w:rPr>
          <w:rFonts w:ascii="宋体" w:hAnsi="宋体" w:cs="宋体" w:hint="eastAsia"/>
          <w:b/>
          <w:kern w:val="0"/>
          <w:szCs w:val="21"/>
        </w:rPr>
        <w:t>：</w:t>
      </w:r>
      <w:r w:rsidRPr="002F4DF7">
        <w:rPr>
          <w:rFonts w:ascii="宋体" w:hAnsi="宋体" w:cs="宋体" w:hint="eastAsia"/>
          <w:kern w:val="0"/>
          <w:szCs w:val="21"/>
        </w:rPr>
        <w:t>要求生产厂商在中国大陆设立有固定维修站，并配备专业维修工程师，能提供及时、有效的售后服务。卖方终身提供免费的应用咨询及技术帮助。</w:t>
      </w:r>
      <w:r w:rsidRPr="002F4DF7">
        <w:rPr>
          <w:rFonts w:asciiTheme="minorEastAsia" w:hAnsiTheme="minorEastAsia" w:cs="宋体" w:hint="eastAsia"/>
          <w:kern w:val="0"/>
          <w:szCs w:val="21"/>
        </w:rPr>
        <w:t>如仪器设备出现问题，卖方要在4小时内响应，提供</w:t>
      </w:r>
      <w:r w:rsidRPr="002F4DF7">
        <w:rPr>
          <w:rFonts w:asciiTheme="minorEastAsia" w:hAnsiTheme="minorEastAsia" w:cs="宋体" w:hint="eastAsia"/>
          <w:kern w:val="0"/>
          <w:szCs w:val="24"/>
        </w:rPr>
        <w:t>电话指导、远程诊断、故障排除等服务，</w:t>
      </w:r>
      <w:r w:rsidRPr="002F4DF7">
        <w:rPr>
          <w:rFonts w:asciiTheme="minorEastAsia" w:hAnsiTheme="minorEastAsia" w:cs="宋体" w:hint="eastAsia"/>
          <w:kern w:val="0"/>
          <w:szCs w:val="21"/>
        </w:rPr>
        <w:t>并保证能在48小时内上门维修。质保期内不得收取任何形式的上门费、人工费及材料费；质保期外上门费及人工费免除，材料费按市场同等价格收取。</w:t>
      </w:r>
      <w:r w:rsidRPr="002F4DF7">
        <w:rPr>
          <w:rFonts w:asciiTheme="minorEastAsia" w:hAnsiTheme="minorEastAsia" w:cs="宋体" w:hint="eastAsia"/>
          <w:kern w:val="0"/>
          <w:szCs w:val="24"/>
        </w:rPr>
        <w:t>卖方提供终身免费技术支持，软件版本免费升级、更新、维护。</w:t>
      </w:r>
    </w:p>
    <w:p w:rsidR="0087168B" w:rsidRPr="0087168B" w:rsidRDefault="0087168B" w:rsidP="00B84FF5">
      <w:pPr>
        <w:widowControl/>
        <w:shd w:val="clear" w:color="auto" w:fill="FFFFFF"/>
        <w:spacing w:line="360" w:lineRule="auto"/>
        <w:jc w:val="left"/>
        <w:rPr>
          <w:rFonts w:ascii="宋体" w:hAnsi="宋体" w:cs="宋体"/>
          <w:b/>
          <w:kern w:val="0"/>
          <w:szCs w:val="21"/>
        </w:rPr>
      </w:pPr>
      <w:r>
        <w:rPr>
          <w:rFonts w:ascii="宋体" w:hAnsi="宋体" w:cs="宋体" w:hint="eastAsia"/>
          <w:b/>
          <w:kern w:val="0"/>
          <w:szCs w:val="21"/>
        </w:rPr>
        <w:t>5</w:t>
      </w:r>
      <w:r w:rsidRPr="002F4DF7">
        <w:rPr>
          <w:rFonts w:ascii="宋体" w:hAnsi="宋体" w:cs="宋体" w:hint="eastAsia"/>
          <w:b/>
          <w:kern w:val="0"/>
          <w:szCs w:val="21"/>
        </w:rPr>
        <w:t>、技术培训：</w:t>
      </w:r>
      <w:r w:rsidRPr="0087168B">
        <w:rPr>
          <w:rFonts w:ascii="宋体" w:hAnsi="宋体" w:cs="宋体" w:hint="eastAsia"/>
          <w:kern w:val="0"/>
          <w:szCs w:val="21"/>
        </w:rPr>
        <w:t>卖方提供不少于两天的现场技术培训，包括使用操作、维护保养等。</w:t>
      </w:r>
    </w:p>
    <w:p w:rsidR="0087168B" w:rsidRPr="0087168B" w:rsidRDefault="0087168B" w:rsidP="00B84FF5">
      <w:pPr>
        <w:widowControl/>
        <w:shd w:val="clear" w:color="auto" w:fill="FFFFFF"/>
        <w:spacing w:line="360" w:lineRule="auto"/>
        <w:jc w:val="left"/>
        <w:rPr>
          <w:rFonts w:ascii="宋体" w:hAnsi="宋体" w:cs="宋体"/>
          <w:b/>
          <w:kern w:val="0"/>
          <w:szCs w:val="21"/>
        </w:rPr>
      </w:pPr>
      <w:r>
        <w:rPr>
          <w:rFonts w:ascii="宋体" w:hAnsi="宋体" w:cs="宋体" w:hint="eastAsia"/>
          <w:b/>
          <w:kern w:val="0"/>
          <w:szCs w:val="21"/>
        </w:rPr>
        <w:t>6、</w:t>
      </w:r>
      <w:r w:rsidRPr="002F4DF7">
        <w:rPr>
          <w:rFonts w:ascii="宋体" w:hAnsi="宋体" w:cs="宋体" w:hint="eastAsia"/>
          <w:b/>
          <w:kern w:val="0"/>
          <w:szCs w:val="21"/>
        </w:rPr>
        <w:t>验收方式：</w:t>
      </w:r>
      <w:r w:rsidRPr="0087168B">
        <w:rPr>
          <w:rFonts w:ascii="宋体" w:hAnsi="宋体" w:cs="宋体" w:hint="eastAsia"/>
          <w:kern w:val="0"/>
          <w:szCs w:val="21"/>
        </w:rPr>
        <w:t>按货物技术指标及配件清单逐一验收。</w:t>
      </w:r>
    </w:p>
    <w:p w:rsidR="0087168B" w:rsidRPr="00F42F5B" w:rsidRDefault="0087168B" w:rsidP="00B7155B">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lastRenderedPageBreak/>
        <w:t xml:space="preserve">包四  </w:t>
      </w:r>
      <w:r w:rsidRPr="00F42F5B">
        <w:rPr>
          <w:rFonts w:asciiTheme="minorEastAsia" w:hAnsiTheme="minorEastAsia" w:cs="宋体" w:hint="eastAsia"/>
          <w:b/>
          <w:kern w:val="0"/>
          <w:sz w:val="28"/>
          <w:szCs w:val="28"/>
        </w:rPr>
        <w:t>数字化</w:t>
      </w:r>
      <w:r>
        <w:rPr>
          <w:rFonts w:asciiTheme="minorEastAsia" w:hAnsiTheme="minorEastAsia" w:cs="宋体" w:hint="eastAsia"/>
          <w:b/>
          <w:kern w:val="0"/>
          <w:sz w:val="28"/>
          <w:szCs w:val="28"/>
        </w:rPr>
        <w:t>筛板</w:t>
      </w:r>
      <w:r w:rsidRPr="00F42F5B">
        <w:rPr>
          <w:rFonts w:asciiTheme="minorEastAsia" w:hAnsiTheme="minorEastAsia" w:cs="宋体" w:hint="eastAsia"/>
          <w:b/>
          <w:kern w:val="0"/>
          <w:sz w:val="28"/>
          <w:szCs w:val="28"/>
        </w:rPr>
        <w:t>精馏实验装置（</w:t>
      </w:r>
      <w:r>
        <w:rPr>
          <w:rFonts w:asciiTheme="minorEastAsia" w:hAnsiTheme="minorEastAsia" w:cs="宋体" w:hint="eastAsia"/>
          <w:b/>
          <w:kern w:val="0"/>
          <w:sz w:val="28"/>
          <w:szCs w:val="28"/>
        </w:rPr>
        <w:t>定制，</w:t>
      </w:r>
      <w:r w:rsidRPr="00F42F5B">
        <w:rPr>
          <w:rFonts w:asciiTheme="minorEastAsia" w:hAnsiTheme="minorEastAsia" w:cs="宋体" w:hint="eastAsia"/>
          <w:b/>
          <w:kern w:val="0"/>
          <w:sz w:val="28"/>
          <w:szCs w:val="28"/>
        </w:rPr>
        <w:t>8套）</w:t>
      </w:r>
    </w:p>
    <w:p w:rsidR="0087168B" w:rsidRPr="00F42F5B" w:rsidRDefault="0087168B" w:rsidP="0087168B">
      <w:pPr>
        <w:widowControl/>
        <w:adjustRightInd w:val="0"/>
        <w:snapToGrid w:val="0"/>
        <w:spacing w:line="360" w:lineRule="auto"/>
        <w:jc w:val="left"/>
        <w:rPr>
          <w:rFonts w:asciiTheme="minorEastAsia" w:hAnsiTheme="minorEastAsia" w:cs="宋体"/>
          <w:b/>
          <w:kern w:val="0"/>
          <w:szCs w:val="21"/>
        </w:rPr>
      </w:pPr>
      <w:r w:rsidRPr="00F42F5B">
        <w:rPr>
          <w:rFonts w:asciiTheme="minorEastAsia" w:hAnsiTheme="minorEastAsia" w:cs="宋体" w:hint="eastAsia"/>
          <w:b/>
          <w:kern w:val="0"/>
          <w:szCs w:val="21"/>
        </w:rPr>
        <w:t>一、功能要求：</w:t>
      </w:r>
      <w:r w:rsidRPr="00F42F5B">
        <w:rPr>
          <w:rFonts w:asciiTheme="minorEastAsia" w:hAnsiTheme="minorEastAsia" w:cs="宋体"/>
          <w:b/>
          <w:kern w:val="0"/>
          <w:szCs w:val="21"/>
        </w:rPr>
        <w:t xml:space="preserve"> </w:t>
      </w:r>
    </w:p>
    <w:p w:rsidR="0087168B" w:rsidRDefault="0087168B" w:rsidP="00B84FF5">
      <w:pPr>
        <w:adjustRightInd w:val="0"/>
        <w:snapToGrid w:val="0"/>
        <w:spacing w:line="360" w:lineRule="auto"/>
        <w:jc w:val="left"/>
        <w:rPr>
          <w:rFonts w:asciiTheme="minorEastAsia" w:hAnsiTheme="minorEastAsia"/>
          <w:szCs w:val="21"/>
        </w:rPr>
      </w:pPr>
      <w:r>
        <w:rPr>
          <w:rFonts w:asciiTheme="minorEastAsia" w:hAnsiTheme="minorEastAsia" w:hint="eastAsia"/>
          <w:szCs w:val="21"/>
        </w:rPr>
        <w:t>1、可进行全回流和部分回流连续精馏操作。</w:t>
      </w:r>
    </w:p>
    <w:p w:rsidR="0087168B" w:rsidRDefault="0087168B" w:rsidP="00B84FF5">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2</w:t>
      </w:r>
      <w:r>
        <w:rPr>
          <w:rFonts w:asciiTheme="minorEastAsia" w:hAnsiTheme="minorEastAsia" w:hint="eastAsia"/>
          <w:szCs w:val="21"/>
        </w:rPr>
        <w:t>、</w:t>
      </w:r>
      <w:r w:rsidRPr="00F42F5B">
        <w:rPr>
          <w:rFonts w:asciiTheme="minorEastAsia" w:hAnsiTheme="minorEastAsia" w:hint="eastAsia"/>
          <w:szCs w:val="21"/>
        </w:rPr>
        <w:t>可测定</w:t>
      </w:r>
      <w:r w:rsidRPr="00F42F5B">
        <w:rPr>
          <w:rFonts w:asciiTheme="minorEastAsia" w:hAnsiTheme="minorEastAsia"/>
          <w:szCs w:val="21"/>
        </w:rPr>
        <w:t>筛板</w:t>
      </w:r>
      <w:r w:rsidRPr="00F42F5B">
        <w:rPr>
          <w:rFonts w:asciiTheme="minorEastAsia" w:hAnsiTheme="minorEastAsia" w:hint="eastAsia"/>
          <w:szCs w:val="21"/>
        </w:rPr>
        <w:t>精馏塔全塔效率、单板效率</w:t>
      </w:r>
      <w:r>
        <w:rPr>
          <w:rFonts w:asciiTheme="minorEastAsia" w:hAnsiTheme="minorEastAsia" w:hint="eastAsia"/>
          <w:szCs w:val="21"/>
        </w:rPr>
        <w:t>。</w:t>
      </w:r>
    </w:p>
    <w:p w:rsidR="0087168B" w:rsidRDefault="0087168B" w:rsidP="00B84FF5">
      <w:pPr>
        <w:adjustRightInd w:val="0"/>
        <w:snapToGrid w:val="0"/>
        <w:spacing w:line="360" w:lineRule="auto"/>
        <w:jc w:val="left"/>
        <w:rPr>
          <w:rFonts w:asciiTheme="minorEastAsia" w:hAnsiTheme="minorEastAsia"/>
          <w:szCs w:val="21"/>
        </w:rPr>
      </w:pPr>
      <w:r>
        <w:rPr>
          <w:rFonts w:asciiTheme="minorEastAsia" w:hAnsiTheme="minorEastAsia" w:hint="eastAsia"/>
          <w:szCs w:val="21"/>
        </w:rPr>
        <w:t>3、</w:t>
      </w:r>
      <w:r w:rsidRPr="00F42F5B">
        <w:rPr>
          <w:rFonts w:asciiTheme="minorEastAsia" w:hAnsiTheme="minorEastAsia" w:hint="eastAsia"/>
          <w:szCs w:val="21"/>
        </w:rPr>
        <w:t>可观察灵敏板温度显示</w:t>
      </w:r>
      <w:r>
        <w:rPr>
          <w:rFonts w:asciiTheme="minorEastAsia" w:hAnsiTheme="minorEastAsia" w:hint="eastAsia"/>
          <w:szCs w:val="21"/>
        </w:rPr>
        <w:t>。</w:t>
      </w:r>
    </w:p>
    <w:p w:rsidR="0087168B" w:rsidRDefault="0087168B" w:rsidP="00B84FF5">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4</w:t>
      </w:r>
      <w:r>
        <w:rPr>
          <w:rFonts w:asciiTheme="minorEastAsia" w:hAnsiTheme="minorEastAsia" w:hint="eastAsia"/>
          <w:szCs w:val="21"/>
        </w:rPr>
        <w:t>、</w:t>
      </w:r>
      <w:r w:rsidRPr="00F42F5B">
        <w:rPr>
          <w:rFonts w:asciiTheme="minorEastAsia" w:hAnsiTheme="minorEastAsia" w:hint="eastAsia"/>
          <w:szCs w:val="21"/>
        </w:rPr>
        <w:t>可进行全塔物料衡算和轻组分回收率计算</w:t>
      </w:r>
      <w:r>
        <w:rPr>
          <w:rFonts w:asciiTheme="minorEastAsia" w:hAnsiTheme="minorEastAsia" w:hint="eastAsia"/>
          <w:szCs w:val="21"/>
        </w:rPr>
        <w:t>。</w:t>
      </w:r>
    </w:p>
    <w:p w:rsidR="0087168B" w:rsidRDefault="0087168B" w:rsidP="00B84FF5">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5</w:t>
      </w:r>
      <w:r>
        <w:rPr>
          <w:rFonts w:asciiTheme="minorEastAsia" w:hAnsiTheme="minorEastAsia" w:hint="eastAsia"/>
          <w:szCs w:val="21"/>
        </w:rPr>
        <w:t>、</w:t>
      </w:r>
      <w:r w:rsidRPr="00F42F5B">
        <w:rPr>
          <w:rFonts w:asciiTheme="minorEastAsia" w:hAnsiTheme="minorEastAsia" w:hint="eastAsia"/>
          <w:szCs w:val="21"/>
        </w:rPr>
        <w:t>可进行精馏操作条件对精馏分离效果的影响的研究</w:t>
      </w:r>
      <w:r>
        <w:rPr>
          <w:rFonts w:asciiTheme="minorEastAsia" w:hAnsiTheme="minorEastAsia" w:hint="eastAsia"/>
          <w:szCs w:val="21"/>
        </w:rPr>
        <w:t>。</w:t>
      </w:r>
    </w:p>
    <w:p w:rsidR="0087168B" w:rsidRDefault="0087168B" w:rsidP="00B84FF5">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6</w:t>
      </w:r>
      <w:r>
        <w:rPr>
          <w:rFonts w:asciiTheme="minorEastAsia" w:hAnsiTheme="minorEastAsia" w:hint="eastAsia"/>
          <w:szCs w:val="21"/>
        </w:rPr>
        <w:t>、</w:t>
      </w:r>
      <w:r w:rsidRPr="00F42F5B">
        <w:rPr>
          <w:rFonts w:asciiTheme="minorEastAsia" w:hAnsiTheme="minorEastAsia" w:hint="eastAsia"/>
          <w:szCs w:val="21"/>
        </w:rPr>
        <w:t>组分分析要求采用气相色谱仪</w:t>
      </w:r>
      <w:r>
        <w:rPr>
          <w:rFonts w:asciiTheme="minorEastAsia" w:hAnsiTheme="minorEastAsia" w:hint="eastAsia"/>
          <w:szCs w:val="21"/>
        </w:rPr>
        <w:t>。</w:t>
      </w:r>
    </w:p>
    <w:p w:rsidR="0087168B" w:rsidRDefault="0087168B" w:rsidP="00B84FF5">
      <w:pPr>
        <w:adjustRightInd w:val="0"/>
        <w:snapToGrid w:val="0"/>
        <w:spacing w:line="360" w:lineRule="auto"/>
        <w:jc w:val="left"/>
        <w:rPr>
          <w:rFonts w:asciiTheme="minorEastAsia" w:hAnsiTheme="minorEastAsia"/>
          <w:szCs w:val="21"/>
        </w:rPr>
      </w:pPr>
      <w:r w:rsidRPr="00F42F5B">
        <w:rPr>
          <w:rFonts w:asciiTheme="minorEastAsia" w:hAnsiTheme="minorEastAsia" w:hint="eastAsia"/>
          <w:szCs w:val="21"/>
        </w:rPr>
        <w:t>7</w:t>
      </w:r>
      <w:r>
        <w:rPr>
          <w:rFonts w:asciiTheme="minorEastAsia" w:hAnsiTheme="minorEastAsia" w:hint="eastAsia"/>
          <w:szCs w:val="21"/>
        </w:rPr>
        <w:t>、</w:t>
      </w:r>
      <w:r w:rsidRPr="00F42F5B">
        <w:rPr>
          <w:rFonts w:asciiTheme="minorEastAsia" w:hAnsiTheme="minorEastAsia" w:hint="eastAsia"/>
          <w:szCs w:val="21"/>
        </w:rPr>
        <w:t>可进行</w:t>
      </w:r>
      <w:r w:rsidRPr="00F42F5B">
        <w:rPr>
          <w:rFonts w:asciiTheme="minorEastAsia" w:hAnsiTheme="minorEastAsia" w:hint="eastAsia"/>
          <w:color w:val="000000"/>
          <w:szCs w:val="21"/>
        </w:rPr>
        <w:t>实验数据在线采集、过程自动控制</w:t>
      </w:r>
      <w:r w:rsidRPr="00F42F5B">
        <w:rPr>
          <w:rFonts w:asciiTheme="minorEastAsia" w:hAnsiTheme="minorEastAsia" w:hint="eastAsia"/>
          <w:szCs w:val="21"/>
        </w:rPr>
        <w:t>。</w:t>
      </w:r>
    </w:p>
    <w:p w:rsidR="0087168B" w:rsidRDefault="0087168B" w:rsidP="00B84FF5">
      <w:pPr>
        <w:adjustRightInd w:val="0"/>
        <w:snapToGrid w:val="0"/>
        <w:spacing w:line="360" w:lineRule="auto"/>
        <w:jc w:val="left"/>
        <w:rPr>
          <w:rFonts w:asciiTheme="minorEastAsia" w:hAnsiTheme="minorEastAsia"/>
          <w:szCs w:val="21"/>
        </w:rPr>
      </w:pPr>
      <w:r>
        <w:rPr>
          <w:rFonts w:asciiTheme="minorEastAsia" w:hAnsiTheme="minorEastAsia" w:hint="eastAsia"/>
          <w:szCs w:val="21"/>
        </w:rPr>
        <w:t>8、</w:t>
      </w:r>
      <w:r w:rsidRPr="00F42F5B">
        <w:rPr>
          <w:rFonts w:asciiTheme="minorEastAsia" w:hAnsiTheme="minorEastAsia" w:hint="eastAsia"/>
          <w:szCs w:val="21"/>
        </w:rPr>
        <w:t>进料量、塔</w:t>
      </w:r>
      <w:proofErr w:type="gramStart"/>
      <w:r w:rsidRPr="00F42F5B">
        <w:rPr>
          <w:rFonts w:asciiTheme="minorEastAsia" w:hAnsiTheme="minorEastAsia" w:hint="eastAsia"/>
          <w:szCs w:val="21"/>
        </w:rPr>
        <w:t>釜</w:t>
      </w:r>
      <w:proofErr w:type="gramEnd"/>
      <w:r w:rsidRPr="00F42F5B">
        <w:rPr>
          <w:rFonts w:asciiTheme="minorEastAsia" w:hAnsiTheme="minorEastAsia" w:hint="eastAsia"/>
          <w:szCs w:val="21"/>
        </w:rPr>
        <w:t>温度、回流比、塔</w:t>
      </w:r>
      <w:proofErr w:type="gramStart"/>
      <w:r w:rsidRPr="00F42F5B">
        <w:rPr>
          <w:rFonts w:asciiTheme="minorEastAsia" w:hAnsiTheme="minorEastAsia" w:hint="eastAsia"/>
          <w:szCs w:val="21"/>
        </w:rPr>
        <w:t>釜</w:t>
      </w:r>
      <w:proofErr w:type="gramEnd"/>
      <w:r w:rsidRPr="00F42F5B">
        <w:rPr>
          <w:rFonts w:asciiTheme="minorEastAsia" w:hAnsiTheme="minorEastAsia" w:hint="eastAsia"/>
          <w:szCs w:val="21"/>
        </w:rPr>
        <w:t>液位自动控制。</w:t>
      </w:r>
    </w:p>
    <w:p w:rsidR="0087168B" w:rsidRDefault="0087168B" w:rsidP="00B84FF5">
      <w:pPr>
        <w:adjustRightInd w:val="0"/>
        <w:snapToGrid w:val="0"/>
        <w:spacing w:line="360" w:lineRule="auto"/>
        <w:jc w:val="left"/>
        <w:rPr>
          <w:rFonts w:asciiTheme="minorEastAsia" w:hAnsiTheme="minorEastAsia"/>
          <w:szCs w:val="21"/>
        </w:rPr>
      </w:pPr>
      <w:r>
        <w:rPr>
          <w:rFonts w:asciiTheme="minorEastAsia" w:hAnsiTheme="minorEastAsia" w:hint="eastAsia"/>
          <w:szCs w:val="21"/>
        </w:rPr>
        <w:t>9、</w:t>
      </w:r>
      <w:r w:rsidRPr="00F42F5B">
        <w:rPr>
          <w:rFonts w:asciiTheme="minorEastAsia" w:hAnsiTheme="minorEastAsia" w:hint="eastAsia"/>
          <w:szCs w:val="21"/>
        </w:rPr>
        <w:t>可观察溢流液泛现象。</w:t>
      </w:r>
    </w:p>
    <w:p w:rsidR="0087168B" w:rsidRDefault="0087168B" w:rsidP="00B84FF5">
      <w:pPr>
        <w:adjustRightInd w:val="0"/>
        <w:snapToGrid w:val="0"/>
        <w:spacing w:line="360" w:lineRule="auto"/>
        <w:jc w:val="left"/>
        <w:rPr>
          <w:rFonts w:asciiTheme="minorEastAsia" w:hAnsiTheme="minorEastAsia"/>
          <w:color w:val="000000"/>
          <w:szCs w:val="21"/>
        </w:rPr>
      </w:pPr>
      <w:r>
        <w:rPr>
          <w:rFonts w:asciiTheme="minorEastAsia" w:hAnsiTheme="minorEastAsia" w:hint="eastAsia"/>
          <w:szCs w:val="21"/>
        </w:rPr>
        <w:t>10、</w:t>
      </w:r>
      <w:r w:rsidRPr="00F42F5B">
        <w:rPr>
          <w:rFonts w:asciiTheme="minorEastAsia" w:hAnsiTheme="minorEastAsia" w:hint="eastAsia"/>
          <w:szCs w:val="21"/>
        </w:rPr>
        <w:t>设备主体：</w:t>
      </w:r>
      <w:r w:rsidRPr="00F42F5B">
        <w:rPr>
          <w:rFonts w:asciiTheme="minorEastAsia" w:hAnsiTheme="minorEastAsia"/>
          <w:color w:val="000000"/>
          <w:szCs w:val="21"/>
        </w:rPr>
        <w:t>塔体Φ76</w:t>
      </w:r>
      <w:r w:rsidRPr="00F42F5B">
        <w:rPr>
          <w:rFonts w:asciiTheme="minorEastAsia" w:hAnsiTheme="minorEastAsia"/>
          <w:szCs w:val="21"/>
        </w:rPr>
        <w:t xml:space="preserve"> x4 x3500</w:t>
      </w:r>
      <w:r w:rsidRPr="00F42F5B">
        <w:rPr>
          <w:rFonts w:asciiTheme="minorEastAsia" w:hAnsiTheme="minorEastAsia"/>
          <w:color w:val="000000"/>
          <w:szCs w:val="21"/>
        </w:rPr>
        <w:t>，</w:t>
      </w:r>
      <w:r w:rsidRPr="00F42F5B">
        <w:rPr>
          <w:rFonts w:asciiTheme="minorEastAsia" w:hAnsiTheme="minorEastAsia" w:hint="eastAsia"/>
          <w:color w:val="000000"/>
          <w:szCs w:val="21"/>
        </w:rPr>
        <w:t>304</w:t>
      </w:r>
      <w:r w:rsidRPr="00F42F5B">
        <w:rPr>
          <w:rFonts w:asciiTheme="minorEastAsia" w:hAnsiTheme="minorEastAsia"/>
          <w:color w:val="000000"/>
          <w:szCs w:val="21"/>
        </w:rPr>
        <w:t>不锈钢制造；含塔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、塔体和列管冷凝器，</w:t>
      </w:r>
      <w:r w:rsidRPr="00F42F5B">
        <w:rPr>
          <w:rFonts w:asciiTheme="minorEastAsia" w:hAnsiTheme="minorEastAsia"/>
          <w:szCs w:val="21"/>
        </w:rPr>
        <w:t>高</w:t>
      </w:r>
      <w:proofErr w:type="gramStart"/>
      <w:r w:rsidRPr="00F42F5B">
        <w:rPr>
          <w:rFonts w:asciiTheme="minorEastAsia" w:hAnsiTheme="minorEastAsia"/>
          <w:szCs w:val="21"/>
        </w:rPr>
        <w:t>硼硅玻璃</w:t>
      </w:r>
      <w:r>
        <w:rPr>
          <w:rFonts w:asciiTheme="minorEastAsia" w:hAnsiTheme="minorEastAsia"/>
          <w:color w:val="000000"/>
          <w:szCs w:val="21"/>
        </w:rPr>
        <w:t>视盅</w:t>
      </w:r>
      <w:proofErr w:type="gramEnd"/>
      <w:r>
        <w:rPr>
          <w:rFonts w:asciiTheme="minorEastAsia" w:hAnsiTheme="minorEastAsia" w:hint="eastAsia"/>
          <w:color w:val="000000"/>
          <w:szCs w:val="21"/>
        </w:rPr>
        <w:t>2个。</w:t>
      </w:r>
    </w:p>
    <w:p w:rsidR="0087168B" w:rsidRDefault="0087168B" w:rsidP="00B84FF5">
      <w:pPr>
        <w:adjustRightInd w:val="0"/>
        <w:snapToGrid w:val="0"/>
        <w:spacing w:line="360" w:lineRule="auto"/>
        <w:jc w:val="left"/>
        <w:rPr>
          <w:rFonts w:asciiTheme="minorEastAsia" w:hAnsiTheme="minorEastAsia"/>
          <w:color w:val="000000"/>
          <w:szCs w:val="21"/>
        </w:rPr>
      </w:pPr>
      <w:r>
        <w:rPr>
          <w:rFonts w:asciiTheme="minorEastAsia" w:hAnsiTheme="minorEastAsia" w:hint="eastAsia"/>
          <w:color w:val="000000"/>
          <w:szCs w:val="21"/>
        </w:rPr>
        <w:t>11、</w:t>
      </w:r>
      <w:r w:rsidRPr="00F42F5B">
        <w:rPr>
          <w:rFonts w:asciiTheme="minorEastAsia" w:hAnsiTheme="minorEastAsia"/>
          <w:color w:val="000000"/>
          <w:szCs w:val="21"/>
        </w:rPr>
        <w:t>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液位控制：自动塔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液位控制器+高温电磁放料阀</w:t>
      </w:r>
      <w:r w:rsidRPr="00F42F5B">
        <w:rPr>
          <w:rFonts w:asciiTheme="minorEastAsia" w:hAnsiTheme="minorEastAsia" w:hint="eastAsia"/>
          <w:color w:val="000000"/>
          <w:szCs w:val="21"/>
        </w:rPr>
        <w:t>+低位报警与加热</w:t>
      </w:r>
      <w:proofErr w:type="gramStart"/>
      <w:r w:rsidRPr="00F42F5B">
        <w:rPr>
          <w:rFonts w:asciiTheme="minorEastAsia" w:hAnsiTheme="minorEastAsia" w:hint="eastAsia"/>
          <w:color w:val="000000"/>
          <w:szCs w:val="21"/>
        </w:rPr>
        <w:t>联锁</w:t>
      </w:r>
      <w:proofErr w:type="gramEnd"/>
      <w:r>
        <w:rPr>
          <w:rFonts w:asciiTheme="minorEastAsia" w:hAnsiTheme="minorEastAsia" w:hint="eastAsia"/>
          <w:color w:val="000000"/>
          <w:szCs w:val="21"/>
        </w:rPr>
        <w:t>。</w:t>
      </w:r>
    </w:p>
    <w:p w:rsidR="0087168B" w:rsidRDefault="0087168B" w:rsidP="00B84FF5">
      <w:pPr>
        <w:adjustRightInd w:val="0"/>
        <w:snapToGrid w:val="0"/>
        <w:spacing w:line="360" w:lineRule="auto"/>
        <w:jc w:val="left"/>
        <w:rPr>
          <w:rFonts w:asciiTheme="minorEastAsia" w:hAnsiTheme="minorEastAsia"/>
          <w:szCs w:val="21"/>
        </w:rPr>
      </w:pPr>
      <w:r>
        <w:rPr>
          <w:rFonts w:asciiTheme="minorEastAsia" w:hAnsiTheme="minorEastAsia" w:hint="eastAsia"/>
          <w:color w:val="000000"/>
          <w:szCs w:val="21"/>
        </w:rPr>
        <w:t>12、</w:t>
      </w:r>
      <w:r w:rsidRPr="00F42F5B">
        <w:rPr>
          <w:rFonts w:asciiTheme="minorEastAsia" w:hAnsiTheme="minorEastAsia"/>
          <w:szCs w:val="21"/>
        </w:rPr>
        <w:t>进料量计量及控制：</w:t>
      </w:r>
      <w:r w:rsidRPr="00F42F5B">
        <w:rPr>
          <w:rFonts w:asciiTheme="minorEastAsia" w:hAnsiTheme="minorEastAsia" w:hint="eastAsia"/>
          <w:szCs w:val="21"/>
        </w:rPr>
        <w:t>微量计量泵+玻璃转子流量计</w:t>
      </w:r>
      <w:r>
        <w:rPr>
          <w:rFonts w:asciiTheme="minorEastAsia" w:hAnsiTheme="minorEastAsia" w:hint="eastAsia"/>
          <w:szCs w:val="21"/>
        </w:rPr>
        <w:t>。</w:t>
      </w:r>
    </w:p>
    <w:p w:rsidR="0087168B" w:rsidRDefault="0087168B" w:rsidP="00B84FF5">
      <w:pPr>
        <w:adjustRightInd w:val="0"/>
        <w:snapToGrid w:val="0"/>
        <w:spacing w:line="360" w:lineRule="auto"/>
        <w:jc w:val="left"/>
        <w:rPr>
          <w:rFonts w:asciiTheme="minorEastAsia" w:hAnsiTheme="minorEastAsia"/>
          <w:szCs w:val="21"/>
        </w:rPr>
      </w:pPr>
      <w:r>
        <w:rPr>
          <w:rFonts w:asciiTheme="minorEastAsia" w:hAnsiTheme="minorEastAsia" w:hint="eastAsia"/>
          <w:szCs w:val="21"/>
        </w:rPr>
        <w:t>13、</w:t>
      </w:r>
      <w:r w:rsidRPr="00F42F5B">
        <w:rPr>
          <w:rFonts w:asciiTheme="minorEastAsia" w:hAnsiTheme="minorEastAsia"/>
          <w:szCs w:val="21"/>
        </w:rPr>
        <w:t>回流</w:t>
      </w:r>
      <w:r w:rsidRPr="00F42F5B">
        <w:rPr>
          <w:rFonts w:asciiTheme="minorEastAsia" w:hAnsiTheme="minorEastAsia" w:hint="eastAsia"/>
          <w:szCs w:val="21"/>
        </w:rPr>
        <w:t>量</w:t>
      </w:r>
      <w:r w:rsidRPr="00F42F5B">
        <w:rPr>
          <w:rFonts w:asciiTheme="minorEastAsia" w:hAnsiTheme="minorEastAsia"/>
          <w:szCs w:val="21"/>
        </w:rPr>
        <w:t>控制：</w:t>
      </w:r>
      <w:r w:rsidRPr="00F42F5B">
        <w:rPr>
          <w:rFonts w:asciiTheme="minorEastAsia" w:hAnsiTheme="minorEastAsia" w:hint="eastAsia"/>
          <w:szCs w:val="21"/>
        </w:rPr>
        <w:t>微量计量泵+玻璃转子流量计</w:t>
      </w:r>
      <w:r>
        <w:rPr>
          <w:rFonts w:asciiTheme="minorEastAsia" w:hAnsiTheme="minorEastAsia" w:hint="eastAsia"/>
          <w:szCs w:val="21"/>
        </w:rPr>
        <w:t>。</w:t>
      </w:r>
    </w:p>
    <w:p w:rsidR="0087168B" w:rsidRPr="00F42F5B" w:rsidRDefault="0087168B" w:rsidP="00B84FF5">
      <w:pPr>
        <w:adjustRightInd w:val="0"/>
        <w:snapToGrid w:val="0"/>
        <w:spacing w:line="360" w:lineRule="auto"/>
        <w:jc w:val="left"/>
        <w:rPr>
          <w:rFonts w:asciiTheme="minorEastAsia" w:hAnsiTheme="minorEastAsia"/>
          <w:szCs w:val="21"/>
        </w:rPr>
      </w:pPr>
      <w:r>
        <w:rPr>
          <w:rFonts w:asciiTheme="minorEastAsia" w:hAnsiTheme="minorEastAsia" w:hint="eastAsia"/>
          <w:szCs w:val="21"/>
        </w:rPr>
        <w:t>14、仪器设备知识产权属于南京工业大学。</w:t>
      </w:r>
    </w:p>
    <w:p w:rsidR="0087168B" w:rsidRPr="00F42F5B" w:rsidRDefault="0087168B" w:rsidP="0087168B">
      <w:pPr>
        <w:widowControl/>
        <w:adjustRightInd w:val="0"/>
        <w:snapToGrid w:val="0"/>
        <w:spacing w:line="360" w:lineRule="auto"/>
        <w:jc w:val="left"/>
        <w:rPr>
          <w:rFonts w:asciiTheme="minorEastAsia" w:hAnsiTheme="minorEastAsia" w:cs="宋体"/>
          <w:b/>
          <w:kern w:val="0"/>
          <w:szCs w:val="21"/>
        </w:rPr>
      </w:pPr>
      <w:r w:rsidRPr="00F42F5B">
        <w:rPr>
          <w:rFonts w:asciiTheme="minorEastAsia" w:hAnsiTheme="minorEastAsia" w:cs="宋体" w:hint="eastAsia"/>
          <w:b/>
          <w:kern w:val="0"/>
          <w:szCs w:val="21"/>
        </w:rPr>
        <w:t>二、技术指标要求：</w:t>
      </w:r>
      <w:r w:rsidRPr="00F42F5B">
        <w:rPr>
          <w:rFonts w:asciiTheme="minorEastAsia" w:hAnsiTheme="minorEastAsia" w:cs="宋体"/>
          <w:b/>
          <w:kern w:val="0"/>
          <w:szCs w:val="21"/>
        </w:rPr>
        <w:t xml:space="preserve"> </w:t>
      </w:r>
    </w:p>
    <w:p w:rsidR="0087168B" w:rsidRDefault="0087168B" w:rsidP="00B84FF5">
      <w:pPr>
        <w:autoSpaceDE w:val="0"/>
        <w:autoSpaceDN w:val="0"/>
        <w:adjustRightInd w:val="0"/>
        <w:snapToGrid w:val="0"/>
        <w:spacing w:line="360" w:lineRule="auto"/>
        <w:ind w:left="13" w:hangingChars="6" w:hanging="13"/>
        <w:rPr>
          <w:rFonts w:asciiTheme="minorEastAsia" w:hAnsiTheme="minorEastAsia"/>
          <w:szCs w:val="21"/>
        </w:rPr>
      </w:pPr>
      <w:r>
        <w:rPr>
          <w:rFonts w:asciiTheme="minorEastAsia" w:hAnsiTheme="minorEastAsia" w:hint="eastAsia"/>
          <w:szCs w:val="21"/>
        </w:rPr>
        <w:t>1、</w:t>
      </w:r>
      <w:r w:rsidRPr="00F42F5B">
        <w:rPr>
          <w:rFonts w:asciiTheme="minorEastAsia" w:hAnsiTheme="minorEastAsia"/>
          <w:szCs w:val="21"/>
        </w:rPr>
        <w:t>体系：乙醇-水常压操作</w:t>
      </w:r>
      <w:r>
        <w:rPr>
          <w:rFonts w:asciiTheme="minorEastAsia" w:hAnsiTheme="minorEastAsia" w:hint="eastAsia"/>
          <w:szCs w:val="21"/>
        </w:rPr>
        <w:t>。</w:t>
      </w:r>
    </w:p>
    <w:p w:rsidR="0087168B" w:rsidRDefault="0087168B" w:rsidP="00B84FF5">
      <w:pPr>
        <w:autoSpaceDE w:val="0"/>
        <w:autoSpaceDN w:val="0"/>
        <w:adjustRightInd w:val="0"/>
        <w:snapToGrid w:val="0"/>
        <w:spacing w:line="360" w:lineRule="auto"/>
        <w:ind w:left="13" w:hangingChars="6" w:hanging="13"/>
        <w:rPr>
          <w:rFonts w:asciiTheme="minorEastAsia" w:hAnsiTheme="minorEastAsia"/>
          <w:szCs w:val="21"/>
        </w:rPr>
      </w:pPr>
      <w:r>
        <w:rPr>
          <w:rFonts w:asciiTheme="minorEastAsia" w:hAnsiTheme="minorEastAsia" w:hint="eastAsia"/>
          <w:szCs w:val="21"/>
        </w:rPr>
        <w:t>2、</w:t>
      </w:r>
      <w:r w:rsidRPr="00F42F5B">
        <w:rPr>
          <w:rFonts w:asciiTheme="minorEastAsia" w:hAnsiTheme="minorEastAsia" w:hint="eastAsia"/>
          <w:szCs w:val="21"/>
        </w:rPr>
        <w:t>设计压力(a)</w:t>
      </w:r>
      <w:r>
        <w:rPr>
          <w:rFonts w:asciiTheme="minorEastAsia" w:hAnsiTheme="minorEastAsia" w:hint="eastAsia"/>
          <w:szCs w:val="21"/>
        </w:rPr>
        <w:t>：</w:t>
      </w:r>
      <w:r w:rsidRPr="00F42F5B">
        <w:rPr>
          <w:rFonts w:asciiTheme="minorEastAsia" w:hAnsiTheme="minorEastAsia" w:hint="eastAsia"/>
          <w:szCs w:val="21"/>
        </w:rPr>
        <w:t>0.2MPa，工作压力(a)</w:t>
      </w:r>
      <w:r>
        <w:rPr>
          <w:rFonts w:asciiTheme="minorEastAsia" w:hAnsiTheme="minorEastAsia" w:hint="eastAsia"/>
          <w:szCs w:val="21"/>
        </w:rPr>
        <w:t>：</w:t>
      </w:r>
      <w:r w:rsidRPr="00F42F5B">
        <w:rPr>
          <w:rFonts w:asciiTheme="minorEastAsia" w:hAnsiTheme="minorEastAsia" w:hint="eastAsia"/>
          <w:szCs w:val="21"/>
        </w:rPr>
        <w:t>0.15MPa</w:t>
      </w:r>
      <w:r>
        <w:rPr>
          <w:rFonts w:asciiTheme="minorEastAsia" w:hAnsiTheme="minorEastAsia" w:hint="eastAsia"/>
          <w:szCs w:val="21"/>
        </w:rPr>
        <w:t>。</w:t>
      </w:r>
    </w:p>
    <w:p w:rsidR="0087168B" w:rsidRDefault="0087168B" w:rsidP="00B84FF5">
      <w:pPr>
        <w:autoSpaceDE w:val="0"/>
        <w:autoSpaceDN w:val="0"/>
        <w:adjustRightInd w:val="0"/>
        <w:snapToGrid w:val="0"/>
        <w:spacing w:line="360" w:lineRule="auto"/>
        <w:ind w:left="13" w:hangingChars="6" w:hanging="13"/>
        <w:rPr>
          <w:rFonts w:asciiTheme="minorEastAsia" w:hAnsiTheme="minorEastAsia"/>
          <w:szCs w:val="21"/>
        </w:rPr>
      </w:pPr>
      <w:r>
        <w:rPr>
          <w:rFonts w:asciiTheme="minorEastAsia" w:hAnsiTheme="minorEastAsia" w:hint="eastAsia"/>
          <w:szCs w:val="21"/>
        </w:rPr>
        <w:t>3、</w:t>
      </w:r>
      <w:r w:rsidRPr="00F42F5B">
        <w:rPr>
          <w:rFonts w:asciiTheme="minorEastAsia" w:hAnsiTheme="minorEastAsia" w:hint="eastAsia"/>
          <w:szCs w:val="21"/>
        </w:rPr>
        <w:t>设计温度：150℃，工作温度：120℃</w:t>
      </w:r>
      <w:r>
        <w:rPr>
          <w:rFonts w:asciiTheme="minorEastAsia" w:hAnsiTheme="minorEastAsia" w:hint="eastAsia"/>
          <w:szCs w:val="21"/>
        </w:rPr>
        <w:t>。</w:t>
      </w:r>
    </w:p>
    <w:p w:rsidR="0087168B" w:rsidRDefault="0087168B" w:rsidP="00B84FF5">
      <w:pPr>
        <w:autoSpaceDE w:val="0"/>
        <w:autoSpaceDN w:val="0"/>
        <w:adjustRightInd w:val="0"/>
        <w:snapToGrid w:val="0"/>
        <w:spacing w:line="360" w:lineRule="auto"/>
        <w:ind w:left="13" w:hangingChars="6" w:hanging="13"/>
        <w:rPr>
          <w:rFonts w:asciiTheme="minorEastAsia" w:hAnsiTheme="minorEastAsia"/>
          <w:szCs w:val="21"/>
        </w:rPr>
      </w:pPr>
      <w:r>
        <w:rPr>
          <w:rFonts w:asciiTheme="minorEastAsia" w:hAnsiTheme="minorEastAsia" w:hint="eastAsia"/>
          <w:szCs w:val="21"/>
        </w:rPr>
        <w:t>4、</w:t>
      </w:r>
      <w:r w:rsidRPr="00F42F5B">
        <w:rPr>
          <w:rFonts w:asciiTheme="minorEastAsia" w:hAnsiTheme="minorEastAsia"/>
          <w:szCs w:val="21"/>
        </w:rPr>
        <w:t>全塔效率：30~</w:t>
      </w:r>
      <w:r w:rsidRPr="00F42F5B">
        <w:rPr>
          <w:rFonts w:asciiTheme="minorEastAsia" w:hAnsiTheme="minorEastAsia" w:hint="eastAsia"/>
          <w:szCs w:val="21"/>
        </w:rPr>
        <w:t>65</w:t>
      </w:r>
      <w:r w:rsidRPr="00F42F5B">
        <w:rPr>
          <w:rFonts w:asciiTheme="minorEastAsia" w:hAnsiTheme="minorEastAsia"/>
          <w:szCs w:val="21"/>
        </w:rPr>
        <w:t>%，单板效率：30~50%</w:t>
      </w:r>
      <w:r>
        <w:rPr>
          <w:rFonts w:asciiTheme="minorEastAsia" w:hAnsiTheme="minorEastAsia" w:hint="eastAsia"/>
          <w:szCs w:val="21"/>
        </w:rPr>
        <w:t>。</w:t>
      </w:r>
    </w:p>
    <w:p w:rsidR="0087168B" w:rsidRDefault="0087168B" w:rsidP="00B84FF5">
      <w:pPr>
        <w:autoSpaceDE w:val="0"/>
        <w:autoSpaceDN w:val="0"/>
        <w:adjustRightInd w:val="0"/>
        <w:snapToGrid w:val="0"/>
        <w:spacing w:line="360" w:lineRule="auto"/>
        <w:ind w:left="13" w:hangingChars="6" w:hanging="13"/>
        <w:rPr>
          <w:rFonts w:asciiTheme="minorEastAsia" w:hAnsiTheme="minorEastAsia"/>
          <w:szCs w:val="21"/>
        </w:rPr>
      </w:pPr>
      <w:r w:rsidRPr="00F42F5B">
        <w:rPr>
          <w:rFonts w:asciiTheme="minorEastAsia" w:hAnsiTheme="minorEastAsia" w:cs="宋体" w:hint="eastAsia"/>
          <w:b/>
          <w:kern w:val="0"/>
          <w:szCs w:val="21"/>
        </w:rPr>
        <w:t>★</w:t>
      </w:r>
      <w:r w:rsidRPr="00F42F5B">
        <w:rPr>
          <w:rFonts w:asciiTheme="minorEastAsia" w:hAnsiTheme="minorEastAsia" w:cs="宋体" w:hint="eastAsia"/>
          <w:kern w:val="0"/>
          <w:szCs w:val="21"/>
        </w:rPr>
        <w:t>5</w:t>
      </w:r>
      <w:r>
        <w:rPr>
          <w:rFonts w:asciiTheme="minorEastAsia" w:hAnsiTheme="minorEastAsia" w:cs="宋体" w:hint="eastAsia"/>
          <w:kern w:val="0"/>
          <w:szCs w:val="21"/>
        </w:rPr>
        <w:t>、</w:t>
      </w:r>
      <w:r w:rsidRPr="00F42F5B">
        <w:rPr>
          <w:rFonts w:asciiTheme="minorEastAsia" w:hAnsiTheme="minorEastAsia"/>
          <w:szCs w:val="21"/>
        </w:rPr>
        <w:t>压力：测量范围0~0.1MPa，测量压力表精度1.5级，传感器0.5级</w:t>
      </w:r>
      <w:r>
        <w:rPr>
          <w:rFonts w:asciiTheme="minorEastAsia" w:hAnsiTheme="minorEastAsia" w:hint="eastAsia"/>
          <w:szCs w:val="21"/>
        </w:rPr>
        <w:t>。</w:t>
      </w:r>
    </w:p>
    <w:p w:rsidR="0087168B" w:rsidRDefault="0087168B" w:rsidP="00B84FF5">
      <w:pPr>
        <w:autoSpaceDE w:val="0"/>
        <w:autoSpaceDN w:val="0"/>
        <w:adjustRightInd w:val="0"/>
        <w:snapToGrid w:val="0"/>
        <w:spacing w:line="360" w:lineRule="auto"/>
        <w:ind w:left="13" w:hangingChars="6" w:hanging="13"/>
        <w:rPr>
          <w:rFonts w:asciiTheme="minorEastAsia" w:hAnsiTheme="minorEastAsia"/>
          <w:szCs w:val="21"/>
        </w:rPr>
      </w:pPr>
      <w:r w:rsidRPr="00F42F5B">
        <w:rPr>
          <w:rFonts w:asciiTheme="minorEastAsia" w:hAnsiTheme="minorEastAsia" w:cs="宋体" w:hint="eastAsia"/>
          <w:b/>
          <w:kern w:val="0"/>
          <w:szCs w:val="21"/>
        </w:rPr>
        <w:t>★</w:t>
      </w:r>
      <w:r w:rsidRPr="005852FC">
        <w:rPr>
          <w:rFonts w:asciiTheme="minorEastAsia" w:hAnsiTheme="minorEastAsia" w:cs="宋体" w:hint="eastAsia"/>
          <w:kern w:val="0"/>
          <w:szCs w:val="21"/>
        </w:rPr>
        <w:t>6、</w:t>
      </w:r>
      <w:r w:rsidRPr="00F42F5B">
        <w:rPr>
          <w:rFonts w:asciiTheme="minorEastAsia" w:hAnsiTheme="minorEastAsia"/>
          <w:szCs w:val="21"/>
        </w:rPr>
        <w:t>温度：测量范围0~150</w:t>
      </w:r>
      <w:r w:rsidRPr="00F42F5B">
        <w:rPr>
          <w:rFonts w:asciiTheme="minorEastAsia" w:hAnsiTheme="minorEastAsia" w:cs="宋体" w:hint="eastAsia"/>
          <w:szCs w:val="21"/>
        </w:rPr>
        <w:t>℃</w:t>
      </w:r>
      <w:r w:rsidRPr="00F42F5B">
        <w:rPr>
          <w:rFonts w:asciiTheme="minorEastAsia" w:hAnsiTheme="minorEastAsia"/>
          <w:szCs w:val="21"/>
        </w:rPr>
        <w:t>，精度0.5级。</w:t>
      </w:r>
    </w:p>
    <w:p w:rsidR="0087168B" w:rsidRPr="00F42F5B" w:rsidRDefault="0087168B" w:rsidP="00B84FF5">
      <w:pPr>
        <w:autoSpaceDE w:val="0"/>
        <w:autoSpaceDN w:val="0"/>
        <w:adjustRightInd w:val="0"/>
        <w:snapToGrid w:val="0"/>
        <w:spacing w:line="360" w:lineRule="auto"/>
        <w:ind w:left="13" w:hangingChars="6" w:hanging="13"/>
        <w:rPr>
          <w:rFonts w:asciiTheme="minorEastAsia" w:hAnsiTheme="minorEastAsia" w:cs="宋体"/>
          <w:kern w:val="0"/>
          <w:szCs w:val="21"/>
        </w:rPr>
      </w:pPr>
      <w:r w:rsidRPr="00F42F5B">
        <w:rPr>
          <w:rFonts w:asciiTheme="minorEastAsia" w:hAnsiTheme="minorEastAsia" w:hint="eastAsia"/>
          <w:szCs w:val="21"/>
        </w:rPr>
        <w:t>★7</w:t>
      </w:r>
      <w:r>
        <w:rPr>
          <w:rFonts w:asciiTheme="minorEastAsia" w:hAnsiTheme="minorEastAsia" w:hint="eastAsia"/>
          <w:szCs w:val="21"/>
        </w:rPr>
        <w:t>、</w:t>
      </w:r>
      <w:r w:rsidRPr="00F42F5B">
        <w:rPr>
          <w:rFonts w:asciiTheme="minorEastAsia" w:hAnsiTheme="minorEastAsia" w:hint="eastAsia"/>
          <w:szCs w:val="21"/>
        </w:rPr>
        <w:t>进料</w:t>
      </w:r>
      <w:r w:rsidRPr="00F42F5B">
        <w:rPr>
          <w:rFonts w:asciiTheme="minorEastAsia" w:hAnsiTheme="minorEastAsia"/>
          <w:szCs w:val="21"/>
        </w:rPr>
        <w:t>量：调节范围</w:t>
      </w:r>
      <w:r w:rsidRPr="00F42F5B">
        <w:rPr>
          <w:rFonts w:asciiTheme="minorEastAsia" w:hAnsiTheme="minorEastAsia" w:hint="eastAsia"/>
          <w:szCs w:val="21"/>
        </w:rPr>
        <w:t>4</w:t>
      </w:r>
      <w:r w:rsidRPr="00F42F5B">
        <w:rPr>
          <w:rFonts w:asciiTheme="minorEastAsia" w:hAnsiTheme="minorEastAsia"/>
          <w:szCs w:val="21"/>
        </w:rPr>
        <w:t>~</w:t>
      </w:r>
      <w:r w:rsidRPr="00F42F5B">
        <w:rPr>
          <w:rFonts w:asciiTheme="minorEastAsia" w:hAnsiTheme="minorEastAsia" w:hint="eastAsia"/>
          <w:szCs w:val="21"/>
        </w:rPr>
        <w:t>10</w:t>
      </w:r>
      <w:r w:rsidRPr="00F42F5B">
        <w:rPr>
          <w:rFonts w:asciiTheme="minorEastAsia" w:hAnsiTheme="minorEastAsia"/>
          <w:szCs w:val="21"/>
        </w:rPr>
        <w:t>L/h，精度0.5级</w:t>
      </w:r>
      <w:r>
        <w:rPr>
          <w:rFonts w:asciiTheme="minorEastAsia" w:hAnsiTheme="minorEastAsia" w:hint="eastAsia"/>
          <w:szCs w:val="21"/>
        </w:rPr>
        <w:t>。</w:t>
      </w:r>
    </w:p>
    <w:p w:rsidR="0087168B" w:rsidRPr="00F42F5B" w:rsidRDefault="0087168B" w:rsidP="0087168B">
      <w:pPr>
        <w:widowControl/>
        <w:spacing w:line="360" w:lineRule="auto"/>
        <w:jc w:val="left"/>
        <w:rPr>
          <w:rFonts w:ascii="Times New Roman" w:hAnsi="Times New Roman" w:cs="宋体"/>
          <w:b/>
          <w:kern w:val="0"/>
          <w:szCs w:val="21"/>
        </w:rPr>
      </w:pPr>
      <w:r w:rsidRPr="00F42F5B">
        <w:rPr>
          <w:rFonts w:ascii="Times New Roman" w:hAnsi="Times New Roman" w:cs="宋体" w:hint="eastAsia"/>
          <w:b/>
          <w:kern w:val="0"/>
          <w:szCs w:val="21"/>
        </w:rPr>
        <w:t>三、基本配置要求：（以下为单套设备配置，</w:t>
      </w:r>
      <w:r w:rsidRPr="00F42F5B">
        <w:rPr>
          <w:rFonts w:ascii="Times New Roman" w:hAnsi="Times New Roman" w:cs="宋体" w:hint="eastAsia"/>
          <w:b/>
          <w:kern w:val="0"/>
          <w:szCs w:val="21"/>
        </w:rPr>
        <w:t>8</w:t>
      </w:r>
      <w:r w:rsidRPr="00F42F5B">
        <w:rPr>
          <w:rFonts w:ascii="Times New Roman" w:hAnsi="Times New Roman" w:cs="宋体" w:hint="eastAsia"/>
          <w:b/>
          <w:kern w:val="0"/>
          <w:szCs w:val="21"/>
        </w:rPr>
        <w:t>套装置</w:t>
      </w:r>
      <w:r w:rsidRPr="00F42F5B">
        <w:rPr>
          <w:rFonts w:ascii="Times New Roman" w:hAnsi="Times New Roman" w:cs="宋体" w:hint="eastAsia"/>
          <w:b/>
          <w:kern w:val="0"/>
          <w:szCs w:val="21"/>
        </w:rPr>
        <w:t>*8</w:t>
      </w:r>
      <w:r w:rsidRPr="00F42F5B">
        <w:rPr>
          <w:rFonts w:ascii="Times New Roman" w:hAnsi="Times New Roman" w:cs="宋体" w:hint="eastAsia"/>
          <w:b/>
          <w:kern w:val="0"/>
          <w:szCs w:val="21"/>
        </w:rPr>
        <w:t>）</w:t>
      </w:r>
    </w:p>
    <w:tbl>
      <w:tblPr>
        <w:tblW w:w="84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80"/>
        <w:gridCol w:w="5740"/>
      </w:tblGrid>
      <w:tr w:rsidR="0087168B" w:rsidRPr="00F42F5B" w:rsidTr="008E19B4">
        <w:tc>
          <w:tcPr>
            <w:tcW w:w="2680" w:type="dxa"/>
            <w:tcBorders>
              <w:top w:val="single" w:sz="12" w:space="0" w:color="auto"/>
              <w:bottom w:val="single" w:sz="12" w:space="0" w:color="auto"/>
            </w:tcBorders>
          </w:tcPr>
          <w:p w:rsidR="0087168B" w:rsidRPr="00F42F5B" w:rsidRDefault="0087168B" w:rsidP="008E19B4">
            <w:pPr>
              <w:autoSpaceDE w:val="0"/>
              <w:autoSpaceDN w:val="0"/>
              <w:adjustRightInd w:val="0"/>
              <w:spacing w:line="360" w:lineRule="auto"/>
              <w:jc w:val="center"/>
              <w:rPr>
                <w:rFonts w:ascii="Times New Roman" w:hAnsi="Times New Roman"/>
                <w:b/>
                <w:color w:val="000000"/>
              </w:rPr>
            </w:pPr>
            <w:r>
              <w:rPr>
                <w:rFonts w:ascii="Times New Roman" w:hAnsi="Times New Roman" w:hint="eastAsia"/>
                <w:b/>
                <w:color w:val="000000"/>
              </w:rPr>
              <w:t>基本配置</w:t>
            </w:r>
          </w:p>
        </w:tc>
        <w:tc>
          <w:tcPr>
            <w:tcW w:w="5740" w:type="dxa"/>
            <w:tcBorders>
              <w:top w:val="single" w:sz="12" w:space="0" w:color="auto"/>
              <w:bottom w:val="single" w:sz="12" w:space="0" w:color="auto"/>
            </w:tcBorders>
          </w:tcPr>
          <w:p w:rsidR="0087168B" w:rsidRPr="00F42F5B" w:rsidRDefault="0087168B" w:rsidP="008E19B4">
            <w:pPr>
              <w:autoSpaceDE w:val="0"/>
              <w:autoSpaceDN w:val="0"/>
              <w:adjustRightInd w:val="0"/>
              <w:spacing w:line="360" w:lineRule="auto"/>
              <w:jc w:val="center"/>
              <w:rPr>
                <w:rFonts w:ascii="Times New Roman" w:hAnsi="Times New Roman"/>
                <w:b/>
                <w:color w:val="000000"/>
              </w:rPr>
            </w:pPr>
            <w:r>
              <w:rPr>
                <w:rFonts w:ascii="Times New Roman" w:hAnsi="Times New Roman" w:hint="eastAsia"/>
                <w:b/>
                <w:color w:val="000000"/>
              </w:rPr>
              <w:t>基本要求</w:t>
            </w:r>
          </w:p>
        </w:tc>
      </w:tr>
      <w:tr w:rsidR="0087168B" w:rsidRPr="00F42F5B" w:rsidTr="008E19B4">
        <w:tc>
          <w:tcPr>
            <w:tcW w:w="2680" w:type="dxa"/>
          </w:tcPr>
          <w:p w:rsidR="0087168B" w:rsidRPr="005852FC" w:rsidRDefault="0087168B" w:rsidP="008E19B4">
            <w:pPr>
              <w:autoSpaceDE w:val="0"/>
              <w:autoSpaceDN w:val="0"/>
              <w:adjustRightInd w:val="0"/>
              <w:spacing w:line="360" w:lineRule="auto"/>
              <w:rPr>
                <w:rFonts w:asciiTheme="minorEastAsia" w:hAnsiTheme="minorEastAsia"/>
                <w:color w:val="000000"/>
              </w:rPr>
            </w:pPr>
            <w:r w:rsidRPr="005852FC">
              <w:rPr>
                <w:rFonts w:asciiTheme="minorEastAsia" w:hAnsiTheme="minorEastAsia" w:hint="eastAsia"/>
              </w:rPr>
              <w:t>1、</w:t>
            </w:r>
            <w:r w:rsidRPr="005852FC">
              <w:rPr>
                <w:rFonts w:asciiTheme="minorEastAsia" w:hAnsiTheme="minorEastAsia"/>
              </w:rPr>
              <w:t>塔体形式</w:t>
            </w:r>
          </w:p>
        </w:tc>
        <w:tc>
          <w:tcPr>
            <w:tcW w:w="5740" w:type="dxa"/>
          </w:tcPr>
          <w:p w:rsidR="0087168B" w:rsidRPr="005852FC" w:rsidRDefault="0087168B" w:rsidP="008E19B4">
            <w:pPr>
              <w:autoSpaceDE w:val="0"/>
              <w:autoSpaceDN w:val="0"/>
              <w:adjustRightInd w:val="0"/>
              <w:spacing w:line="276" w:lineRule="auto"/>
              <w:rPr>
                <w:rFonts w:asciiTheme="minorEastAsia" w:hAnsiTheme="minorEastAsia"/>
                <w:color w:val="000000"/>
              </w:rPr>
            </w:pPr>
            <w:r w:rsidRPr="005852FC">
              <w:rPr>
                <w:rFonts w:asciiTheme="minorEastAsia" w:hAnsiTheme="minorEastAsia"/>
                <w:color w:val="000000"/>
              </w:rPr>
              <w:t>筛板塔，16块塔板</w:t>
            </w:r>
          </w:p>
        </w:tc>
      </w:tr>
      <w:tr w:rsidR="0087168B" w:rsidRPr="00F42F5B" w:rsidTr="008E19B4">
        <w:tc>
          <w:tcPr>
            <w:tcW w:w="2680" w:type="dxa"/>
            <w:vAlign w:val="center"/>
          </w:tcPr>
          <w:p w:rsidR="0087168B" w:rsidRPr="00D7720B" w:rsidRDefault="0087168B" w:rsidP="008E19B4">
            <w:pPr>
              <w:autoSpaceDE w:val="0"/>
              <w:autoSpaceDN w:val="0"/>
              <w:adjustRightInd w:val="0"/>
              <w:spacing w:line="360" w:lineRule="auto"/>
              <w:rPr>
                <w:rFonts w:asciiTheme="minorEastAsia" w:hAnsiTheme="minorEastAsia"/>
                <w:color w:val="000000"/>
              </w:rPr>
            </w:pPr>
            <w:r w:rsidRPr="00D7720B">
              <w:rPr>
                <w:rFonts w:asciiTheme="minorEastAsia" w:hAnsiTheme="minorEastAsia" w:hint="eastAsia"/>
              </w:rPr>
              <w:t>2、</w:t>
            </w:r>
            <w:r w:rsidRPr="00D7720B">
              <w:rPr>
                <w:rFonts w:asciiTheme="minorEastAsia" w:hAnsiTheme="minorEastAsia"/>
              </w:rPr>
              <w:t>检测及控制装置</w:t>
            </w:r>
          </w:p>
        </w:tc>
        <w:tc>
          <w:tcPr>
            <w:tcW w:w="5740" w:type="dxa"/>
          </w:tcPr>
          <w:p w:rsidR="0087168B" w:rsidRDefault="0087168B" w:rsidP="008E19B4">
            <w:pPr>
              <w:autoSpaceDE w:val="0"/>
              <w:autoSpaceDN w:val="0"/>
              <w:adjustRightInd w:val="0"/>
              <w:spacing w:line="276" w:lineRule="auto"/>
              <w:rPr>
                <w:rFonts w:asciiTheme="minorEastAsia" w:hAnsiTheme="minorEastAsia"/>
              </w:rPr>
            </w:pPr>
            <w:r>
              <w:rPr>
                <w:rFonts w:asciiTheme="minorEastAsia" w:hAnsiTheme="minorEastAsia" w:hint="eastAsia"/>
                <w:color w:val="000000"/>
              </w:rPr>
              <w:t>2.1</w:t>
            </w:r>
            <w:r w:rsidRPr="005852FC">
              <w:rPr>
                <w:rFonts w:asciiTheme="minorEastAsia" w:hAnsiTheme="minorEastAsia" w:hint="eastAsia"/>
                <w:color w:val="000000"/>
              </w:rPr>
              <w:t>、</w:t>
            </w:r>
            <w:r w:rsidRPr="005852FC">
              <w:rPr>
                <w:rFonts w:asciiTheme="minorEastAsia" w:hAnsiTheme="minorEastAsia"/>
              </w:rPr>
              <w:t>塔板温度检测：</w:t>
            </w:r>
            <w:r w:rsidRPr="005852FC">
              <w:rPr>
                <w:rFonts w:asciiTheme="minorEastAsia" w:hAnsiTheme="minorEastAsia" w:hint="eastAsia"/>
              </w:rPr>
              <w:t>14</w:t>
            </w:r>
            <w:r w:rsidRPr="005852FC">
              <w:rPr>
                <w:rFonts w:asciiTheme="minorEastAsia" w:hAnsiTheme="minorEastAsia"/>
              </w:rPr>
              <w:t>个Pt100+</w:t>
            </w:r>
            <w:r w:rsidRPr="005852FC">
              <w:rPr>
                <w:rFonts w:asciiTheme="minorEastAsia" w:hAnsiTheme="minorEastAsia" w:hint="eastAsia"/>
              </w:rPr>
              <w:t>14</w:t>
            </w:r>
            <w:r w:rsidRPr="005852FC">
              <w:rPr>
                <w:rFonts w:asciiTheme="minorEastAsia" w:hAnsiTheme="minorEastAsia"/>
              </w:rPr>
              <w:t>个智能数显表；</w:t>
            </w:r>
          </w:p>
          <w:p w:rsidR="0087168B" w:rsidRDefault="0087168B" w:rsidP="008E19B4">
            <w:pPr>
              <w:autoSpaceDE w:val="0"/>
              <w:autoSpaceDN w:val="0"/>
              <w:adjustRightInd w:val="0"/>
              <w:spacing w:line="276" w:lineRule="auto"/>
              <w:rPr>
                <w:rFonts w:asciiTheme="minorEastAsia" w:hAnsiTheme="minorEastAsia"/>
              </w:rPr>
            </w:pPr>
            <w:r>
              <w:rPr>
                <w:rFonts w:asciiTheme="minorEastAsia" w:hAnsiTheme="minorEastAsia" w:hint="eastAsia"/>
              </w:rPr>
              <w:t>2.2、</w:t>
            </w:r>
            <w:r w:rsidRPr="005852FC">
              <w:rPr>
                <w:rFonts w:asciiTheme="minorEastAsia" w:hAnsiTheme="minorEastAsia"/>
              </w:rPr>
              <w:t>塔</w:t>
            </w:r>
            <w:proofErr w:type="gramStart"/>
            <w:r w:rsidRPr="005852FC">
              <w:rPr>
                <w:rFonts w:asciiTheme="minorEastAsia" w:hAnsiTheme="minorEastAsia"/>
              </w:rPr>
              <w:t>釜</w:t>
            </w:r>
            <w:proofErr w:type="gramEnd"/>
            <w:r w:rsidRPr="005852FC">
              <w:rPr>
                <w:rFonts w:asciiTheme="minorEastAsia" w:hAnsiTheme="minorEastAsia"/>
              </w:rPr>
              <w:t>温度控制：Pt100+智能调节仪+可控硅移相调压器+</w:t>
            </w:r>
            <w:r w:rsidRPr="005852FC">
              <w:rPr>
                <w:rFonts w:asciiTheme="minorEastAsia" w:hAnsiTheme="minorEastAsia" w:hint="eastAsia"/>
                <w:b/>
              </w:rPr>
              <w:t>5</w:t>
            </w:r>
            <w:r w:rsidRPr="005852FC">
              <w:rPr>
                <w:rFonts w:asciiTheme="minorEastAsia" w:hAnsiTheme="minorEastAsia"/>
              </w:rPr>
              <w:t>kw电加热管；</w:t>
            </w:r>
          </w:p>
          <w:p w:rsidR="0087168B" w:rsidRDefault="0087168B" w:rsidP="008E19B4">
            <w:pPr>
              <w:autoSpaceDE w:val="0"/>
              <w:autoSpaceDN w:val="0"/>
              <w:adjustRightInd w:val="0"/>
              <w:spacing w:line="276" w:lineRule="auto"/>
              <w:rPr>
                <w:rFonts w:asciiTheme="minorEastAsia" w:hAnsiTheme="minorEastAsia"/>
              </w:rPr>
            </w:pPr>
            <w:r>
              <w:rPr>
                <w:rFonts w:asciiTheme="minorEastAsia" w:hAnsiTheme="minorEastAsia" w:hint="eastAsia"/>
              </w:rPr>
              <w:t>2.3、</w:t>
            </w:r>
            <w:r w:rsidRPr="005852FC">
              <w:rPr>
                <w:rFonts w:asciiTheme="minorEastAsia" w:hAnsiTheme="minorEastAsia"/>
              </w:rPr>
              <w:t>进料温度检测：Pt100+智能数显表；</w:t>
            </w:r>
          </w:p>
          <w:p w:rsidR="0087168B" w:rsidRDefault="0087168B" w:rsidP="008E19B4">
            <w:pPr>
              <w:autoSpaceDE w:val="0"/>
              <w:autoSpaceDN w:val="0"/>
              <w:adjustRightInd w:val="0"/>
              <w:spacing w:line="276" w:lineRule="auto"/>
              <w:rPr>
                <w:rFonts w:asciiTheme="minorEastAsia" w:hAnsiTheme="minorEastAsia"/>
              </w:rPr>
            </w:pPr>
            <w:r>
              <w:rPr>
                <w:rFonts w:asciiTheme="minorEastAsia" w:hAnsiTheme="minorEastAsia" w:hint="eastAsia"/>
              </w:rPr>
              <w:t>2.4、</w:t>
            </w:r>
            <w:r w:rsidRPr="005852FC">
              <w:rPr>
                <w:rFonts w:asciiTheme="minorEastAsia" w:hAnsiTheme="minorEastAsia" w:hint="eastAsia"/>
              </w:rPr>
              <w:t>回流</w:t>
            </w:r>
            <w:r w:rsidRPr="005852FC">
              <w:rPr>
                <w:rFonts w:asciiTheme="minorEastAsia" w:hAnsiTheme="minorEastAsia"/>
              </w:rPr>
              <w:t>温度检测：Pt100+智能数显表；</w:t>
            </w:r>
          </w:p>
          <w:p w:rsidR="0087168B" w:rsidRDefault="0087168B" w:rsidP="008E19B4">
            <w:pPr>
              <w:autoSpaceDE w:val="0"/>
              <w:autoSpaceDN w:val="0"/>
              <w:adjustRightInd w:val="0"/>
              <w:spacing w:line="276" w:lineRule="auto"/>
              <w:rPr>
                <w:rFonts w:asciiTheme="minorEastAsia" w:hAnsiTheme="minorEastAsia"/>
              </w:rPr>
            </w:pPr>
            <w:r>
              <w:rPr>
                <w:rFonts w:asciiTheme="minorEastAsia" w:hAnsiTheme="minorEastAsia" w:hint="eastAsia"/>
              </w:rPr>
              <w:lastRenderedPageBreak/>
              <w:t>2.5、</w:t>
            </w:r>
            <w:r w:rsidRPr="005852FC">
              <w:rPr>
                <w:rFonts w:asciiTheme="minorEastAsia" w:hAnsiTheme="minorEastAsia" w:hint="eastAsia"/>
              </w:rPr>
              <w:t>塔顶出料量控制：微量计量泵+玻璃转子流量计；</w:t>
            </w:r>
          </w:p>
          <w:p w:rsidR="0087168B" w:rsidRPr="005852FC" w:rsidRDefault="0087168B" w:rsidP="008E19B4">
            <w:pPr>
              <w:autoSpaceDE w:val="0"/>
              <w:autoSpaceDN w:val="0"/>
              <w:adjustRightInd w:val="0"/>
              <w:spacing w:line="276" w:lineRule="auto"/>
              <w:rPr>
                <w:rFonts w:asciiTheme="minorEastAsia" w:hAnsiTheme="minorEastAsia"/>
                <w:color w:val="000000"/>
              </w:rPr>
            </w:pPr>
            <w:r>
              <w:rPr>
                <w:rFonts w:asciiTheme="minorEastAsia" w:hAnsiTheme="minorEastAsia" w:hint="eastAsia"/>
              </w:rPr>
              <w:t>2.6、</w:t>
            </w:r>
            <w:r w:rsidRPr="005852FC">
              <w:rPr>
                <w:rFonts w:asciiTheme="minorEastAsia" w:hAnsiTheme="minorEastAsia"/>
              </w:rPr>
              <w:t>浓度测定：气相色谱仪+色谱工作站</w:t>
            </w:r>
            <w:r>
              <w:rPr>
                <w:rFonts w:asciiTheme="minorEastAsia" w:hAnsiTheme="minorEastAsia" w:hint="eastAsia"/>
              </w:rPr>
              <w:t>。</w:t>
            </w:r>
          </w:p>
        </w:tc>
      </w:tr>
      <w:tr w:rsidR="0087168B" w:rsidRPr="00F42F5B" w:rsidTr="008E19B4">
        <w:tc>
          <w:tcPr>
            <w:tcW w:w="2680" w:type="dxa"/>
            <w:vAlign w:val="center"/>
          </w:tcPr>
          <w:p w:rsidR="0087168B" w:rsidRPr="00D7720B" w:rsidRDefault="0087168B" w:rsidP="008E19B4">
            <w:pPr>
              <w:autoSpaceDE w:val="0"/>
              <w:autoSpaceDN w:val="0"/>
              <w:adjustRightInd w:val="0"/>
              <w:spacing w:line="360" w:lineRule="auto"/>
              <w:rPr>
                <w:rFonts w:asciiTheme="minorEastAsia" w:hAnsiTheme="minorEastAsia"/>
              </w:rPr>
            </w:pPr>
            <w:r w:rsidRPr="00D7720B">
              <w:rPr>
                <w:rFonts w:asciiTheme="minorEastAsia" w:hAnsiTheme="minorEastAsia" w:hint="eastAsia"/>
              </w:rPr>
              <w:lastRenderedPageBreak/>
              <w:t>3、阀门</w:t>
            </w:r>
          </w:p>
        </w:tc>
        <w:tc>
          <w:tcPr>
            <w:tcW w:w="5740" w:type="dxa"/>
            <w:vAlign w:val="center"/>
          </w:tcPr>
          <w:p w:rsidR="0087168B" w:rsidRDefault="0087168B" w:rsidP="008E19B4">
            <w:r w:rsidRPr="004A5CEC">
              <w:rPr>
                <w:rFonts w:asciiTheme="minorEastAsia" w:hAnsiTheme="minorEastAsia" w:hint="eastAsia"/>
              </w:rPr>
              <w:t>投标文件中注明使用的产品品牌及型号规格</w:t>
            </w:r>
          </w:p>
        </w:tc>
      </w:tr>
      <w:tr w:rsidR="0087168B" w:rsidRPr="00F42F5B" w:rsidTr="008E19B4">
        <w:tc>
          <w:tcPr>
            <w:tcW w:w="2680" w:type="dxa"/>
            <w:vAlign w:val="center"/>
          </w:tcPr>
          <w:p w:rsidR="0087168B" w:rsidRPr="00D7720B" w:rsidRDefault="0087168B" w:rsidP="008E19B4">
            <w:pPr>
              <w:autoSpaceDE w:val="0"/>
              <w:autoSpaceDN w:val="0"/>
              <w:adjustRightInd w:val="0"/>
              <w:spacing w:line="360" w:lineRule="auto"/>
              <w:rPr>
                <w:rFonts w:asciiTheme="minorEastAsia" w:hAnsiTheme="minorEastAsia"/>
              </w:rPr>
            </w:pPr>
            <w:r w:rsidRPr="00D7720B">
              <w:rPr>
                <w:rFonts w:asciiTheme="minorEastAsia" w:hAnsiTheme="minorEastAsia" w:hint="eastAsia"/>
              </w:rPr>
              <w:t>4、数字仪表</w:t>
            </w:r>
          </w:p>
        </w:tc>
        <w:tc>
          <w:tcPr>
            <w:tcW w:w="5740" w:type="dxa"/>
            <w:vAlign w:val="center"/>
          </w:tcPr>
          <w:p w:rsidR="0087168B" w:rsidRDefault="0087168B" w:rsidP="008E19B4">
            <w:r w:rsidRPr="004A5CEC">
              <w:rPr>
                <w:rFonts w:asciiTheme="minorEastAsia" w:hAnsiTheme="minorEastAsia" w:hint="eastAsia"/>
              </w:rPr>
              <w:t>投标文件中注明使用的产品品牌及型号规格</w:t>
            </w:r>
          </w:p>
        </w:tc>
      </w:tr>
      <w:tr w:rsidR="0087168B" w:rsidRPr="00F42F5B" w:rsidTr="008E19B4">
        <w:tc>
          <w:tcPr>
            <w:tcW w:w="2680" w:type="dxa"/>
            <w:vAlign w:val="center"/>
          </w:tcPr>
          <w:p w:rsidR="0087168B" w:rsidRPr="00D7720B" w:rsidRDefault="0087168B" w:rsidP="008E19B4">
            <w:pPr>
              <w:autoSpaceDE w:val="0"/>
              <w:autoSpaceDN w:val="0"/>
              <w:adjustRightInd w:val="0"/>
              <w:spacing w:line="360" w:lineRule="auto"/>
              <w:rPr>
                <w:rFonts w:asciiTheme="minorEastAsia" w:hAnsiTheme="minorEastAsia"/>
              </w:rPr>
            </w:pPr>
            <w:r w:rsidRPr="00D7720B">
              <w:rPr>
                <w:rFonts w:asciiTheme="minorEastAsia" w:hAnsiTheme="minorEastAsia" w:hint="eastAsia"/>
              </w:rPr>
              <w:t>5、微量计量泵（1台）</w:t>
            </w:r>
          </w:p>
        </w:tc>
        <w:tc>
          <w:tcPr>
            <w:tcW w:w="5740" w:type="dxa"/>
            <w:vAlign w:val="center"/>
          </w:tcPr>
          <w:p w:rsidR="0087168B" w:rsidRDefault="0087168B" w:rsidP="008E19B4">
            <w:r w:rsidRPr="004A5CEC">
              <w:rPr>
                <w:rFonts w:asciiTheme="minorEastAsia" w:hAnsiTheme="minorEastAsia" w:hint="eastAsia"/>
              </w:rPr>
              <w:t>投标文件中注明使用的产品品牌及型号规格</w:t>
            </w:r>
          </w:p>
        </w:tc>
      </w:tr>
      <w:tr w:rsidR="0087168B" w:rsidRPr="00F42F5B" w:rsidTr="008E19B4">
        <w:tc>
          <w:tcPr>
            <w:tcW w:w="2680" w:type="dxa"/>
            <w:vAlign w:val="center"/>
          </w:tcPr>
          <w:p w:rsidR="0087168B" w:rsidRPr="00D7720B" w:rsidRDefault="0087168B" w:rsidP="008E19B4">
            <w:pPr>
              <w:autoSpaceDE w:val="0"/>
              <w:autoSpaceDN w:val="0"/>
              <w:adjustRightInd w:val="0"/>
              <w:spacing w:line="360" w:lineRule="auto"/>
              <w:rPr>
                <w:rFonts w:asciiTheme="minorEastAsia" w:hAnsiTheme="minorEastAsia"/>
              </w:rPr>
            </w:pPr>
            <w:r w:rsidRPr="00D7720B">
              <w:rPr>
                <w:rFonts w:asciiTheme="minorEastAsia" w:hAnsiTheme="minorEastAsia" w:hint="eastAsia"/>
              </w:rPr>
              <w:t>6、管道管件</w:t>
            </w:r>
          </w:p>
        </w:tc>
        <w:tc>
          <w:tcPr>
            <w:tcW w:w="5740" w:type="dxa"/>
            <w:vAlign w:val="center"/>
          </w:tcPr>
          <w:p w:rsidR="0087168B" w:rsidRPr="005852FC" w:rsidRDefault="0087168B" w:rsidP="008E19B4">
            <w:pPr>
              <w:autoSpaceDE w:val="0"/>
              <w:autoSpaceDN w:val="0"/>
              <w:adjustRightInd w:val="0"/>
              <w:spacing w:line="360" w:lineRule="auto"/>
              <w:ind w:left="12" w:hanging="12"/>
              <w:rPr>
                <w:rFonts w:asciiTheme="minorEastAsia" w:hAnsiTheme="minorEastAsia" w:cs="宋体"/>
                <w:kern w:val="0"/>
              </w:rPr>
            </w:pPr>
            <w:r w:rsidRPr="005852FC">
              <w:rPr>
                <w:rFonts w:asciiTheme="minorEastAsia" w:hAnsiTheme="minorEastAsia" w:cs="宋体" w:hint="eastAsia"/>
                <w:kern w:val="0"/>
              </w:rPr>
              <w:t>材质：304不锈钢</w:t>
            </w:r>
          </w:p>
        </w:tc>
      </w:tr>
      <w:tr w:rsidR="0087168B" w:rsidRPr="00F42F5B" w:rsidTr="008E19B4">
        <w:trPr>
          <w:trHeight w:val="443"/>
        </w:trPr>
        <w:tc>
          <w:tcPr>
            <w:tcW w:w="2680" w:type="dxa"/>
            <w:vAlign w:val="center"/>
          </w:tcPr>
          <w:p w:rsidR="0087168B" w:rsidRPr="00D7720B" w:rsidRDefault="0087168B" w:rsidP="008E19B4">
            <w:pPr>
              <w:rPr>
                <w:rFonts w:asciiTheme="minorEastAsia" w:hAnsiTheme="minorEastAsia" w:cs="宋体"/>
                <w:kern w:val="0"/>
              </w:rPr>
            </w:pPr>
            <w:r w:rsidRPr="00D7720B">
              <w:rPr>
                <w:rFonts w:asciiTheme="minorEastAsia" w:hAnsiTheme="minorEastAsia" w:cs="宋体" w:hint="eastAsia"/>
                <w:kern w:val="0"/>
              </w:rPr>
              <w:t>7、仪器、仪表、传感器</w:t>
            </w:r>
          </w:p>
        </w:tc>
        <w:tc>
          <w:tcPr>
            <w:tcW w:w="5740" w:type="dxa"/>
            <w:vAlign w:val="center"/>
          </w:tcPr>
          <w:p w:rsidR="0087168B" w:rsidRPr="005852FC" w:rsidRDefault="0087168B" w:rsidP="008E19B4">
            <w:pPr>
              <w:rPr>
                <w:rFonts w:asciiTheme="minorEastAsia" w:hAnsiTheme="minorEastAsia" w:cs="宋体"/>
                <w:kern w:val="0"/>
              </w:rPr>
            </w:pPr>
            <w:r>
              <w:rPr>
                <w:rFonts w:asciiTheme="minorEastAsia" w:hAnsiTheme="minorEastAsia" w:hint="eastAsia"/>
              </w:rPr>
              <w:t>——</w:t>
            </w:r>
          </w:p>
        </w:tc>
      </w:tr>
      <w:tr w:rsidR="0087168B" w:rsidRPr="00F42F5B" w:rsidTr="008E19B4">
        <w:tc>
          <w:tcPr>
            <w:tcW w:w="2680" w:type="dxa"/>
            <w:vAlign w:val="center"/>
          </w:tcPr>
          <w:p w:rsidR="0087168B" w:rsidRPr="00D7720B" w:rsidRDefault="0087168B" w:rsidP="008E19B4">
            <w:pPr>
              <w:autoSpaceDE w:val="0"/>
              <w:autoSpaceDN w:val="0"/>
              <w:adjustRightInd w:val="0"/>
              <w:spacing w:line="360" w:lineRule="auto"/>
              <w:rPr>
                <w:rFonts w:asciiTheme="minorEastAsia" w:hAnsiTheme="minorEastAsia"/>
              </w:rPr>
            </w:pPr>
            <w:r w:rsidRPr="00D7720B">
              <w:rPr>
                <w:rFonts w:asciiTheme="minorEastAsia" w:hAnsiTheme="minorEastAsia" w:hint="eastAsia"/>
              </w:rPr>
              <w:t>8、</w:t>
            </w:r>
            <w:r w:rsidRPr="00D7720B">
              <w:rPr>
                <w:rFonts w:asciiTheme="minorEastAsia" w:hAnsiTheme="minorEastAsia"/>
              </w:rPr>
              <w:t>计算机控制系统</w:t>
            </w:r>
          </w:p>
        </w:tc>
        <w:tc>
          <w:tcPr>
            <w:tcW w:w="5740" w:type="dxa"/>
          </w:tcPr>
          <w:p w:rsidR="0087168B" w:rsidRDefault="0087168B" w:rsidP="008E19B4">
            <w:pPr>
              <w:autoSpaceDE w:val="0"/>
              <w:autoSpaceDN w:val="0"/>
              <w:adjustRightInd w:val="0"/>
              <w:spacing w:line="276" w:lineRule="auto"/>
              <w:ind w:left="12" w:hanging="12"/>
              <w:rPr>
                <w:rFonts w:asciiTheme="minorEastAsia" w:hAnsiTheme="minorEastAsia"/>
              </w:rPr>
            </w:pPr>
            <w:r w:rsidRPr="005852FC">
              <w:rPr>
                <w:rFonts w:asciiTheme="minorEastAsia" w:hAnsiTheme="minorEastAsia" w:hint="eastAsia"/>
              </w:rPr>
              <w:t>8.1</w:t>
            </w:r>
            <w:r>
              <w:rPr>
                <w:rFonts w:asciiTheme="minorEastAsia" w:hAnsiTheme="minorEastAsia" w:hint="eastAsia"/>
              </w:rPr>
              <w:t>、</w:t>
            </w:r>
            <w:r w:rsidRPr="005852FC">
              <w:rPr>
                <w:rFonts w:asciiTheme="minorEastAsia" w:hAnsiTheme="minorEastAsia" w:hint="eastAsia"/>
              </w:rPr>
              <w:t>控制柜上配套触摸屏嵌入式控制系统，软件采用MCGS工控组态软件；</w:t>
            </w:r>
          </w:p>
          <w:p w:rsidR="0087168B" w:rsidRDefault="0087168B" w:rsidP="008E19B4">
            <w:pPr>
              <w:autoSpaceDE w:val="0"/>
              <w:autoSpaceDN w:val="0"/>
              <w:adjustRightInd w:val="0"/>
              <w:spacing w:line="276" w:lineRule="auto"/>
              <w:ind w:left="12" w:hanging="12"/>
              <w:rPr>
                <w:rFonts w:asciiTheme="minorEastAsia" w:hAnsiTheme="minorEastAsia"/>
              </w:rPr>
            </w:pPr>
            <w:r w:rsidRPr="005852FC">
              <w:rPr>
                <w:rFonts w:asciiTheme="minorEastAsia" w:hAnsiTheme="minorEastAsia" w:hint="eastAsia"/>
              </w:rPr>
              <w:t>8.2</w:t>
            </w:r>
            <w:r>
              <w:rPr>
                <w:rFonts w:asciiTheme="minorEastAsia" w:hAnsiTheme="minorEastAsia" w:hint="eastAsia"/>
              </w:rPr>
              <w:t>、</w:t>
            </w:r>
            <w:r w:rsidRPr="005852FC">
              <w:rPr>
                <w:rFonts w:asciiTheme="minorEastAsia" w:hAnsiTheme="minorEastAsia" w:hint="eastAsia"/>
              </w:rPr>
              <w:t>提供在线监控实验软件，可实现远程集中数据采集与控制；</w:t>
            </w:r>
          </w:p>
          <w:p w:rsidR="0087168B" w:rsidRPr="005852FC" w:rsidRDefault="0087168B" w:rsidP="008E19B4">
            <w:pPr>
              <w:autoSpaceDE w:val="0"/>
              <w:autoSpaceDN w:val="0"/>
              <w:adjustRightInd w:val="0"/>
              <w:spacing w:line="276" w:lineRule="auto"/>
              <w:ind w:left="12" w:hanging="12"/>
              <w:rPr>
                <w:rFonts w:asciiTheme="minorEastAsia" w:hAnsiTheme="minorEastAsia"/>
                <w:color w:val="000000"/>
              </w:rPr>
            </w:pPr>
            <w:r w:rsidRPr="005852FC">
              <w:rPr>
                <w:rFonts w:asciiTheme="minorEastAsia" w:hAnsiTheme="minorEastAsia" w:hint="eastAsia"/>
              </w:rPr>
              <w:t>8.3</w:t>
            </w:r>
            <w:r>
              <w:rPr>
                <w:rFonts w:asciiTheme="minorEastAsia" w:hAnsiTheme="minorEastAsia" w:hint="eastAsia"/>
              </w:rPr>
              <w:t>、</w:t>
            </w:r>
            <w:r w:rsidRPr="005852FC">
              <w:rPr>
                <w:rFonts w:asciiTheme="minorEastAsia" w:hAnsiTheme="minorEastAsia" w:hint="eastAsia"/>
              </w:rPr>
              <w:t>具有数据远传功能，数据可上传至云平台服务器</w:t>
            </w:r>
            <w:r>
              <w:rPr>
                <w:rFonts w:asciiTheme="minorEastAsia" w:hAnsiTheme="minorEastAsia" w:hint="eastAsia"/>
              </w:rPr>
              <w:t>。</w:t>
            </w:r>
          </w:p>
        </w:tc>
      </w:tr>
      <w:tr w:rsidR="0087168B" w:rsidRPr="00F42F5B" w:rsidTr="008E19B4">
        <w:tc>
          <w:tcPr>
            <w:tcW w:w="2680" w:type="dxa"/>
            <w:vAlign w:val="center"/>
          </w:tcPr>
          <w:p w:rsidR="0087168B" w:rsidRPr="00034F14" w:rsidRDefault="0087168B" w:rsidP="008E19B4">
            <w:pPr>
              <w:autoSpaceDE w:val="0"/>
              <w:autoSpaceDN w:val="0"/>
              <w:adjustRightInd w:val="0"/>
              <w:spacing w:line="360" w:lineRule="auto"/>
              <w:rPr>
                <w:rFonts w:ascii="宋体" w:hAnsi="宋体"/>
                <w:color w:val="000000"/>
              </w:rPr>
            </w:pPr>
            <w:r>
              <w:rPr>
                <w:rFonts w:ascii="宋体" w:hAnsi="宋体" w:hint="eastAsia"/>
                <w:color w:val="000000"/>
              </w:rPr>
              <w:t>9、</w:t>
            </w:r>
            <w:r w:rsidRPr="00034F14">
              <w:rPr>
                <w:rFonts w:ascii="宋体" w:hAnsi="宋体" w:hint="eastAsia"/>
                <w:color w:val="000000"/>
              </w:rPr>
              <w:t>分析配套仪器</w:t>
            </w:r>
            <w:r>
              <w:rPr>
                <w:rFonts w:ascii="宋体" w:hAnsi="宋体" w:hint="eastAsia"/>
                <w:color w:val="000000"/>
              </w:rPr>
              <w:t>（共2台）</w:t>
            </w:r>
          </w:p>
        </w:tc>
        <w:tc>
          <w:tcPr>
            <w:tcW w:w="5740" w:type="dxa"/>
          </w:tcPr>
          <w:p w:rsidR="0087168B" w:rsidRDefault="0087168B" w:rsidP="008E19B4">
            <w:pPr>
              <w:autoSpaceDE w:val="0"/>
              <w:autoSpaceDN w:val="0"/>
              <w:adjustRightInd w:val="0"/>
              <w:spacing w:line="360" w:lineRule="auto"/>
              <w:jc w:val="left"/>
              <w:rPr>
                <w:color w:val="000000"/>
              </w:rPr>
            </w:pPr>
            <w:r w:rsidRPr="00034F14">
              <w:rPr>
                <w:rFonts w:hint="eastAsia"/>
                <w:color w:val="000000"/>
              </w:rPr>
              <w:t>气相色谱仪（单热导检测器）</w:t>
            </w:r>
            <w:r w:rsidRPr="00034F14">
              <w:rPr>
                <w:rFonts w:hint="eastAsia"/>
                <w:color w:val="000000"/>
              </w:rPr>
              <w:t>+</w:t>
            </w:r>
            <w:r w:rsidRPr="00034F14">
              <w:rPr>
                <w:rFonts w:hint="eastAsia"/>
                <w:color w:val="000000"/>
              </w:rPr>
              <w:t>色谱工作站</w:t>
            </w:r>
            <w:r w:rsidRPr="00034F14">
              <w:rPr>
                <w:rFonts w:hint="eastAsia"/>
                <w:color w:val="000000"/>
              </w:rPr>
              <w:t>+</w:t>
            </w:r>
            <w:r w:rsidRPr="00034F14">
              <w:rPr>
                <w:rFonts w:hint="eastAsia"/>
                <w:color w:val="000000"/>
              </w:rPr>
              <w:t>六通阀在线检测</w:t>
            </w:r>
          </w:p>
          <w:p w:rsidR="0087168B" w:rsidRPr="005E7908" w:rsidRDefault="0087168B" w:rsidP="008E19B4">
            <w:pPr>
              <w:autoSpaceDE w:val="0"/>
              <w:autoSpaceDN w:val="0"/>
              <w:adjustRightInd w:val="0"/>
              <w:spacing w:line="360" w:lineRule="auto"/>
              <w:jc w:val="left"/>
              <w:rPr>
                <w:rFonts w:ascii="宋体" w:hAnsi="宋体"/>
                <w:color w:val="000000"/>
              </w:rPr>
            </w:pPr>
            <w:r>
              <w:rPr>
                <w:rFonts w:hint="eastAsia"/>
                <w:color w:val="000000"/>
              </w:rPr>
              <w:t>（投标文件中须说明所有产品品牌及型号规格）</w:t>
            </w:r>
          </w:p>
        </w:tc>
      </w:tr>
    </w:tbl>
    <w:p w:rsidR="0087168B" w:rsidRDefault="0087168B" w:rsidP="0087168B">
      <w:pPr>
        <w:widowControl/>
        <w:spacing w:line="360" w:lineRule="auto"/>
        <w:jc w:val="left"/>
        <w:rPr>
          <w:rFonts w:ascii="Times New Roman" w:hAnsi="宋体"/>
          <w:b/>
          <w:kern w:val="0"/>
          <w:szCs w:val="21"/>
        </w:rPr>
      </w:pPr>
      <w:r w:rsidRPr="0003315E">
        <w:rPr>
          <w:rFonts w:ascii="Times New Roman" w:hAnsi="宋体" w:hint="eastAsia"/>
          <w:b/>
          <w:kern w:val="0"/>
          <w:szCs w:val="21"/>
        </w:rPr>
        <w:t>四、</w:t>
      </w:r>
      <w:r w:rsidRPr="0003315E">
        <w:rPr>
          <w:rFonts w:ascii="Times New Roman" w:hAnsi="宋体"/>
          <w:b/>
          <w:kern w:val="0"/>
          <w:szCs w:val="21"/>
        </w:rPr>
        <w:t>其他要求：</w:t>
      </w:r>
      <w:r>
        <w:rPr>
          <w:rFonts w:ascii="Times New Roman" w:hAnsi="宋体"/>
          <w:b/>
          <w:kern w:val="0"/>
          <w:szCs w:val="21"/>
        </w:rPr>
        <w:t xml:space="preserve"> </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1、</w:t>
      </w:r>
      <w:r w:rsidRPr="00B7155B">
        <w:rPr>
          <w:rFonts w:asciiTheme="minorEastAsia" w:hAnsiTheme="minorEastAsia" w:hint="eastAsia"/>
          <w:b/>
          <w:color w:val="00000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2、供货期：</w:t>
      </w:r>
      <w:r w:rsidRPr="00B15AC3">
        <w:rPr>
          <w:rFonts w:asciiTheme="minorEastAsia" w:hAnsiTheme="minorEastAsia" w:hint="eastAsia"/>
          <w:color w:val="000000"/>
          <w:szCs w:val="21"/>
        </w:rPr>
        <w:t>2018年</w:t>
      </w:r>
      <w:r>
        <w:rPr>
          <w:rFonts w:asciiTheme="minorEastAsia" w:hAnsiTheme="minorEastAsia" w:hint="eastAsia"/>
          <w:color w:val="000000"/>
          <w:szCs w:val="21"/>
        </w:rPr>
        <w:t>5</w:t>
      </w:r>
      <w:r w:rsidRPr="00B15AC3">
        <w:rPr>
          <w:rFonts w:asciiTheme="minorEastAsia" w:hAnsiTheme="minorEastAsia" w:hint="eastAsia"/>
          <w:color w:val="000000"/>
          <w:szCs w:val="21"/>
        </w:rPr>
        <w:t>月30日前，</w:t>
      </w:r>
      <w:r w:rsidRPr="000746A4">
        <w:rPr>
          <w:rFonts w:asciiTheme="minorEastAsia" w:hAnsiTheme="minorEastAsia" w:hint="eastAsia"/>
          <w:color w:val="000000"/>
          <w:szCs w:val="21"/>
        </w:rPr>
        <w:t>交货后</w:t>
      </w:r>
      <w:r>
        <w:rPr>
          <w:rFonts w:asciiTheme="minorEastAsia" w:hAnsiTheme="minorEastAsia" w:hint="eastAsia"/>
          <w:color w:val="000000"/>
          <w:szCs w:val="21"/>
        </w:rPr>
        <w:t>15</w:t>
      </w:r>
      <w:r w:rsidRPr="000746A4">
        <w:rPr>
          <w:rFonts w:asciiTheme="minorEastAsia" w:hAnsiTheme="minorEastAsia" w:hint="eastAsia"/>
          <w:color w:val="000000"/>
          <w:szCs w:val="21"/>
        </w:rPr>
        <w:t>日内完成安装、调试、验收等工作。</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3、质保期：质保期</w:t>
      </w:r>
      <w:r>
        <w:rPr>
          <w:rFonts w:asciiTheme="minorEastAsia" w:hAnsiTheme="minorEastAsia" w:hint="eastAsia"/>
          <w:color w:val="000000"/>
          <w:szCs w:val="21"/>
        </w:rPr>
        <w:t>3</w:t>
      </w:r>
      <w:r w:rsidRPr="000746A4">
        <w:rPr>
          <w:rFonts w:asciiTheme="minorEastAsia" w:hAnsiTheme="minorEastAsia" w:hint="eastAsia"/>
          <w:color w:val="000000"/>
          <w:szCs w:val="21"/>
        </w:rPr>
        <w:t>年，质保期从验收合格后当日起计算。质保期结束前，须对货物进行一次免费的全面校正和维护保养，并保证性能达到货物出厂标准。</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门费及人工费免除，材料费按市场同等价格收取。卖方提供终身免费技术支持，软件版本免费升级、更新、维护。</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5、技术培训：卖方提供不少于</w:t>
      </w:r>
      <w:r>
        <w:rPr>
          <w:rFonts w:asciiTheme="minorEastAsia" w:hAnsiTheme="minorEastAsia" w:hint="eastAsia"/>
          <w:color w:val="000000"/>
          <w:szCs w:val="21"/>
        </w:rPr>
        <w:t>10天</w:t>
      </w:r>
      <w:r w:rsidRPr="000746A4">
        <w:rPr>
          <w:rFonts w:asciiTheme="minorEastAsia" w:hAnsiTheme="minorEastAsia" w:hint="eastAsia"/>
          <w:color w:val="000000"/>
          <w:szCs w:val="21"/>
        </w:rPr>
        <w:t>的现场技术培训，包括使用操作、维护保养等。</w:t>
      </w:r>
    </w:p>
    <w:p w:rsidR="0087168B"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6、验收方式：按货物技术指标及配件清单逐一验收。</w:t>
      </w:r>
    </w:p>
    <w:p w:rsidR="0087168B" w:rsidRDefault="0087168B" w:rsidP="001C7B55">
      <w:pPr>
        <w:widowControl/>
        <w:spacing w:line="360" w:lineRule="auto"/>
        <w:jc w:val="left"/>
        <w:rPr>
          <w:rFonts w:asciiTheme="minorEastAsia" w:hAnsiTheme="minorEastAsia"/>
          <w:color w:val="000000"/>
          <w:szCs w:val="21"/>
        </w:rPr>
      </w:pPr>
      <w:r>
        <w:rPr>
          <w:rFonts w:asciiTheme="minorEastAsia" w:hAnsiTheme="minorEastAsia" w:hint="eastAsia"/>
          <w:color w:val="000000"/>
          <w:szCs w:val="21"/>
        </w:rPr>
        <w:lastRenderedPageBreak/>
        <w:t>7、</w:t>
      </w:r>
      <w:r w:rsidRPr="000746A4">
        <w:rPr>
          <w:rFonts w:asciiTheme="minorEastAsia" w:hAnsiTheme="minorEastAsia" w:hint="eastAsia"/>
          <w:color w:val="000000"/>
          <w:szCs w:val="21"/>
        </w:rPr>
        <w:t>付款方式</w:t>
      </w:r>
      <w:r>
        <w:rPr>
          <w:rFonts w:asciiTheme="minorEastAsia" w:hAnsiTheme="minorEastAsia" w:hint="eastAsia"/>
          <w:color w:val="000000"/>
          <w:szCs w:val="21"/>
        </w:rPr>
        <w:t>：装置验收合格后支付货款</w:t>
      </w:r>
      <w:r w:rsidRPr="000746A4">
        <w:rPr>
          <w:rFonts w:asciiTheme="minorEastAsia" w:hAnsiTheme="minorEastAsia" w:hint="eastAsia"/>
          <w:color w:val="000000"/>
          <w:szCs w:val="21"/>
        </w:rPr>
        <w:t>90%，</w:t>
      </w:r>
      <w:r>
        <w:rPr>
          <w:rFonts w:asciiTheme="minorEastAsia" w:hAnsiTheme="minorEastAsia" w:hint="eastAsia"/>
          <w:color w:val="000000"/>
          <w:szCs w:val="21"/>
        </w:rPr>
        <w:t>剩余10%</w:t>
      </w:r>
      <w:r w:rsidRPr="000746A4">
        <w:rPr>
          <w:rFonts w:asciiTheme="minorEastAsia" w:hAnsiTheme="minorEastAsia" w:hint="eastAsia"/>
          <w:color w:val="000000"/>
          <w:szCs w:val="21"/>
        </w:rPr>
        <w:t>余款作为质保金，</w:t>
      </w:r>
      <w:r>
        <w:rPr>
          <w:rFonts w:asciiTheme="minorEastAsia" w:hAnsiTheme="minorEastAsia" w:hint="eastAsia"/>
          <w:color w:val="000000"/>
          <w:szCs w:val="21"/>
        </w:rPr>
        <w:t>质保期如无问题无息一次性退还</w:t>
      </w:r>
      <w:r w:rsidRPr="000746A4">
        <w:rPr>
          <w:rFonts w:asciiTheme="minorEastAsia" w:hAnsiTheme="minorEastAsia" w:hint="eastAsia"/>
          <w:color w:val="000000"/>
          <w:szCs w:val="21"/>
        </w:rPr>
        <w:t>。</w:t>
      </w:r>
    </w:p>
    <w:p w:rsidR="0087168B" w:rsidRPr="001E0F3B" w:rsidRDefault="0087168B" w:rsidP="001C7B55">
      <w:pPr>
        <w:widowControl/>
        <w:spacing w:line="360" w:lineRule="auto"/>
        <w:jc w:val="left"/>
        <w:rPr>
          <w:rFonts w:asciiTheme="minorEastAsia" w:hAnsiTheme="minorEastAsia"/>
          <w:b/>
          <w:szCs w:val="21"/>
          <w:u w:val="single"/>
        </w:rPr>
      </w:pPr>
      <w:r w:rsidRPr="001E0F3B">
        <w:rPr>
          <w:rFonts w:asciiTheme="minorEastAsia" w:hAnsiTheme="minorEastAsia" w:hint="eastAsia"/>
          <w:b/>
          <w:color w:val="000000"/>
          <w:szCs w:val="21"/>
          <w:u w:val="single"/>
        </w:rPr>
        <w:t>8、投标文件须提供详细的</w:t>
      </w:r>
      <w:r w:rsidRPr="001E0F3B">
        <w:rPr>
          <w:rFonts w:asciiTheme="minorEastAsia" w:hAnsiTheme="minorEastAsia" w:hint="eastAsia"/>
          <w:b/>
          <w:u w:val="single"/>
        </w:rPr>
        <w:t>实验装置的设计图纸以及</w:t>
      </w:r>
      <w:r w:rsidRPr="001E0F3B">
        <w:rPr>
          <w:rFonts w:asciiTheme="minorEastAsia" w:hAnsiTheme="minorEastAsia" w:hint="eastAsia"/>
          <w:b/>
          <w:szCs w:val="21"/>
          <w:u w:val="single"/>
        </w:rPr>
        <w:t>实验装置的价格构成表，将</w:t>
      </w:r>
      <w:proofErr w:type="gramStart"/>
      <w:r w:rsidRPr="001E0F3B">
        <w:rPr>
          <w:rFonts w:asciiTheme="minorEastAsia" w:hAnsiTheme="minorEastAsia" w:hint="eastAsia"/>
          <w:b/>
          <w:szCs w:val="21"/>
          <w:u w:val="single"/>
        </w:rPr>
        <w:t>以此内容</w:t>
      </w:r>
      <w:proofErr w:type="gramEnd"/>
      <w:r w:rsidRPr="001E0F3B">
        <w:rPr>
          <w:rFonts w:asciiTheme="minorEastAsia" w:hAnsiTheme="minorEastAsia" w:hint="eastAsia"/>
          <w:b/>
          <w:szCs w:val="21"/>
          <w:u w:val="single"/>
        </w:rPr>
        <w:t>作为评标重要依据。</w:t>
      </w:r>
    </w:p>
    <w:p w:rsidR="0087168B" w:rsidRPr="000746A4" w:rsidRDefault="0087168B" w:rsidP="001C7B55">
      <w:pPr>
        <w:widowControl/>
        <w:spacing w:line="360" w:lineRule="auto"/>
        <w:jc w:val="left"/>
        <w:rPr>
          <w:rFonts w:asciiTheme="minorEastAsia" w:hAnsiTheme="minorEastAsia"/>
          <w:szCs w:val="21"/>
        </w:rPr>
      </w:pPr>
      <w:r w:rsidRPr="000746A4">
        <w:rPr>
          <w:rFonts w:asciiTheme="minorEastAsia" w:hAnsiTheme="minorEastAsia" w:hint="eastAsia"/>
          <w:szCs w:val="21"/>
        </w:rPr>
        <w:t>9、投标文件须提供至少3份同类产品合同。</w:t>
      </w:r>
    </w:p>
    <w:p w:rsidR="0087168B" w:rsidRPr="000746A4" w:rsidRDefault="0087168B" w:rsidP="001C7B55">
      <w:pPr>
        <w:widowControl/>
        <w:spacing w:line="360" w:lineRule="auto"/>
        <w:jc w:val="left"/>
        <w:rPr>
          <w:rFonts w:asciiTheme="minorEastAsia" w:hAnsiTheme="minorEastAsia"/>
          <w:color w:val="000000"/>
          <w:szCs w:val="20"/>
        </w:rPr>
      </w:pPr>
      <w:r w:rsidRPr="000746A4">
        <w:rPr>
          <w:rFonts w:asciiTheme="minorEastAsia" w:hAnsiTheme="minorEastAsia" w:hint="eastAsia"/>
          <w:szCs w:val="21"/>
        </w:rPr>
        <w:t>10、</w:t>
      </w:r>
      <w:r w:rsidRPr="000746A4">
        <w:rPr>
          <w:rFonts w:asciiTheme="minorEastAsia" w:hAnsiTheme="minorEastAsia" w:hint="eastAsia"/>
          <w:color w:val="000000"/>
          <w:szCs w:val="20"/>
        </w:rPr>
        <w:t>违约金：实验装置不按时交付，逾期一天按实验装置总价的千分之一缴纳滞纳金。</w:t>
      </w:r>
    </w:p>
    <w:p w:rsidR="0087168B" w:rsidRPr="000746A4" w:rsidRDefault="0087168B" w:rsidP="001C7B55">
      <w:pPr>
        <w:widowControl/>
        <w:spacing w:line="360" w:lineRule="auto"/>
        <w:jc w:val="left"/>
        <w:rPr>
          <w:rFonts w:asciiTheme="minorEastAsia" w:hAnsiTheme="minorEastAsia"/>
          <w:szCs w:val="21"/>
        </w:rPr>
      </w:pPr>
      <w:r w:rsidRPr="000746A4">
        <w:rPr>
          <w:rFonts w:asciiTheme="minorEastAsia" w:hAnsiTheme="minorEastAsia" w:hint="eastAsia"/>
          <w:color w:val="000000"/>
          <w:szCs w:val="20"/>
        </w:rPr>
        <w:t>11、</w:t>
      </w:r>
      <w:r w:rsidRPr="000746A4">
        <w:rPr>
          <w:rFonts w:asciiTheme="minorEastAsia" w:hAnsiTheme="minorEastAsia" w:hint="eastAsia"/>
          <w:szCs w:val="21"/>
        </w:rPr>
        <w:t>设备加工期：甲方随时抽查进度，跟踪装置技术要求，如果发现停工和严重误工的状况，招标方有权利终止。</w:t>
      </w:r>
    </w:p>
    <w:p w:rsidR="0087168B" w:rsidRPr="000746A4" w:rsidRDefault="0087168B" w:rsidP="001C7B55">
      <w:pPr>
        <w:widowControl/>
        <w:spacing w:line="360" w:lineRule="auto"/>
        <w:jc w:val="left"/>
        <w:rPr>
          <w:rFonts w:asciiTheme="minorEastAsia" w:hAnsiTheme="minorEastAsia"/>
          <w:szCs w:val="21"/>
        </w:rPr>
      </w:pPr>
      <w:r w:rsidRPr="000746A4">
        <w:rPr>
          <w:rFonts w:asciiTheme="minorEastAsia" w:hAnsiTheme="minorEastAsia" w:hint="eastAsia"/>
          <w:szCs w:val="21"/>
        </w:rPr>
        <w:t>12、</w:t>
      </w:r>
      <w:r w:rsidRPr="000746A4">
        <w:rPr>
          <w:rFonts w:asciiTheme="minorEastAsia" w:hAnsiTheme="minorEastAsia"/>
          <w:szCs w:val="20"/>
        </w:rPr>
        <w:t>供货</w:t>
      </w:r>
      <w:r w:rsidRPr="000746A4">
        <w:rPr>
          <w:rFonts w:asciiTheme="minorEastAsia" w:hAnsiTheme="minorEastAsia"/>
          <w:szCs w:val="21"/>
        </w:rPr>
        <w:t>地点</w:t>
      </w:r>
      <w:r w:rsidRPr="000746A4">
        <w:rPr>
          <w:rFonts w:asciiTheme="minorEastAsia" w:hAnsiTheme="minorEastAsia" w:hint="eastAsia"/>
          <w:szCs w:val="21"/>
        </w:rPr>
        <w:t>：南京工业大学江浦校区沉毅北楼</w:t>
      </w:r>
      <w:r w:rsidRPr="000746A4">
        <w:rPr>
          <w:rFonts w:asciiTheme="minorEastAsia" w:hAnsiTheme="minorEastAsia"/>
          <w:szCs w:val="21"/>
        </w:rPr>
        <w:t>。</w:t>
      </w:r>
    </w:p>
    <w:p w:rsidR="0087168B" w:rsidRPr="000746A4" w:rsidRDefault="0087168B" w:rsidP="001C7B55">
      <w:pPr>
        <w:widowControl/>
        <w:spacing w:line="360" w:lineRule="auto"/>
        <w:jc w:val="left"/>
        <w:rPr>
          <w:rFonts w:asciiTheme="minorEastAsia" w:hAnsiTheme="minorEastAsia"/>
          <w:b/>
          <w:szCs w:val="21"/>
          <w:u w:val="single"/>
        </w:rPr>
      </w:pPr>
      <w:r w:rsidRPr="001E0F3B">
        <w:rPr>
          <w:rFonts w:asciiTheme="minorEastAsia" w:hAnsiTheme="minorEastAsia" w:hint="eastAsia"/>
          <w:b/>
          <w:szCs w:val="21"/>
          <w:u w:val="single"/>
        </w:rPr>
        <w:t>13、</w:t>
      </w:r>
      <w:r w:rsidRPr="000746A4">
        <w:rPr>
          <w:rFonts w:asciiTheme="minorEastAsia" w:hAnsiTheme="minorEastAsia" w:hint="eastAsia"/>
          <w:b/>
          <w:szCs w:val="21"/>
          <w:u w:val="single"/>
        </w:rPr>
        <w:t>投标人必须实地勘察现场，联系人</w:t>
      </w:r>
      <w:r>
        <w:rPr>
          <w:rFonts w:asciiTheme="minorEastAsia" w:hAnsiTheme="minorEastAsia" w:hint="eastAsia"/>
          <w:b/>
          <w:szCs w:val="21"/>
          <w:u w:val="single"/>
        </w:rPr>
        <w:t>：</w:t>
      </w:r>
      <w:r w:rsidRPr="000746A4">
        <w:rPr>
          <w:rFonts w:asciiTheme="minorEastAsia" w:hAnsiTheme="minorEastAsia" w:hint="eastAsia"/>
          <w:b/>
          <w:szCs w:val="21"/>
          <w:u w:val="single"/>
        </w:rPr>
        <w:t>薛峰</w:t>
      </w:r>
      <w:r>
        <w:rPr>
          <w:rFonts w:asciiTheme="minorEastAsia" w:hAnsiTheme="minorEastAsia" w:hint="eastAsia"/>
          <w:b/>
          <w:szCs w:val="21"/>
          <w:u w:val="single"/>
        </w:rPr>
        <w:t>（</w:t>
      </w:r>
      <w:r w:rsidRPr="000746A4">
        <w:rPr>
          <w:rFonts w:asciiTheme="minorEastAsia" w:hAnsiTheme="minorEastAsia" w:hint="eastAsia"/>
          <w:b/>
          <w:szCs w:val="21"/>
          <w:u w:val="single"/>
        </w:rPr>
        <w:t>13584091206</w:t>
      </w:r>
      <w:r>
        <w:rPr>
          <w:rFonts w:asciiTheme="minorEastAsia" w:hAnsiTheme="minorEastAsia" w:hint="eastAsia"/>
          <w:b/>
          <w:szCs w:val="21"/>
          <w:u w:val="single"/>
        </w:rPr>
        <w:t>）</w:t>
      </w:r>
      <w:r w:rsidRPr="000746A4">
        <w:rPr>
          <w:rFonts w:asciiTheme="minorEastAsia" w:hAnsiTheme="minorEastAsia" w:hint="eastAsia"/>
          <w:b/>
          <w:szCs w:val="21"/>
          <w:u w:val="single"/>
        </w:rPr>
        <w:t>，未勘查现场的投标人及投标文件不予受理。</w:t>
      </w:r>
      <w:r>
        <w:rPr>
          <w:rFonts w:asciiTheme="minorEastAsia" w:hAnsiTheme="minorEastAsia" w:hint="eastAsia"/>
          <w:b/>
          <w:szCs w:val="21"/>
          <w:u w:val="single"/>
        </w:rPr>
        <w:t>投标人勘查现场时须和最终用户沟通具体实施方案，达不到最终用户要求的，评标时将予以否决。</w:t>
      </w:r>
    </w:p>
    <w:p w:rsidR="0087168B" w:rsidRPr="005E7908" w:rsidRDefault="0087168B" w:rsidP="00B7155B">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 xml:space="preserve">包五  </w:t>
      </w:r>
      <w:r w:rsidRPr="005E7908">
        <w:rPr>
          <w:rFonts w:asciiTheme="minorEastAsia" w:hAnsiTheme="minorEastAsia" w:cs="宋体" w:hint="eastAsia"/>
          <w:b/>
          <w:kern w:val="0"/>
          <w:sz w:val="28"/>
          <w:szCs w:val="28"/>
        </w:rPr>
        <w:t>数字化吸收装置（</w:t>
      </w:r>
      <w:r>
        <w:rPr>
          <w:rFonts w:asciiTheme="minorEastAsia" w:hAnsiTheme="minorEastAsia" w:cs="宋体" w:hint="eastAsia"/>
          <w:b/>
          <w:kern w:val="0"/>
          <w:sz w:val="28"/>
          <w:szCs w:val="28"/>
        </w:rPr>
        <w:t>定制，</w:t>
      </w:r>
      <w:bookmarkStart w:id="0" w:name="_GoBack"/>
      <w:bookmarkEnd w:id="0"/>
      <w:r w:rsidRPr="005E7908">
        <w:rPr>
          <w:rFonts w:asciiTheme="minorEastAsia" w:hAnsiTheme="minorEastAsia" w:cs="宋体" w:hint="eastAsia"/>
          <w:b/>
          <w:kern w:val="0"/>
          <w:sz w:val="28"/>
          <w:szCs w:val="28"/>
        </w:rPr>
        <w:t>8套）</w:t>
      </w:r>
    </w:p>
    <w:p w:rsidR="0087168B" w:rsidRPr="005E7908" w:rsidRDefault="0087168B" w:rsidP="0087168B">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t>一、功能要求：</w:t>
      </w:r>
      <w:r w:rsidRPr="005E7908">
        <w:rPr>
          <w:rFonts w:asciiTheme="minorEastAsia" w:hAnsiTheme="minorEastAsia" w:cs="宋体"/>
          <w:b/>
          <w:color w:val="000000"/>
          <w:kern w:val="0"/>
          <w:szCs w:val="21"/>
        </w:rPr>
        <w:t xml:space="preserve"> </w:t>
      </w:r>
    </w:p>
    <w:p w:rsidR="0087168B" w:rsidRDefault="0087168B" w:rsidP="001C7B55">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1、</w:t>
      </w:r>
      <w:r w:rsidRPr="005E7908">
        <w:rPr>
          <w:rFonts w:asciiTheme="minorEastAsia" w:hAnsiTheme="minorEastAsia" w:hint="eastAsia"/>
          <w:color w:val="000000"/>
          <w:szCs w:val="21"/>
        </w:rPr>
        <w:t>可测定水吸收空气中二氧化碳的液相总体积传质系数</w:t>
      </w:r>
      <w:r>
        <w:rPr>
          <w:rFonts w:asciiTheme="minorEastAsia" w:hAnsiTheme="minorEastAsia" w:hint="eastAsia"/>
          <w:color w:val="000000"/>
          <w:szCs w:val="21"/>
        </w:rPr>
        <w:t>。</w:t>
      </w:r>
    </w:p>
    <w:p w:rsidR="0087168B" w:rsidRDefault="0087168B" w:rsidP="001C7B55">
      <w:pPr>
        <w:adjustRightInd w:val="0"/>
        <w:snapToGrid w:val="0"/>
        <w:spacing w:line="360" w:lineRule="auto"/>
        <w:rPr>
          <w:rFonts w:asciiTheme="minorEastAsia" w:hAnsiTheme="minorEastAsia"/>
          <w:color w:val="000000"/>
          <w:szCs w:val="21"/>
        </w:rPr>
      </w:pPr>
      <w:r w:rsidRPr="005E7908">
        <w:rPr>
          <w:rFonts w:asciiTheme="minorEastAsia" w:hAnsiTheme="minorEastAsia" w:hint="eastAsia"/>
          <w:color w:val="000000"/>
          <w:szCs w:val="21"/>
        </w:rPr>
        <w:t>2</w:t>
      </w:r>
      <w:r>
        <w:rPr>
          <w:rFonts w:asciiTheme="minorEastAsia" w:hAnsiTheme="minorEastAsia" w:hint="eastAsia"/>
          <w:color w:val="000000"/>
          <w:szCs w:val="21"/>
        </w:rPr>
        <w:t>、</w:t>
      </w:r>
      <w:r w:rsidRPr="005E7908">
        <w:rPr>
          <w:rFonts w:asciiTheme="minorEastAsia" w:hAnsiTheme="minorEastAsia" w:hint="eastAsia"/>
          <w:color w:val="000000"/>
          <w:szCs w:val="21"/>
        </w:rPr>
        <w:t>可测定高效填料吸收塔的流体力学性能，观察液泛现象</w:t>
      </w:r>
      <w:r>
        <w:rPr>
          <w:rFonts w:asciiTheme="minorEastAsia" w:hAnsiTheme="minorEastAsia" w:hint="eastAsia"/>
          <w:color w:val="000000"/>
          <w:szCs w:val="21"/>
        </w:rPr>
        <w:t>。</w:t>
      </w:r>
    </w:p>
    <w:p w:rsidR="0087168B" w:rsidRDefault="0087168B" w:rsidP="001C7B55">
      <w:pPr>
        <w:adjustRightInd w:val="0"/>
        <w:snapToGrid w:val="0"/>
        <w:spacing w:line="360" w:lineRule="auto"/>
        <w:rPr>
          <w:rFonts w:asciiTheme="minorEastAsia" w:hAnsiTheme="minorEastAsia"/>
          <w:color w:val="000000"/>
          <w:szCs w:val="21"/>
        </w:rPr>
      </w:pPr>
      <w:r w:rsidRPr="005E7908">
        <w:rPr>
          <w:rFonts w:asciiTheme="minorEastAsia" w:hAnsiTheme="minorEastAsia" w:hint="eastAsia"/>
          <w:color w:val="000000"/>
          <w:szCs w:val="21"/>
        </w:rPr>
        <w:t>3</w:t>
      </w:r>
      <w:r>
        <w:rPr>
          <w:rFonts w:asciiTheme="minorEastAsia" w:hAnsiTheme="minorEastAsia" w:hint="eastAsia"/>
          <w:color w:val="000000"/>
          <w:szCs w:val="21"/>
        </w:rPr>
        <w:t>、</w:t>
      </w:r>
      <w:r w:rsidRPr="005E7908">
        <w:rPr>
          <w:rFonts w:asciiTheme="minorEastAsia" w:hAnsiTheme="minorEastAsia" w:hint="eastAsia"/>
          <w:color w:val="000000"/>
          <w:szCs w:val="21"/>
        </w:rPr>
        <w:t>可进行液体喷淋密度等对液相总体积传质系数影响的研究</w:t>
      </w:r>
      <w:r>
        <w:rPr>
          <w:rFonts w:asciiTheme="minorEastAsia" w:hAnsiTheme="minorEastAsia" w:hint="eastAsia"/>
          <w:color w:val="000000"/>
          <w:szCs w:val="21"/>
        </w:rPr>
        <w:t>。</w:t>
      </w:r>
    </w:p>
    <w:p w:rsidR="0087168B" w:rsidRDefault="0087168B" w:rsidP="001C7B55">
      <w:pPr>
        <w:adjustRightInd w:val="0"/>
        <w:snapToGrid w:val="0"/>
        <w:spacing w:line="360" w:lineRule="auto"/>
        <w:rPr>
          <w:rFonts w:asciiTheme="minorEastAsia" w:hAnsiTheme="minorEastAsia"/>
          <w:color w:val="000000"/>
          <w:szCs w:val="21"/>
        </w:rPr>
      </w:pPr>
      <w:r w:rsidRPr="005E7908">
        <w:rPr>
          <w:rFonts w:asciiTheme="minorEastAsia" w:hAnsiTheme="minorEastAsia" w:hint="eastAsia"/>
          <w:color w:val="000000"/>
          <w:szCs w:val="21"/>
        </w:rPr>
        <w:t>4</w:t>
      </w:r>
      <w:r>
        <w:rPr>
          <w:rFonts w:asciiTheme="minorEastAsia" w:hAnsiTheme="minorEastAsia" w:hint="eastAsia"/>
          <w:color w:val="000000"/>
          <w:szCs w:val="21"/>
        </w:rPr>
        <w:t>、</w:t>
      </w:r>
      <w:r w:rsidRPr="005E7908">
        <w:rPr>
          <w:rFonts w:asciiTheme="minorEastAsia" w:hAnsiTheme="minorEastAsia" w:hint="eastAsia"/>
          <w:color w:val="000000"/>
          <w:szCs w:val="21"/>
        </w:rPr>
        <w:t>二氧化碳浓度测定采用气相色谱仪+色谱工作站+六通阀在线检测</w:t>
      </w:r>
      <w:r>
        <w:rPr>
          <w:rFonts w:asciiTheme="minorEastAsia" w:hAnsiTheme="minorEastAsia" w:hint="eastAsia"/>
          <w:color w:val="000000"/>
          <w:szCs w:val="21"/>
        </w:rPr>
        <w:t>。</w:t>
      </w:r>
    </w:p>
    <w:p w:rsidR="0087168B" w:rsidRDefault="0087168B" w:rsidP="001C7B55">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5、</w:t>
      </w:r>
      <w:r w:rsidRPr="005E7908">
        <w:rPr>
          <w:rFonts w:asciiTheme="minorEastAsia" w:hAnsiTheme="minorEastAsia" w:hint="eastAsia"/>
          <w:color w:val="000000"/>
          <w:szCs w:val="21"/>
        </w:rPr>
        <w:t>塔压降可采用U型压差计和差压变送器+数显表测定</w:t>
      </w:r>
      <w:r>
        <w:rPr>
          <w:rFonts w:asciiTheme="minorEastAsia" w:hAnsiTheme="minorEastAsia" w:hint="eastAsia"/>
          <w:color w:val="000000"/>
          <w:szCs w:val="21"/>
        </w:rPr>
        <w:t>。</w:t>
      </w:r>
    </w:p>
    <w:p w:rsidR="0087168B" w:rsidRDefault="0087168B" w:rsidP="001C7B55">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6、</w:t>
      </w:r>
      <w:r w:rsidRPr="005E7908">
        <w:rPr>
          <w:rFonts w:asciiTheme="minorEastAsia" w:hAnsiTheme="minorEastAsia" w:hint="eastAsia"/>
          <w:color w:val="000000"/>
          <w:szCs w:val="21"/>
        </w:rPr>
        <w:t>流量采用转子流量计和涡轮流量变送器+智能流量</w:t>
      </w:r>
      <w:proofErr w:type="gramStart"/>
      <w:r w:rsidRPr="005E7908">
        <w:rPr>
          <w:rFonts w:asciiTheme="minorEastAsia" w:hAnsiTheme="minorEastAsia" w:hint="eastAsia"/>
          <w:color w:val="000000"/>
          <w:szCs w:val="21"/>
        </w:rPr>
        <w:t>积算仪</w:t>
      </w:r>
      <w:proofErr w:type="gramEnd"/>
      <w:r w:rsidRPr="005E7908">
        <w:rPr>
          <w:rFonts w:asciiTheme="minorEastAsia" w:hAnsiTheme="minorEastAsia" w:hint="eastAsia"/>
          <w:color w:val="000000"/>
          <w:szCs w:val="21"/>
        </w:rPr>
        <w:t>来测定</w:t>
      </w:r>
      <w:r>
        <w:rPr>
          <w:rFonts w:asciiTheme="minorEastAsia" w:hAnsiTheme="minorEastAsia" w:hint="eastAsia"/>
          <w:color w:val="000000"/>
          <w:szCs w:val="21"/>
        </w:rPr>
        <w:t>。</w:t>
      </w:r>
    </w:p>
    <w:p w:rsidR="0087168B" w:rsidRDefault="0087168B" w:rsidP="001C7B55">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7、</w:t>
      </w:r>
      <w:r w:rsidRPr="005E7908">
        <w:rPr>
          <w:rFonts w:asciiTheme="minorEastAsia" w:hAnsiTheme="minorEastAsia" w:hint="eastAsia"/>
          <w:color w:val="000000"/>
          <w:szCs w:val="21"/>
        </w:rPr>
        <w:t>液体流量采用变频器+智能流量调节仪来调节</w:t>
      </w:r>
      <w:r>
        <w:rPr>
          <w:rFonts w:asciiTheme="minorEastAsia" w:hAnsiTheme="minorEastAsia" w:hint="eastAsia"/>
          <w:color w:val="000000"/>
          <w:szCs w:val="21"/>
        </w:rPr>
        <w:t>。</w:t>
      </w:r>
    </w:p>
    <w:p w:rsidR="0087168B" w:rsidRDefault="0087168B" w:rsidP="001C7B55">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8、实验数据实时在线采集，</w:t>
      </w:r>
      <w:r w:rsidRPr="005E7908">
        <w:rPr>
          <w:rFonts w:asciiTheme="minorEastAsia" w:hAnsiTheme="minorEastAsia" w:hint="eastAsia"/>
          <w:color w:val="000000"/>
          <w:szCs w:val="21"/>
        </w:rPr>
        <w:t>过程自动控制，远程传送</w:t>
      </w:r>
      <w:r>
        <w:rPr>
          <w:rFonts w:asciiTheme="minorEastAsia" w:hAnsiTheme="minorEastAsia" w:hint="eastAsia"/>
          <w:color w:val="000000"/>
          <w:szCs w:val="21"/>
        </w:rPr>
        <w:t>。</w:t>
      </w:r>
    </w:p>
    <w:p w:rsidR="0087168B" w:rsidRDefault="0087168B" w:rsidP="001C7B55">
      <w:pPr>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9、</w:t>
      </w:r>
      <w:r w:rsidRPr="005E7908">
        <w:rPr>
          <w:rFonts w:asciiTheme="minorEastAsia" w:hAnsiTheme="minorEastAsia" w:hint="eastAsia"/>
          <w:color w:val="000000"/>
          <w:szCs w:val="21"/>
        </w:rPr>
        <w:t>设备主体：塔体Φ120 x10x3500，有机玻璃、304不锈钢制造。</w:t>
      </w:r>
    </w:p>
    <w:p w:rsidR="0087168B" w:rsidRPr="005E7908" w:rsidRDefault="0087168B" w:rsidP="001C7B55">
      <w:pPr>
        <w:adjustRightInd w:val="0"/>
        <w:snapToGrid w:val="0"/>
        <w:spacing w:line="360" w:lineRule="auto"/>
        <w:rPr>
          <w:rFonts w:asciiTheme="minorEastAsia" w:hAnsiTheme="minorEastAsia" w:cs="宋体"/>
          <w:color w:val="000000"/>
          <w:kern w:val="0"/>
          <w:szCs w:val="21"/>
        </w:rPr>
      </w:pPr>
      <w:r>
        <w:rPr>
          <w:rFonts w:asciiTheme="minorEastAsia" w:hAnsiTheme="minorEastAsia" w:hint="eastAsia"/>
          <w:color w:val="000000"/>
          <w:szCs w:val="21"/>
        </w:rPr>
        <w:t>10、仪器设备知识产权属于南京工业大学。</w:t>
      </w:r>
    </w:p>
    <w:p w:rsidR="0087168B" w:rsidRPr="005E7908" w:rsidRDefault="0087168B" w:rsidP="0087168B">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t xml:space="preserve">二、技术指标要求： </w:t>
      </w:r>
    </w:p>
    <w:p w:rsidR="0087168B" w:rsidRDefault="0087168B" w:rsidP="001C7B55">
      <w:pPr>
        <w:autoSpaceDE w:val="0"/>
        <w:autoSpaceDN w:val="0"/>
        <w:adjustRightInd w:val="0"/>
        <w:snapToGrid w:val="0"/>
        <w:spacing w:line="360" w:lineRule="auto"/>
        <w:rPr>
          <w:rFonts w:asciiTheme="minorEastAsia" w:hAnsiTheme="minorEastAsia"/>
          <w:color w:val="000000"/>
          <w:szCs w:val="21"/>
        </w:rPr>
      </w:pPr>
      <w:r>
        <w:rPr>
          <w:rFonts w:asciiTheme="minorEastAsia" w:hAnsiTheme="minorEastAsia" w:hint="eastAsia"/>
          <w:color w:val="000000"/>
          <w:szCs w:val="21"/>
        </w:rPr>
        <w:t>1、</w:t>
      </w:r>
      <w:r w:rsidRPr="005E7908">
        <w:rPr>
          <w:rFonts w:asciiTheme="minorEastAsia" w:hAnsiTheme="minorEastAsia" w:hint="eastAsia"/>
          <w:color w:val="000000"/>
          <w:szCs w:val="21"/>
        </w:rPr>
        <w:t>体系：CO</w:t>
      </w:r>
      <w:r w:rsidRPr="005E7908">
        <w:rPr>
          <w:rFonts w:asciiTheme="minorEastAsia" w:hAnsiTheme="minorEastAsia" w:hint="eastAsia"/>
          <w:color w:val="000000"/>
          <w:szCs w:val="21"/>
          <w:vertAlign w:val="subscript"/>
        </w:rPr>
        <w:t>2</w:t>
      </w:r>
      <w:r w:rsidRPr="005E7908">
        <w:rPr>
          <w:rFonts w:asciiTheme="minorEastAsia" w:hAnsiTheme="minorEastAsia" w:hint="eastAsia"/>
          <w:color w:val="000000"/>
          <w:szCs w:val="21"/>
        </w:rPr>
        <w:t>-空气-水体系常压操作</w:t>
      </w:r>
    </w:p>
    <w:p w:rsidR="0087168B" w:rsidRDefault="0087168B" w:rsidP="001C7B55">
      <w:pPr>
        <w:autoSpaceDE w:val="0"/>
        <w:autoSpaceDN w:val="0"/>
        <w:adjustRightInd w:val="0"/>
        <w:snapToGrid w:val="0"/>
        <w:spacing w:line="360" w:lineRule="auto"/>
        <w:ind w:leftChars="6" w:left="13"/>
        <w:rPr>
          <w:rFonts w:asciiTheme="minorEastAsia" w:hAnsiTheme="minorEastAsia"/>
          <w:color w:val="000000"/>
          <w:szCs w:val="21"/>
        </w:rPr>
      </w:pPr>
      <w:r>
        <w:rPr>
          <w:rFonts w:asciiTheme="minorEastAsia" w:hAnsiTheme="minorEastAsia" w:hint="eastAsia"/>
          <w:color w:val="000000"/>
          <w:szCs w:val="21"/>
        </w:rPr>
        <w:t>2、</w:t>
      </w:r>
      <w:r w:rsidRPr="005E7908">
        <w:rPr>
          <w:rFonts w:asciiTheme="minorEastAsia" w:hAnsiTheme="minorEastAsia" w:hint="eastAsia"/>
          <w:color w:val="000000"/>
          <w:szCs w:val="21"/>
        </w:rPr>
        <w:t>气量：量程应匹配不同填料的适用范围</w:t>
      </w:r>
      <w:r>
        <w:rPr>
          <w:rFonts w:asciiTheme="minorEastAsia" w:hAnsiTheme="minorEastAsia" w:hint="eastAsia"/>
          <w:color w:val="000000"/>
          <w:szCs w:val="21"/>
        </w:rPr>
        <w:t>，流</w:t>
      </w:r>
      <w:r w:rsidRPr="005E7908">
        <w:rPr>
          <w:rFonts w:asciiTheme="minorEastAsia" w:hAnsiTheme="minorEastAsia" w:hint="eastAsia"/>
          <w:color w:val="000000"/>
          <w:szCs w:val="21"/>
        </w:rPr>
        <w:t>体力学性能与传质性能测定采用两套不同量程的流量计并联。</w:t>
      </w:r>
    </w:p>
    <w:p w:rsidR="0087168B" w:rsidRDefault="0087168B" w:rsidP="001C7B55">
      <w:pPr>
        <w:autoSpaceDE w:val="0"/>
        <w:autoSpaceDN w:val="0"/>
        <w:adjustRightInd w:val="0"/>
        <w:snapToGrid w:val="0"/>
        <w:spacing w:line="360" w:lineRule="auto"/>
        <w:rPr>
          <w:rFonts w:asciiTheme="minorEastAsia" w:hAnsiTheme="minorEastAsia"/>
          <w:color w:val="000000"/>
          <w:szCs w:val="21"/>
        </w:rPr>
      </w:pPr>
      <w:r w:rsidRPr="005E7908">
        <w:rPr>
          <w:rFonts w:asciiTheme="minorEastAsia" w:hAnsiTheme="minorEastAsia"/>
          <w:color w:val="000000"/>
          <w:szCs w:val="21"/>
        </w:rPr>
        <w:t>★</w:t>
      </w:r>
      <w:r w:rsidRPr="005E7908">
        <w:rPr>
          <w:rFonts w:asciiTheme="minorEastAsia" w:hAnsiTheme="minorEastAsia" w:hint="eastAsia"/>
          <w:color w:val="000000"/>
          <w:szCs w:val="21"/>
        </w:rPr>
        <w:t>3</w:t>
      </w:r>
      <w:r>
        <w:rPr>
          <w:rFonts w:asciiTheme="minorEastAsia" w:hAnsiTheme="minorEastAsia" w:hint="eastAsia"/>
          <w:color w:val="000000"/>
          <w:szCs w:val="21"/>
        </w:rPr>
        <w:t>、</w:t>
      </w:r>
      <w:r w:rsidRPr="005E7908">
        <w:rPr>
          <w:rFonts w:asciiTheme="minorEastAsia" w:hAnsiTheme="minorEastAsia"/>
          <w:color w:val="000000"/>
          <w:szCs w:val="21"/>
        </w:rPr>
        <w:t>流量：</w:t>
      </w:r>
    </w:p>
    <w:p w:rsidR="0087168B" w:rsidRDefault="0087168B" w:rsidP="001C7B55">
      <w:pPr>
        <w:autoSpaceDE w:val="0"/>
        <w:autoSpaceDN w:val="0"/>
        <w:adjustRightInd w:val="0"/>
        <w:snapToGrid w:val="0"/>
        <w:spacing w:line="360" w:lineRule="auto"/>
        <w:ind w:firstLineChars="100" w:firstLine="210"/>
        <w:rPr>
          <w:rFonts w:asciiTheme="minorEastAsia" w:hAnsiTheme="minorEastAsia"/>
          <w:color w:val="000000"/>
          <w:szCs w:val="21"/>
        </w:rPr>
      </w:pPr>
      <w:r>
        <w:rPr>
          <w:rFonts w:asciiTheme="minorEastAsia" w:hAnsiTheme="minorEastAsia" w:hint="eastAsia"/>
          <w:color w:val="000000"/>
          <w:szCs w:val="21"/>
        </w:rPr>
        <w:t>3.1、</w:t>
      </w:r>
      <w:r w:rsidRPr="005E7908">
        <w:rPr>
          <w:rFonts w:asciiTheme="minorEastAsia" w:hAnsiTheme="minorEastAsia" w:hint="eastAsia"/>
          <w:color w:val="000000"/>
          <w:szCs w:val="21"/>
        </w:rPr>
        <w:t>气体</w:t>
      </w:r>
      <w:r w:rsidRPr="005E7908">
        <w:rPr>
          <w:rFonts w:asciiTheme="minorEastAsia" w:hAnsiTheme="minorEastAsia"/>
          <w:color w:val="000000"/>
          <w:szCs w:val="21"/>
        </w:rPr>
        <w:t>调节范围0~</w:t>
      </w:r>
      <w:r w:rsidRPr="005E7908">
        <w:rPr>
          <w:rFonts w:asciiTheme="minorEastAsia" w:hAnsiTheme="minorEastAsia" w:hint="eastAsia"/>
          <w:color w:val="000000"/>
          <w:szCs w:val="21"/>
        </w:rPr>
        <w:t>40</w:t>
      </w:r>
      <w:r w:rsidRPr="005E7908">
        <w:rPr>
          <w:rFonts w:asciiTheme="minorEastAsia" w:hAnsiTheme="minorEastAsia"/>
          <w:color w:val="000000"/>
          <w:szCs w:val="21"/>
        </w:rPr>
        <w:t xml:space="preserve"> m</w:t>
      </w:r>
      <w:r w:rsidRPr="005E7908">
        <w:rPr>
          <w:rFonts w:asciiTheme="minorEastAsia" w:hAnsiTheme="minorEastAsia" w:hint="eastAsia"/>
          <w:color w:val="000000"/>
          <w:szCs w:val="21"/>
          <w:vertAlign w:val="superscript"/>
        </w:rPr>
        <w:t>3</w:t>
      </w:r>
      <w:r w:rsidRPr="005E7908">
        <w:rPr>
          <w:rFonts w:asciiTheme="minorEastAsia" w:hAnsiTheme="minorEastAsia"/>
          <w:color w:val="000000"/>
          <w:szCs w:val="21"/>
        </w:rPr>
        <w:t>/h，精度0.5</w:t>
      </w:r>
      <w:r>
        <w:rPr>
          <w:rFonts w:asciiTheme="minorEastAsia" w:hAnsiTheme="minorEastAsia"/>
          <w:color w:val="000000"/>
          <w:szCs w:val="21"/>
        </w:rPr>
        <w:t>级</w:t>
      </w:r>
      <w:r>
        <w:rPr>
          <w:rFonts w:asciiTheme="minorEastAsia" w:hAnsiTheme="minorEastAsia" w:hint="eastAsia"/>
          <w:color w:val="000000"/>
          <w:szCs w:val="21"/>
        </w:rPr>
        <w:t>，</w:t>
      </w:r>
      <w:r w:rsidRPr="005E7908">
        <w:rPr>
          <w:rFonts w:asciiTheme="minorEastAsia" w:hAnsiTheme="minorEastAsia" w:hint="eastAsia"/>
          <w:color w:val="000000"/>
          <w:szCs w:val="21"/>
        </w:rPr>
        <w:t>数据稳定；</w:t>
      </w:r>
    </w:p>
    <w:p w:rsidR="0087168B" w:rsidRPr="005E7908" w:rsidRDefault="0087168B" w:rsidP="001C7B55">
      <w:pPr>
        <w:autoSpaceDE w:val="0"/>
        <w:autoSpaceDN w:val="0"/>
        <w:adjustRightInd w:val="0"/>
        <w:snapToGrid w:val="0"/>
        <w:spacing w:line="360" w:lineRule="auto"/>
        <w:ind w:firstLineChars="100" w:firstLine="210"/>
        <w:rPr>
          <w:rFonts w:asciiTheme="minorEastAsia" w:hAnsiTheme="minorEastAsia"/>
          <w:color w:val="000000"/>
          <w:szCs w:val="21"/>
        </w:rPr>
      </w:pPr>
      <w:r>
        <w:rPr>
          <w:rFonts w:asciiTheme="minorEastAsia" w:hAnsiTheme="minorEastAsia" w:hint="eastAsia"/>
          <w:color w:val="000000"/>
          <w:szCs w:val="21"/>
        </w:rPr>
        <w:t>3.2、</w:t>
      </w:r>
      <w:r w:rsidRPr="005E7908">
        <w:rPr>
          <w:rFonts w:asciiTheme="minorEastAsia" w:hAnsiTheme="minorEastAsia" w:hint="eastAsia"/>
          <w:color w:val="000000"/>
          <w:szCs w:val="21"/>
        </w:rPr>
        <w:t>液体</w:t>
      </w:r>
      <w:r w:rsidRPr="005E7908">
        <w:rPr>
          <w:rFonts w:asciiTheme="minorEastAsia" w:hAnsiTheme="minorEastAsia"/>
          <w:color w:val="000000"/>
          <w:szCs w:val="21"/>
        </w:rPr>
        <w:t>调节范围0~</w:t>
      </w:r>
      <w:r w:rsidRPr="005E7908">
        <w:rPr>
          <w:rFonts w:asciiTheme="minorEastAsia" w:hAnsiTheme="minorEastAsia" w:hint="eastAsia"/>
          <w:color w:val="000000"/>
          <w:szCs w:val="21"/>
        </w:rPr>
        <w:t>1000L</w:t>
      </w:r>
      <w:r w:rsidRPr="005E7908">
        <w:rPr>
          <w:rFonts w:asciiTheme="minorEastAsia" w:hAnsiTheme="minorEastAsia"/>
          <w:color w:val="000000"/>
          <w:szCs w:val="21"/>
        </w:rPr>
        <w:t>/h，精度0.5级</w:t>
      </w:r>
      <w:r>
        <w:rPr>
          <w:rFonts w:asciiTheme="minorEastAsia" w:hAnsiTheme="minorEastAsia" w:hint="eastAsia"/>
          <w:color w:val="000000"/>
          <w:szCs w:val="21"/>
        </w:rPr>
        <w:t>，</w:t>
      </w:r>
      <w:r w:rsidRPr="005E7908">
        <w:rPr>
          <w:rFonts w:asciiTheme="minorEastAsia" w:hAnsiTheme="minorEastAsia" w:hint="eastAsia"/>
          <w:color w:val="000000"/>
          <w:szCs w:val="21"/>
        </w:rPr>
        <w:t>数据稳定</w:t>
      </w:r>
      <w:r>
        <w:rPr>
          <w:rFonts w:asciiTheme="minorEastAsia" w:hAnsiTheme="minorEastAsia" w:hint="eastAsia"/>
          <w:color w:val="000000"/>
          <w:szCs w:val="21"/>
        </w:rPr>
        <w:t>。</w:t>
      </w:r>
    </w:p>
    <w:p w:rsidR="0087168B" w:rsidRDefault="0087168B" w:rsidP="001C7B55">
      <w:pPr>
        <w:autoSpaceDE w:val="0"/>
        <w:autoSpaceDN w:val="0"/>
        <w:adjustRightInd w:val="0"/>
        <w:snapToGrid w:val="0"/>
        <w:spacing w:line="360" w:lineRule="auto"/>
        <w:ind w:leftChars="5" w:left="10"/>
        <w:rPr>
          <w:rFonts w:asciiTheme="minorEastAsia" w:hAnsiTheme="minorEastAsia"/>
          <w:color w:val="000000"/>
          <w:szCs w:val="21"/>
        </w:rPr>
      </w:pPr>
      <w:r w:rsidRPr="005E7908">
        <w:rPr>
          <w:rFonts w:asciiTheme="minorEastAsia" w:hAnsiTheme="minorEastAsia"/>
          <w:color w:val="000000"/>
          <w:szCs w:val="21"/>
        </w:rPr>
        <w:lastRenderedPageBreak/>
        <w:t>★</w:t>
      </w:r>
      <w:r>
        <w:rPr>
          <w:rFonts w:asciiTheme="minorEastAsia" w:hAnsiTheme="minorEastAsia" w:hint="eastAsia"/>
          <w:color w:val="000000"/>
          <w:szCs w:val="21"/>
        </w:rPr>
        <w:t>4、</w:t>
      </w:r>
      <w:r w:rsidRPr="005E7908">
        <w:rPr>
          <w:rFonts w:asciiTheme="minorEastAsia" w:hAnsiTheme="minorEastAsia" w:hint="eastAsia"/>
          <w:color w:val="000000"/>
          <w:szCs w:val="21"/>
        </w:rPr>
        <w:t>CO</w:t>
      </w:r>
      <w:r w:rsidRPr="005E7908">
        <w:rPr>
          <w:rFonts w:asciiTheme="minorEastAsia" w:hAnsiTheme="minorEastAsia" w:hint="eastAsia"/>
          <w:color w:val="000000"/>
          <w:szCs w:val="21"/>
          <w:vertAlign w:val="subscript"/>
        </w:rPr>
        <w:t>2</w:t>
      </w:r>
      <w:r w:rsidRPr="005E7908">
        <w:rPr>
          <w:rFonts w:asciiTheme="minorEastAsia" w:hAnsiTheme="minorEastAsia" w:hint="eastAsia"/>
          <w:color w:val="000000"/>
          <w:szCs w:val="21"/>
        </w:rPr>
        <w:t>量：0~200 L</w:t>
      </w:r>
      <w:r w:rsidRPr="005E7908">
        <w:rPr>
          <w:rFonts w:asciiTheme="minorEastAsia" w:hAnsiTheme="minorEastAsia"/>
          <w:color w:val="000000"/>
          <w:szCs w:val="21"/>
        </w:rPr>
        <w:t>/h</w:t>
      </w:r>
      <w:r>
        <w:rPr>
          <w:rFonts w:asciiTheme="minorEastAsia" w:hAnsiTheme="minorEastAsia" w:hint="eastAsia"/>
          <w:color w:val="000000"/>
          <w:szCs w:val="21"/>
        </w:rPr>
        <w:t>，</w:t>
      </w:r>
      <w:r w:rsidRPr="005E7908">
        <w:rPr>
          <w:rFonts w:asciiTheme="minorEastAsia" w:hAnsiTheme="minorEastAsia" w:hint="eastAsia"/>
          <w:color w:val="000000"/>
          <w:szCs w:val="21"/>
        </w:rPr>
        <w:t>设稳压阀（</w:t>
      </w:r>
      <w:proofErr w:type="gramStart"/>
      <w:r w:rsidRPr="005E7908">
        <w:rPr>
          <w:rFonts w:asciiTheme="minorEastAsia" w:hAnsiTheme="minorEastAsia" w:hint="eastAsia"/>
          <w:color w:val="000000"/>
          <w:szCs w:val="21"/>
        </w:rPr>
        <w:t>进塔气体</w:t>
      </w:r>
      <w:proofErr w:type="gramEnd"/>
      <w:r w:rsidRPr="005E7908">
        <w:rPr>
          <w:rFonts w:asciiTheme="minorEastAsia" w:hAnsiTheme="minorEastAsia" w:hint="eastAsia"/>
          <w:color w:val="000000"/>
          <w:szCs w:val="21"/>
        </w:rPr>
        <w:t>C</w:t>
      </w:r>
      <w:r w:rsidRPr="005E7908">
        <w:rPr>
          <w:rFonts w:asciiTheme="minorEastAsia" w:hAnsiTheme="minorEastAsia"/>
          <w:color w:val="000000"/>
          <w:szCs w:val="21"/>
        </w:rPr>
        <w:t>O</w:t>
      </w:r>
      <w:r w:rsidRPr="005E7908">
        <w:rPr>
          <w:rFonts w:asciiTheme="minorEastAsia" w:hAnsiTheme="minorEastAsia"/>
          <w:color w:val="000000"/>
          <w:szCs w:val="21"/>
          <w:vertAlign w:val="subscript"/>
        </w:rPr>
        <w:t>2</w:t>
      </w:r>
      <w:r w:rsidRPr="005E7908">
        <w:rPr>
          <w:rFonts w:asciiTheme="minorEastAsia" w:hAnsiTheme="minorEastAsia" w:hint="eastAsia"/>
          <w:color w:val="000000"/>
          <w:szCs w:val="21"/>
        </w:rPr>
        <w:t>浓度摩尔分率3%</w:t>
      </w:r>
      <w:r w:rsidRPr="005E7908">
        <w:rPr>
          <w:rFonts w:asciiTheme="minorEastAsia" w:hAnsiTheme="minorEastAsia"/>
          <w:color w:val="000000"/>
          <w:szCs w:val="21"/>
        </w:rPr>
        <w:t xml:space="preserve"> </w:t>
      </w:r>
      <w:r w:rsidRPr="005E7908">
        <w:rPr>
          <w:rFonts w:asciiTheme="minorEastAsia" w:hAnsiTheme="minorEastAsia" w:hint="eastAsia"/>
          <w:color w:val="000000"/>
          <w:szCs w:val="21"/>
        </w:rPr>
        <w:t>~</w:t>
      </w:r>
      <w:r w:rsidRPr="005E7908">
        <w:rPr>
          <w:rFonts w:asciiTheme="minorEastAsia" w:hAnsiTheme="minorEastAsia"/>
          <w:color w:val="000000"/>
          <w:szCs w:val="21"/>
        </w:rPr>
        <w:t xml:space="preserve"> </w:t>
      </w:r>
      <w:r w:rsidRPr="005E7908">
        <w:rPr>
          <w:rFonts w:asciiTheme="minorEastAsia" w:hAnsiTheme="minorEastAsia" w:hint="eastAsia"/>
          <w:color w:val="000000"/>
          <w:szCs w:val="21"/>
        </w:rPr>
        <w:t>10%）</w:t>
      </w:r>
      <w:r>
        <w:rPr>
          <w:rFonts w:asciiTheme="minorEastAsia" w:hAnsiTheme="minorEastAsia" w:hint="eastAsia"/>
          <w:color w:val="000000"/>
          <w:szCs w:val="21"/>
        </w:rPr>
        <w:t>，</w:t>
      </w:r>
      <w:r w:rsidRPr="005E7908">
        <w:rPr>
          <w:rFonts w:asciiTheme="minorEastAsia" w:hAnsiTheme="minorEastAsia" w:hint="eastAsia"/>
          <w:color w:val="000000"/>
          <w:szCs w:val="21"/>
        </w:rPr>
        <w:t>浓度波动不大于1%（相对误差）</w:t>
      </w:r>
      <w:r>
        <w:rPr>
          <w:rFonts w:asciiTheme="minorEastAsia" w:hAnsiTheme="minorEastAsia" w:hint="eastAsia"/>
          <w:color w:val="000000"/>
          <w:szCs w:val="21"/>
        </w:rPr>
        <w:t>。</w:t>
      </w:r>
    </w:p>
    <w:p w:rsidR="0087168B" w:rsidRDefault="0087168B" w:rsidP="001C7B55">
      <w:pPr>
        <w:autoSpaceDE w:val="0"/>
        <w:autoSpaceDN w:val="0"/>
        <w:adjustRightInd w:val="0"/>
        <w:snapToGrid w:val="0"/>
        <w:spacing w:line="360" w:lineRule="auto"/>
        <w:rPr>
          <w:rFonts w:asciiTheme="minorEastAsia" w:hAnsiTheme="minorEastAsia"/>
          <w:color w:val="000000"/>
          <w:szCs w:val="21"/>
        </w:rPr>
      </w:pPr>
      <w:r w:rsidRPr="005E7908">
        <w:rPr>
          <w:rFonts w:asciiTheme="minorEastAsia" w:hAnsiTheme="minorEastAsia"/>
          <w:color w:val="000000"/>
          <w:szCs w:val="21"/>
        </w:rPr>
        <w:t>★</w:t>
      </w:r>
      <w:r w:rsidRPr="005E7908">
        <w:rPr>
          <w:rFonts w:asciiTheme="minorEastAsia" w:hAnsiTheme="minorEastAsia" w:hint="eastAsia"/>
          <w:color w:val="000000"/>
          <w:szCs w:val="21"/>
        </w:rPr>
        <w:t>5</w:t>
      </w:r>
      <w:r>
        <w:rPr>
          <w:rFonts w:asciiTheme="minorEastAsia" w:hAnsiTheme="minorEastAsia" w:hint="eastAsia"/>
          <w:color w:val="000000"/>
          <w:szCs w:val="21"/>
        </w:rPr>
        <w:t>、</w:t>
      </w:r>
      <w:r w:rsidRPr="005E7908">
        <w:rPr>
          <w:rFonts w:asciiTheme="minorEastAsia" w:hAnsiTheme="minorEastAsia"/>
          <w:color w:val="000000"/>
          <w:szCs w:val="21"/>
        </w:rPr>
        <w:t>压差：0~</w:t>
      </w:r>
      <w:r w:rsidRPr="005E7908">
        <w:rPr>
          <w:rFonts w:asciiTheme="minorEastAsia" w:hAnsiTheme="minorEastAsia" w:hint="eastAsia"/>
          <w:color w:val="000000"/>
          <w:szCs w:val="21"/>
        </w:rPr>
        <w:t xml:space="preserve">8 </w:t>
      </w:r>
      <w:proofErr w:type="spellStart"/>
      <w:r w:rsidRPr="005E7908">
        <w:rPr>
          <w:rFonts w:asciiTheme="minorEastAsia" w:hAnsiTheme="minorEastAsia" w:hint="eastAsia"/>
          <w:color w:val="000000"/>
          <w:szCs w:val="21"/>
        </w:rPr>
        <w:t>k</w:t>
      </w:r>
      <w:r w:rsidRPr="005E7908">
        <w:rPr>
          <w:rFonts w:asciiTheme="minorEastAsia" w:hAnsiTheme="minorEastAsia"/>
          <w:color w:val="000000"/>
          <w:szCs w:val="21"/>
        </w:rPr>
        <w:t>Pa</w:t>
      </w:r>
      <w:proofErr w:type="spellEnd"/>
      <w:r w:rsidRPr="005E7908">
        <w:rPr>
          <w:rFonts w:asciiTheme="minorEastAsia" w:hAnsiTheme="minorEastAsia"/>
          <w:color w:val="000000"/>
          <w:szCs w:val="21"/>
        </w:rPr>
        <w:t>，精度0.5级；温度：测量范围0~50℃，精度0.5级</w:t>
      </w:r>
      <w:r>
        <w:rPr>
          <w:rFonts w:asciiTheme="minorEastAsia" w:hAnsiTheme="minorEastAsia" w:hint="eastAsia"/>
          <w:color w:val="000000"/>
          <w:szCs w:val="21"/>
        </w:rPr>
        <w:t>。</w:t>
      </w:r>
    </w:p>
    <w:p w:rsidR="0087168B" w:rsidRPr="005E7908" w:rsidRDefault="0087168B" w:rsidP="001C7B55">
      <w:pPr>
        <w:autoSpaceDE w:val="0"/>
        <w:autoSpaceDN w:val="0"/>
        <w:adjustRightInd w:val="0"/>
        <w:snapToGrid w:val="0"/>
        <w:spacing w:line="360" w:lineRule="auto"/>
        <w:rPr>
          <w:rFonts w:asciiTheme="minorEastAsia" w:hAnsiTheme="minorEastAsia"/>
          <w:color w:val="000000"/>
          <w:szCs w:val="21"/>
        </w:rPr>
      </w:pPr>
      <w:r w:rsidRPr="005E7908">
        <w:rPr>
          <w:rFonts w:asciiTheme="minorEastAsia" w:hAnsiTheme="minorEastAsia" w:hint="eastAsia"/>
          <w:color w:val="000000"/>
          <w:szCs w:val="21"/>
        </w:rPr>
        <w:t>6</w:t>
      </w:r>
      <w:r>
        <w:rPr>
          <w:rFonts w:asciiTheme="minorEastAsia" w:hAnsiTheme="minorEastAsia" w:hint="eastAsia"/>
          <w:color w:val="000000"/>
          <w:szCs w:val="21"/>
        </w:rPr>
        <w:t>、</w:t>
      </w:r>
      <w:r w:rsidRPr="005E7908">
        <w:rPr>
          <w:rFonts w:asciiTheme="minorEastAsia" w:hAnsiTheme="minorEastAsia" w:hint="eastAsia"/>
          <w:color w:val="000000"/>
          <w:szCs w:val="21"/>
        </w:rPr>
        <w:t>液相总体积传质系数实测值重复相对误差小于3%。</w:t>
      </w:r>
    </w:p>
    <w:p w:rsidR="0087168B" w:rsidRPr="005E7908" w:rsidRDefault="0087168B" w:rsidP="0087168B">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t>三、基本配置要求：（以下为单套设备配置，总共8套，需*8）</w:t>
      </w:r>
    </w:p>
    <w:tbl>
      <w:tblPr>
        <w:tblW w:w="84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680"/>
        <w:gridCol w:w="5740"/>
      </w:tblGrid>
      <w:tr w:rsidR="0087168B" w:rsidRPr="00034F14" w:rsidTr="008E19B4">
        <w:tc>
          <w:tcPr>
            <w:tcW w:w="2680" w:type="dxa"/>
            <w:tcBorders>
              <w:top w:val="single" w:sz="12" w:space="0" w:color="auto"/>
              <w:bottom w:val="single" w:sz="12" w:space="0" w:color="auto"/>
            </w:tcBorders>
          </w:tcPr>
          <w:p w:rsidR="0087168B" w:rsidRPr="00034F14" w:rsidRDefault="0087168B" w:rsidP="008E19B4">
            <w:pPr>
              <w:autoSpaceDE w:val="0"/>
              <w:autoSpaceDN w:val="0"/>
              <w:adjustRightInd w:val="0"/>
              <w:spacing w:line="360" w:lineRule="auto"/>
              <w:jc w:val="center"/>
              <w:rPr>
                <w:b/>
                <w:color w:val="000000"/>
              </w:rPr>
            </w:pPr>
            <w:r>
              <w:rPr>
                <w:rFonts w:hint="eastAsia"/>
                <w:b/>
                <w:color w:val="000000"/>
              </w:rPr>
              <w:t>基本配置</w:t>
            </w:r>
          </w:p>
        </w:tc>
        <w:tc>
          <w:tcPr>
            <w:tcW w:w="5740" w:type="dxa"/>
            <w:tcBorders>
              <w:top w:val="single" w:sz="12" w:space="0" w:color="auto"/>
              <w:bottom w:val="single" w:sz="12" w:space="0" w:color="auto"/>
            </w:tcBorders>
          </w:tcPr>
          <w:p w:rsidR="0087168B" w:rsidRPr="00034F14" w:rsidRDefault="0087168B" w:rsidP="008E19B4">
            <w:pPr>
              <w:autoSpaceDE w:val="0"/>
              <w:autoSpaceDN w:val="0"/>
              <w:adjustRightInd w:val="0"/>
              <w:spacing w:line="360" w:lineRule="auto"/>
              <w:jc w:val="center"/>
              <w:rPr>
                <w:b/>
                <w:color w:val="000000"/>
              </w:rPr>
            </w:pPr>
            <w:r>
              <w:rPr>
                <w:rFonts w:hint="eastAsia"/>
                <w:b/>
                <w:color w:val="000000"/>
              </w:rPr>
              <w:t>基本要求</w:t>
            </w:r>
          </w:p>
        </w:tc>
      </w:tr>
      <w:tr w:rsidR="0087168B" w:rsidRPr="00034F14" w:rsidTr="008E19B4">
        <w:tc>
          <w:tcPr>
            <w:tcW w:w="2680" w:type="dxa"/>
            <w:tcBorders>
              <w:top w:val="nil"/>
            </w:tcBorders>
            <w:vAlign w:val="center"/>
          </w:tcPr>
          <w:p w:rsidR="0087168B" w:rsidRPr="00034F14" w:rsidRDefault="0087168B" w:rsidP="008E19B4">
            <w:pPr>
              <w:autoSpaceDE w:val="0"/>
              <w:autoSpaceDN w:val="0"/>
              <w:adjustRightInd w:val="0"/>
              <w:spacing w:line="360" w:lineRule="auto"/>
              <w:rPr>
                <w:rFonts w:ascii="宋体" w:hAnsi="宋体"/>
                <w:color w:val="000000"/>
              </w:rPr>
            </w:pPr>
            <w:r>
              <w:rPr>
                <w:rFonts w:ascii="宋体" w:hAnsi="宋体" w:hint="eastAsia"/>
                <w:color w:val="000000"/>
              </w:rPr>
              <w:t>1、</w:t>
            </w:r>
            <w:r w:rsidRPr="00034F14">
              <w:rPr>
                <w:rFonts w:ascii="宋体" w:hAnsi="宋体" w:hint="eastAsia"/>
                <w:color w:val="000000"/>
              </w:rPr>
              <w:t>风机</w:t>
            </w:r>
            <w:r>
              <w:rPr>
                <w:rFonts w:ascii="宋体" w:hAnsi="宋体" w:hint="eastAsia"/>
                <w:color w:val="000000"/>
              </w:rPr>
              <w:t xml:space="preserve"> （1台）</w:t>
            </w:r>
          </w:p>
        </w:tc>
        <w:tc>
          <w:tcPr>
            <w:tcW w:w="5740" w:type="dxa"/>
            <w:tcBorders>
              <w:top w:val="nil"/>
            </w:tcBorders>
          </w:tcPr>
          <w:p w:rsidR="0087168B" w:rsidRPr="00034F14" w:rsidRDefault="0087168B" w:rsidP="008E19B4">
            <w:pPr>
              <w:autoSpaceDE w:val="0"/>
              <w:autoSpaceDN w:val="0"/>
              <w:adjustRightInd w:val="0"/>
              <w:spacing w:line="360" w:lineRule="auto"/>
              <w:jc w:val="left"/>
              <w:rPr>
                <w:color w:val="000000"/>
              </w:rPr>
            </w:pPr>
            <w:r w:rsidRPr="00034F14">
              <w:rPr>
                <w:rFonts w:ascii="宋体" w:hAnsi="宋体" w:hint="eastAsia"/>
                <w:color w:val="000000"/>
              </w:rPr>
              <w:t>高效低噪涡流风机</w:t>
            </w:r>
          </w:p>
        </w:tc>
      </w:tr>
      <w:tr w:rsidR="0087168B" w:rsidRPr="00034F14" w:rsidTr="008E19B4">
        <w:tc>
          <w:tcPr>
            <w:tcW w:w="2680" w:type="dxa"/>
            <w:tcBorders>
              <w:top w:val="nil"/>
            </w:tcBorders>
            <w:vAlign w:val="center"/>
          </w:tcPr>
          <w:p w:rsidR="0087168B" w:rsidRPr="00034F14" w:rsidRDefault="0087168B" w:rsidP="008E19B4">
            <w:pPr>
              <w:autoSpaceDE w:val="0"/>
              <w:autoSpaceDN w:val="0"/>
              <w:adjustRightInd w:val="0"/>
              <w:spacing w:line="360" w:lineRule="auto"/>
              <w:rPr>
                <w:rFonts w:ascii="宋体" w:hAnsi="宋体"/>
                <w:color w:val="000000"/>
              </w:rPr>
            </w:pPr>
            <w:r>
              <w:rPr>
                <w:rFonts w:ascii="宋体" w:hAnsi="宋体" w:hint="eastAsia"/>
                <w:color w:val="000000"/>
              </w:rPr>
              <w:t>2、</w:t>
            </w:r>
            <w:r w:rsidRPr="00034F14">
              <w:rPr>
                <w:rFonts w:ascii="宋体" w:hAnsi="宋体" w:hint="eastAsia"/>
                <w:color w:val="000000"/>
              </w:rPr>
              <w:t>水泵</w:t>
            </w:r>
            <w:r>
              <w:rPr>
                <w:rFonts w:ascii="宋体" w:hAnsi="宋体" w:hint="eastAsia"/>
                <w:color w:val="000000"/>
              </w:rPr>
              <w:t>（1台）</w:t>
            </w:r>
          </w:p>
        </w:tc>
        <w:tc>
          <w:tcPr>
            <w:tcW w:w="5740" w:type="dxa"/>
            <w:tcBorders>
              <w:top w:val="nil"/>
            </w:tcBorders>
          </w:tcPr>
          <w:p w:rsidR="0087168B" w:rsidRPr="00034F14" w:rsidRDefault="0087168B" w:rsidP="008E19B4">
            <w:pPr>
              <w:autoSpaceDE w:val="0"/>
              <w:autoSpaceDN w:val="0"/>
              <w:adjustRightInd w:val="0"/>
              <w:spacing w:line="360" w:lineRule="auto"/>
              <w:jc w:val="left"/>
              <w:rPr>
                <w:rFonts w:ascii="宋体" w:hAnsi="宋体"/>
                <w:color w:val="000000"/>
              </w:rPr>
            </w:pPr>
            <w:r w:rsidRPr="00034F14">
              <w:rPr>
                <w:rFonts w:ascii="宋体" w:hAnsi="宋体" w:hint="eastAsia"/>
                <w:color w:val="000000"/>
              </w:rPr>
              <w:t>304不锈钢离心水泵</w:t>
            </w:r>
          </w:p>
        </w:tc>
      </w:tr>
      <w:tr w:rsidR="0087168B" w:rsidRPr="00034F14" w:rsidTr="008E19B4">
        <w:tc>
          <w:tcPr>
            <w:tcW w:w="2680" w:type="dxa"/>
            <w:tcBorders>
              <w:top w:val="nil"/>
            </w:tcBorders>
            <w:vAlign w:val="center"/>
          </w:tcPr>
          <w:p w:rsidR="0087168B" w:rsidRPr="00034F14" w:rsidRDefault="0087168B" w:rsidP="008E19B4">
            <w:pPr>
              <w:autoSpaceDE w:val="0"/>
              <w:autoSpaceDN w:val="0"/>
              <w:adjustRightInd w:val="0"/>
              <w:spacing w:line="360" w:lineRule="auto"/>
              <w:rPr>
                <w:rFonts w:ascii="宋体" w:hAnsi="宋体"/>
                <w:color w:val="000000"/>
              </w:rPr>
            </w:pPr>
            <w:r>
              <w:rPr>
                <w:rFonts w:ascii="宋体" w:hAnsi="宋体" w:hint="eastAsia"/>
                <w:color w:val="000000"/>
              </w:rPr>
              <w:t>3、分析配套仪（1套）</w:t>
            </w:r>
          </w:p>
        </w:tc>
        <w:tc>
          <w:tcPr>
            <w:tcW w:w="5740" w:type="dxa"/>
            <w:tcBorders>
              <w:top w:val="nil"/>
            </w:tcBorders>
          </w:tcPr>
          <w:p w:rsidR="0087168B" w:rsidRDefault="0087168B" w:rsidP="008E19B4">
            <w:pPr>
              <w:autoSpaceDE w:val="0"/>
              <w:autoSpaceDN w:val="0"/>
              <w:adjustRightInd w:val="0"/>
              <w:spacing w:line="360" w:lineRule="auto"/>
              <w:jc w:val="left"/>
              <w:rPr>
                <w:color w:val="000000"/>
              </w:rPr>
            </w:pPr>
            <w:r w:rsidRPr="00034F14">
              <w:rPr>
                <w:rFonts w:hint="eastAsia"/>
                <w:color w:val="000000"/>
              </w:rPr>
              <w:t>气相色谱仪（单热导检测器）</w:t>
            </w:r>
            <w:r w:rsidRPr="00034F14">
              <w:rPr>
                <w:rFonts w:hint="eastAsia"/>
                <w:color w:val="000000"/>
              </w:rPr>
              <w:t>+</w:t>
            </w:r>
            <w:r w:rsidRPr="00034F14">
              <w:rPr>
                <w:rFonts w:hint="eastAsia"/>
                <w:color w:val="000000"/>
              </w:rPr>
              <w:t>色谱工作站</w:t>
            </w:r>
            <w:r w:rsidRPr="00034F14">
              <w:rPr>
                <w:rFonts w:hint="eastAsia"/>
                <w:color w:val="000000"/>
              </w:rPr>
              <w:t>+</w:t>
            </w:r>
            <w:r w:rsidRPr="00034F14">
              <w:rPr>
                <w:rFonts w:hint="eastAsia"/>
                <w:color w:val="000000"/>
              </w:rPr>
              <w:t>六通阀在线检测</w:t>
            </w:r>
          </w:p>
          <w:p w:rsidR="0087168B" w:rsidRPr="005E7908" w:rsidRDefault="0087168B" w:rsidP="008E19B4">
            <w:pPr>
              <w:autoSpaceDE w:val="0"/>
              <w:autoSpaceDN w:val="0"/>
              <w:adjustRightInd w:val="0"/>
              <w:spacing w:line="360" w:lineRule="auto"/>
              <w:jc w:val="left"/>
              <w:rPr>
                <w:rFonts w:ascii="宋体" w:hAnsi="宋体"/>
                <w:color w:val="000000"/>
              </w:rPr>
            </w:pPr>
            <w:r>
              <w:rPr>
                <w:rFonts w:hint="eastAsia"/>
                <w:color w:val="000000"/>
              </w:rPr>
              <w:t>（投标文件中须说明所有产品品牌及型号规格）</w:t>
            </w:r>
          </w:p>
        </w:tc>
      </w:tr>
      <w:tr w:rsidR="0087168B" w:rsidRPr="00034F14" w:rsidTr="008E19B4">
        <w:tc>
          <w:tcPr>
            <w:tcW w:w="2680" w:type="dxa"/>
            <w:vAlign w:val="center"/>
          </w:tcPr>
          <w:p w:rsidR="0087168B" w:rsidRPr="005E7908" w:rsidRDefault="0087168B" w:rsidP="008E19B4">
            <w:pPr>
              <w:autoSpaceDE w:val="0"/>
              <w:autoSpaceDN w:val="0"/>
              <w:adjustRightInd w:val="0"/>
              <w:spacing w:line="360" w:lineRule="auto"/>
              <w:rPr>
                <w:rFonts w:asciiTheme="minorEastAsia" w:hAnsiTheme="minorEastAsia"/>
                <w:color w:val="000000"/>
              </w:rPr>
            </w:pPr>
            <w:r w:rsidRPr="005E7908">
              <w:rPr>
                <w:rFonts w:asciiTheme="minorEastAsia" w:hAnsiTheme="minorEastAsia" w:hint="eastAsia"/>
                <w:color w:val="000000"/>
              </w:rPr>
              <w:t>4、塔体形式</w:t>
            </w:r>
          </w:p>
        </w:tc>
        <w:tc>
          <w:tcPr>
            <w:tcW w:w="5740" w:type="dxa"/>
          </w:tcPr>
          <w:p w:rsidR="0087168B" w:rsidRPr="005E7908"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4.1、填料：不锈钢高效波纹板填料，金属丝网θ环，瓷质拉西环，瓷质鲍尔环各两套；</w:t>
            </w:r>
          </w:p>
          <w:p w:rsidR="0087168B" w:rsidRPr="005E7908"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4.2、填料高度1800 mm，填料两段装填；</w:t>
            </w:r>
          </w:p>
          <w:p w:rsidR="0087168B" w:rsidRPr="005E7908"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4.3、塔顶具有良好液体分布装置，中部液体再分布器可观察液体再分布的效果；</w:t>
            </w:r>
          </w:p>
          <w:p w:rsidR="0087168B" w:rsidRPr="005E7908"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4.4、塔底液位（液封）：手动控制和自动控制；</w:t>
            </w:r>
          </w:p>
          <w:p w:rsidR="0087168B" w:rsidRPr="005E7908"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4.5、气体入塔管路应安装止回阀，防止液体倒灌入流量计。</w:t>
            </w:r>
          </w:p>
        </w:tc>
      </w:tr>
      <w:tr w:rsidR="0087168B" w:rsidRPr="00034F14" w:rsidTr="008E19B4">
        <w:tc>
          <w:tcPr>
            <w:tcW w:w="2680" w:type="dxa"/>
            <w:vAlign w:val="center"/>
          </w:tcPr>
          <w:p w:rsidR="0087168B" w:rsidRPr="005E7908" w:rsidRDefault="0087168B" w:rsidP="008E19B4">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t>5、</w:t>
            </w:r>
            <w:r w:rsidRPr="005E7908">
              <w:rPr>
                <w:rFonts w:asciiTheme="minorEastAsia" w:hAnsiTheme="minorEastAsia" w:hint="eastAsia"/>
                <w:color w:val="000000"/>
              </w:rPr>
              <w:t>检测及控制装置</w:t>
            </w:r>
          </w:p>
        </w:tc>
        <w:tc>
          <w:tcPr>
            <w:tcW w:w="5740" w:type="dxa"/>
          </w:tcPr>
          <w:p w:rsidR="0087168B"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5.1</w:t>
            </w:r>
            <w:r>
              <w:rPr>
                <w:rFonts w:asciiTheme="minorEastAsia" w:hAnsiTheme="minorEastAsia" w:hint="eastAsia"/>
                <w:color w:val="000000"/>
              </w:rPr>
              <w:t>、</w:t>
            </w:r>
            <w:r w:rsidRPr="005E7908">
              <w:rPr>
                <w:rFonts w:asciiTheme="minorEastAsia" w:hAnsiTheme="minorEastAsia" w:hint="eastAsia"/>
                <w:color w:val="000000"/>
              </w:rPr>
              <w:t>气、液温度测量：温度传感器PT100+智能数显表分别测量气</w:t>
            </w:r>
            <w:proofErr w:type="gramStart"/>
            <w:r w:rsidRPr="005E7908">
              <w:rPr>
                <w:rFonts w:asciiTheme="minorEastAsia" w:hAnsiTheme="minorEastAsia" w:hint="eastAsia"/>
                <w:color w:val="000000"/>
              </w:rPr>
              <w:t>液进口</w:t>
            </w:r>
            <w:proofErr w:type="gramEnd"/>
            <w:r w:rsidRPr="005E7908">
              <w:rPr>
                <w:rFonts w:asciiTheme="minorEastAsia" w:hAnsiTheme="minorEastAsia" w:hint="eastAsia"/>
                <w:color w:val="000000"/>
              </w:rPr>
              <w:t>温度</w:t>
            </w:r>
            <w:r>
              <w:rPr>
                <w:rFonts w:asciiTheme="minorEastAsia" w:hAnsiTheme="minorEastAsia" w:hint="eastAsia"/>
                <w:color w:val="000000"/>
              </w:rPr>
              <w:t>；</w:t>
            </w:r>
          </w:p>
          <w:p w:rsidR="0087168B"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5.2</w:t>
            </w:r>
            <w:r>
              <w:rPr>
                <w:rFonts w:asciiTheme="minorEastAsia" w:hAnsiTheme="minorEastAsia" w:hint="eastAsia"/>
                <w:color w:val="000000"/>
              </w:rPr>
              <w:t>、</w:t>
            </w:r>
            <w:r w:rsidRPr="005E7908">
              <w:rPr>
                <w:rFonts w:asciiTheme="minorEastAsia" w:hAnsiTheme="minorEastAsia" w:hint="eastAsia"/>
                <w:color w:val="000000"/>
              </w:rPr>
              <w:t>气、液和CO</w:t>
            </w:r>
            <w:r w:rsidRPr="005E7908">
              <w:rPr>
                <w:rFonts w:asciiTheme="minorEastAsia" w:hAnsiTheme="minorEastAsia" w:hint="eastAsia"/>
                <w:color w:val="000000"/>
                <w:vertAlign w:val="subscript"/>
              </w:rPr>
              <w:t>2</w:t>
            </w:r>
            <w:r w:rsidRPr="005E7908">
              <w:rPr>
                <w:rFonts w:asciiTheme="minorEastAsia" w:hAnsiTheme="minorEastAsia" w:hint="eastAsia"/>
                <w:color w:val="000000"/>
              </w:rPr>
              <w:t>量计量及控制：</w:t>
            </w:r>
          </w:p>
          <w:p w:rsidR="0087168B" w:rsidRDefault="0087168B" w:rsidP="008E19B4">
            <w:pPr>
              <w:autoSpaceDE w:val="0"/>
              <w:autoSpaceDN w:val="0"/>
              <w:adjustRightInd w:val="0"/>
              <w:spacing w:line="360" w:lineRule="auto"/>
              <w:ind w:firstLineChars="100" w:firstLine="210"/>
              <w:jc w:val="left"/>
              <w:rPr>
                <w:rFonts w:asciiTheme="minorEastAsia" w:hAnsiTheme="minorEastAsia"/>
                <w:color w:val="000000"/>
              </w:rPr>
            </w:pPr>
            <w:r>
              <w:rPr>
                <w:rFonts w:asciiTheme="minorEastAsia" w:hAnsiTheme="minorEastAsia" w:hint="eastAsia"/>
                <w:color w:val="000000"/>
              </w:rPr>
              <w:t>5.2.1、</w:t>
            </w:r>
            <w:r w:rsidRPr="005E7908">
              <w:rPr>
                <w:rFonts w:asciiTheme="minorEastAsia" w:hAnsiTheme="minorEastAsia" w:hint="eastAsia"/>
                <w:color w:val="000000"/>
              </w:rPr>
              <w:t>手动：玻璃转子流量计</w:t>
            </w:r>
            <w:r>
              <w:rPr>
                <w:rFonts w:asciiTheme="minorEastAsia" w:hAnsiTheme="minorEastAsia" w:hint="eastAsia"/>
                <w:color w:val="000000"/>
              </w:rPr>
              <w:t>；</w:t>
            </w:r>
          </w:p>
          <w:p w:rsidR="0087168B" w:rsidRPr="005E7908" w:rsidRDefault="0087168B" w:rsidP="008E19B4">
            <w:pPr>
              <w:autoSpaceDE w:val="0"/>
              <w:autoSpaceDN w:val="0"/>
              <w:adjustRightInd w:val="0"/>
              <w:spacing w:line="360" w:lineRule="auto"/>
              <w:ind w:firstLineChars="100" w:firstLine="210"/>
              <w:jc w:val="left"/>
              <w:rPr>
                <w:rFonts w:asciiTheme="minorEastAsia" w:hAnsiTheme="minorEastAsia"/>
                <w:color w:val="000000"/>
              </w:rPr>
            </w:pPr>
            <w:r>
              <w:rPr>
                <w:rFonts w:asciiTheme="minorEastAsia" w:hAnsiTheme="minorEastAsia" w:hint="eastAsia"/>
                <w:color w:val="000000"/>
              </w:rPr>
              <w:t>5.2.2、</w:t>
            </w:r>
            <w:r w:rsidRPr="005E7908">
              <w:rPr>
                <w:rFonts w:asciiTheme="minorEastAsia" w:hAnsiTheme="minorEastAsia" w:hint="eastAsia"/>
                <w:color w:val="000000"/>
              </w:rPr>
              <w:t>自动：气体、液体和CO</w:t>
            </w:r>
            <w:r w:rsidRPr="005E7908">
              <w:rPr>
                <w:rFonts w:asciiTheme="minorEastAsia" w:hAnsiTheme="minorEastAsia"/>
                <w:color w:val="000000"/>
                <w:vertAlign w:val="subscript"/>
              </w:rPr>
              <w:t>2</w:t>
            </w:r>
            <w:r w:rsidRPr="005E7908">
              <w:rPr>
                <w:rFonts w:asciiTheme="minorEastAsia" w:hAnsiTheme="minorEastAsia" w:hint="eastAsia"/>
                <w:color w:val="000000"/>
              </w:rPr>
              <w:t>涡轮流量传感器+智能流量显示与调节；</w:t>
            </w:r>
          </w:p>
          <w:p w:rsidR="0087168B" w:rsidRPr="005E7908"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5.3</w:t>
            </w:r>
            <w:r>
              <w:rPr>
                <w:rFonts w:asciiTheme="minorEastAsia" w:hAnsiTheme="minorEastAsia" w:hint="eastAsia"/>
                <w:color w:val="000000"/>
              </w:rPr>
              <w:t>、</w:t>
            </w:r>
            <w:r w:rsidRPr="005E7908">
              <w:rPr>
                <w:rFonts w:asciiTheme="minorEastAsia" w:hAnsiTheme="minorEastAsia" w:hint="eastAsia"/>
                <w:color w:val="000000"/>
              </w:rPr>
              <w:t>塔压降测量：U</w:t>
            </w:r>
            <w:proofErr w:type="gramStart"/>
            <w:r w:rsidRPr="005E7908">
              <w:rPr>
                <w:rFonts w:asciiTheme="minorEastAsia" w:hAnsiTheme="minorEastAsia" w:hint="eastAsia"/>
                <w:color w:val="000000"/>
              </w:rPr>
              <w:t>形差压计与</w:t>
            </w:r>
            <w:proofErr w:type="gramEnd"/>
            <w:r w:rsidRPr="005E7908">
              <w:rPr>
                <w:rFonts w:asciiTheme="minorEastAsia" w:hAnsiTheme="minorEastAsia" w:hint="eastAsia"/>
                <w:color w:val="000000"/>
              </w:rPr>
              <w:t>差压变送器+数显表；相对误差不大于3%</w:t>
            </w:r>
            <w:r>
              <w:rPr>
                <w:rFonts w:asciiTheme="minorEastAsia" w:hAnsiTheme="minorEastAsia" w:hint="eastAsia"/>
                <w:color w:val="000000"/>
              </w:rPr>
              <w:t>；</w:t>
            </w:r>
          </w:p>
          <w:p w:rsidR="0087168B" w:rsidRPr="005E7908" w:rsidRDefault="0087168B" w:rsidP="008E19B4">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5.4</w:t>
            </w:r>
            <w:r>
              <w:rPr>
                <w:rFonts w:asciiTheme="minorEastAsia" w:hAnsiTheme="minorEastAsia" w:hint="eastAsia"/>
                <w:color w:val="000000"/>
              </w:rPr>
              <w:t>、</w:t>
            </w:r>
            <w:r w:rsidRPr="005E7908">
              <w:rPr>
                <w:rFonts w:asciiTheme="minorEastAsia" w:hAnsiTheme="minorEastAsia" w:hint="eastAsia"/>
                <w:color w:val="000000"/>
              </w:rPr>
              <w:t>塔底压力表与压力传感器+</w:t>
            </w:r>
            <w:r>
              <w:rPr>
                <w:rFonts w:asciiTheme="minorEastAsia" w:hAnsiTheme="minorEastAsia" w:hint="eastAsia"/>
                <w:color w:val="000000"/>
              </w:rPr>
              <w:t>数显表，塔底液位自动控制。5.5、</w:t>
            </w:r>
            <w:r w:rsidRPr="005E7908">
              <w:rPr>
                <w:rFonts w:asciiTheme="minorEastAsia" w:hAnsiTheme="minorEastAsia" w:hint="eastAsia"/>
                <w:color w:val="000000"/>
              </w:rPr>
              <w:t>稳定的供气、供液系统设计</w:t>
            </w:r>
          </w:p>
        </w:tc>
      </w:tr>
      <w:tr w:rsidR="0087168B" w:rsidRPr="00034F14" w:rsidTr="008E19B4">
        <w:tc>
          <w:tcPr>
            <w:tcW w:w="2680" w:type="dxa"/>
            <w:vAlign w:val="center"/>
          </w:tcPr>
          <w:p w:rsidR="0087168B" w:rsidRPr="005E7908" w:rsidRDefault="0087168B" w:rsidP="008E19B4">
            <w:pPr>
              <w:autoSpaceDE w:val="0"/>
              <w:autoSpaceDN w:val="0"/>
              <w:adjustRightInd w:val="0"/>
              <w:spacing w:line="360" w:lineRule="auto"/>
              <w:rPr>
                <w:rFonts w:asciiTheme="minorEastAsia" w:hAnsiTheme="minorEastAsia"/>
                <w:color w:val="000000"/>
              </w:rPr>
            </w:pPr>
            <w:r w:rsidRPr="005E7908">
              <w:rPr>
                <w:rFonts w:asciiTheme="minorEastAsia" w:hAnsiTheme="minorEastAsia" w:hint="eastAsia"/>
                <w:color w:val="000000"/>
              </w:rPr>
              <w:t>6</w:t>
            </w:r>
            <w:r>
              <w:rPr>
                <w:rFonts w:asciiTheme="minorEastAsia" w:hAnsiTheme="minorEastAsia" w:hint="eastAsia"/>
                <w:color w:val="000000"/>
              </w:rPr>
              <w:t>、</w:t>
            </w:r>
            <w:r w:rsidRPr="005E7908">
              <w:rPr>
                <w:rFonts w:asciiTheme="minorEastAsia" w:hAnsiTheme="minorEastAsia" w:hint="eastAsia"/>
                <w:color w:val="000000"/>
              </w:rPr>
              <w:t>阀门</w:t>
            </w:r>
            <w:r>
              <w:rPr>
                <w:rFonts w:asciiTheme="minorEastAsia" w:hAnsiTheme="minorEastAsia" w:hint="eastAsia"/>
                <w:color w:val="000000"/>
              </w:rPr>
              <w:t>若干</w:t>
            </w:r>
          </w:p>
        </w:tc>
        <w:tc>
          <w:tcPr>
            <w:tcW w:w="5740" w:type="dxa"/>
          </w:tcPr>
          <w:p w:rsidR="0087168B" w:rsidRPr="005E7908" w:rsidRDefault="0087168B" w:rsidP="008E19B4">
            <w:pPr>
              <w:autoSpaceDE w:val="0"/>
              <w:autoSpaceDN w:val="0"/>
              <w:adjustRightInd w:val="0"/>
              <w:spacing w:line="360" w:lineRule="auto"/>
              <w:ind w:left="12" w:hanging="12"/>
              <w:jc w:val="left"/>
              <w:rPr>
                <w:rFonts w:asciiTheme="minorEastAsia" w:hAnsiTheme="minorEastAsia"/>
                <w:color w:val="000000"/>
              </w:rPr>
            </w:pPr>
            <w:r>
              <w:rPr>
                <w:rFonts w:asciiTheme="minorEastAsia" w:hAnsiTheme="minorEastAsia" w:hint="eastAsia"/>
                <w:color w:val="000000"/>
              </w:rPr>
              <w:t>投标文件中注明使用的产品品牌及型号规格</w:t>
            </w:r>
          </w:p>
        </w:tc>
      </w:tr>
      <w:tr w:rsidR="0087168B" w:rsidRPr="00034F14" w:rsidTr="008E19B4">
        <w:tc>
          <w:tcPr>
            <w:tcW w:w="2680" w:type="dxa"/>
            <w:vAlign w:val="center"/>
          </w:tcPr>
          <w:p w:rsidR="0087168B" w:rsidRPr="005E7908" w:rsidRDefault="0087168B" w:rsidP="008E19B4">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t>7、</w:t>
            </w:r>
            <w:r w:rsidRPr="005E7908">
              <w:rPr>
                <w:rFonts w:asciiTheme="minorEastAsia" w:hAnsiTheme="minorEastAsia" w:hint="eastAsia"/>
                <w:color w:val="000000"/>
              </w:rPr>
              <w:t>管道、管路</w:t>
            </w:r>
          </w:p>
        </w:tc>
        <w:tc>
          <w:tcPr>
            <w:tcW w:w="5740" w:type="dxa"/>
            <w:vAlign w:val="center"/>
          </w:tcPr>
          <w:p w:rsidR="0087168B" w:rsidRPr="005E7908" w:rsidRDefault="0087168B" w:rsidP="008E19B4">
            <w:pPr>
              <w:autoSpaceDE w:val="0"/>
              <w:autoSpaceDN w:val="0"/>
              <w:adjustRightInd w:val="0"/>
              <w:spacing w:line="360" w:lineRule="auto"/>
              <w:ind w:left="12" w:hanging="12"/>
              <w:rPr>
                <w:rFonts w:asciiTheme="minorEastAsia" w:hAnsiTheme="minorEastAsia"/>
                <w:color w:val="000000"/>
              </w:rPr>
            </w:pPr>
            <w:r w:rsidRPr="005E7908">
              <w:rPr>
                <w:rFonts w:asciiTheme="minorEastAsia" w:hAnsiTheme="minorEastAsia" w:hint="eastAsia"/>
                <w:color w:val="000000"/>
              </w:rPr>
              <w:t>材质：304不锈钢镜面管</w:t>
            </w:r>
          </w:p>
        </w:tc>
      </w:tr>
      <w:tr w:rsidR="0087168B" w:rsidRPr="00034F14" w:rsidTr="008E19B4">
        <w:tc>
          <w:tcPr>
            <w:tcW w:w="2680" w:type="dxa"/>
            <w:vAlign w:val="center"/>
          </w:tcPr>
          <w:p w:rsidR="0087168B" w:rsidRPr="005E7908" w:rsidRDefault="0087168B" w:rsidP="008E19B4">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t>8、</w:t>
            </w:r>
            <w:r w:rsidRPr="005E7908">
              <w:rPr>
                <w:rFonts w:asciiTheme="minorEastAsia" w:hAnsiTheme="minorEastAsia" w:hint="eastAsia"/>
                <w:color w:val="000000"/>
              </w:rPr>
              <w:t>真空表、压力表</w:t>
            </w:r>
          </w:p>
        </w:tc>
        <w:tc>
          <w:tcPr>
            <w:tcW w:w="5740" w:type="dxa"/>
            <w:vAlign w:val="center"/>
          </w:tcPr>
          <w:p w:rsidR="0087168B" w:rsidRDefault="0087168B" w:rsidP="008E19B4">
            <w:r w:rsidRPr="001E3A72">
              <w:rPr>
                <w:rFonts w:hint="eastAsia"/>
              </w:rPr>
              <w:t>投标文件中注明使用的产品品牌及型号规格</w:t>
            </w:r>
          </w:p>
        </w:tc>
      </w:tr>
      <w:tr w:rsidR="0087168B" w:rsidRPr="00034F14" w:rsidTr="008E19B4">
        <w:trPr>
          <w:trHeight w:val="473"/>
        </w:trPr>
        <w:tc>
          <w:tcPr>
            <w:tcW w:w="2680" w:type="dxa"/>
            <w:vAlign w:val="center"/>
          </w:tcPr>
          <w:p w:rsidR="0087168B" w:rsidRPr="005E7908" w:rsidRDefault="0087168B" w:rsidP="008E19B4">
            <w:pPr>
              <w:rPr>
                <w:rFonts w:asciiTheme="minorEastAsia" w:hAnsiTheme="minorEastAsia" w:cs="宋体"/>
                <w:color w:val="000000"/>
                <w:kern w:val="0"/>
              </w:rPr>
            </w:pPr>
            <w:r>
              <w:rPr>
                <w:rFonts w:asciiTheme="minorEastAsia" w:hAnsiTheme="minorEastAsia" w:cs="宋体" w:hint="eastAsia"/>
                <w:color w:val="000000"/>
                <w:kern w:val="0"/>
              </w:rPr>
              <w:lastRenderedPageBreak/>
              <w:t>9、</w:t>
            </w:r>
            <w:r w:rsidRPr="005E7908">
              <w:rPr>
                <w:rFonts w:asciiTheme="minorEastAsia" w:hAnsiTheme="minorEastAsia" w:cs="宋体" w:hint="eastAsia"/>
                <w:color w:val="000000"/>
                <w:kern w:val="0"/>
              </w:rPr>
              <w:t>智能数显表</w:t>
            </w:r>
          </w:p>
        </w:tc>
        <w:tc>
          <w:tcPr>
            <w:tcW w:w="5740" w:type="dxa"/>
            <w:vAlign w:val="center"/>
          </w:tcPr>
          <w:p w:rsidR="0087168B" w:rsidRDefault="0087168B" w:rsidP="008E19B4">
            <w:r w:rsidRPr="001E3A72">
              <w:rPr>
                <w:rFonts w:hint="eastAsia"/>
              </w:rPr>
              <w:t>投标文件中注明使用的产品品牌及型号规格</w:t>
            </w:r>
          </w:p>
        </w:tc>
      </w:tr>
      <w:tr w:rsidR="0087168B" w:rsidRPr="00034F14" w:rsidTr="008E19B4">
        <w:trPr>
          <w:trHeight w:val="551"/>
        </w:trPr>
        <w:tc>
          <w:tcPr>
            <w:tcW w:w="2680" w:type="dxa"/>
            <w:vAlign w:val="center"/>
          </w:tcPr>
          <w:p w:rsidR="0087168B" w:rsidRPr="005E7908" w:rsidRDefault="0087168B" w:rsidP="008E19B4">
            <w:pPr>
              <w:rPr>
                <w:rFonts w:asciiTheme="minorEastAsia" w:hAnsiTheme="minorEastAsia" w:cs="宋体"/>
                <w:color w:val="000000"/>
                <w:kern w:val="0"/>
              </w:rPr>
            </w:pPr>
            <w:r w:rsidRPr="005E7908">
              <w:rPr>
                <w:rFonts w:asciiTheme="minorEastAsia" w:hAnsiTheme="minorEastAsia" w:cs="宋体" w:hint="eastAsia"/>
                <w:color w:val="000000"/>
                <w:kern w:val="0"/>
              </w:rPr>
              <w:t>10</w:t>
            </w:r>
            <w:r>
              <w:rPr>
                <w:rFonts w:asciiTheme="minorEastAsia" w:hAnsiTheme="minorEastAsia" w:cs="宋体" w:hint="eastAsia"/>
                <w:color w:val="000000"/>
                <w:kern w:val="0"/>
              </w:rPr>
              <w:t>、</w:t>
            </w:r>
            <w:r w:rsidRPr="005E7908">
              <w:rPr>
                <w:rFonts w:asciiTheme="minorEastAsia" w:hAnsiTheme="minorEastAsia" w:cs="宋体" w:hint="eastAsia"/>
                <w:color w:val="000000"/>
                <w:kern w:val="0"/>
              </w:rPr>
              <w:t>仪器、仪表、传感器</w:t>
            </w:r>
          </w:p>
        </w:tc>
        <w:tc>
          <w:tcPr>
            <w:tcW w:w="5740" w:type="dxa"/>
            <w:vAlign w:val="center"/>
          </w:tcPr>
          <w:p w:rsidR="0087168B" w:rsidRDefault="0087168B" w:rsidP="008E19B4">
            <w:r>
              <w:rPr>
                <w:rFonts w:hint="eastAsia"/>
              </w:rPr>
              <w:t>——</w:t>
            </w:r>
          </w:p>
        </w:tc>
      </w:tr>
      <w:tr w:rsidR="0087168B" w:rsidRPr="00034F14" w:rsidTr="008E19B4">
        <w:tc>
          <w:tcPr>
            <w:tcW w:w="2680" w:type="dxa"/>
            <w:vAlign w:val="center"/>
          </w:tcPr>
          <w:p w:rsidR="0087168B" w:rsidRPr="005E7908" w:rsidRDefault="0087168B" w:rsidP="008E19B4">
            <w:pPr>
              <w:autoSpaceDE w:val="0"/>
              <w:autoSpaceDN w:val="0"/>
              <w:adjustRightInd w:val="0"/>
              <w:rPr>
                <w:rFonts w:asciiTheme="minorEastAsia" w:hAnsiTheme="minorEastAsia"/>
                <w:b/>
                <w:color w:val="000000"/>
              </w:rPr>
            </w:pPr>
            <w:r w:rsidRPr="005E7908">
              <w:rPr>
                <w:rFonts w:asciiTheme="minorEastAsia" w:hAnsiTheme="minorEastAsia" w:hint="eastAsia"/>
                <w:color w:val="000000"/>
              </w:rPr>
              <w:t>11</w:t>
            </w:r>
            <w:r>
              <w:rPr>
                <w:rFonts w:asciiTheme="minorEastAsia" w:hAnsiTheme="minorEastAsia" w:hint="eastAsia"/>
                <w:color w:val="000000"/>
              </w:rPr>
              <w:t>、</w:t>
            </w:r>
            <w:r w:rsidRPr="005E7908">
              <w:rPr>
                <w:rFonts w:asciiTheme="minorEastAsia" w:hAnsiTheme="minorEastAsia" w:hint="eastAsia"/>
                <w:color w:val="000000"/>
              </w:rPr>
              <w:t>嵌入式</w:t>
            </w:r>
            <w:r w:rsidRPr="005E7908">
              <w:rPr>
                <w:rFonts w:asciiTheme="minorEastAsia" w:hAnsiTheme="minorEastAsia"/>
                <w:color w:val="000000"/>
              </w:rPr>
              <w:t>控制系统</w:t>
            </w:r>
          </w:p>
        </w:tc>
        <w:tc>
          <w:tcPr>
            <w:tcW w:w="5740" w:type="dxa"/>
          </w:tcPr>
          <w:p w:rsidR="0087168B" w:rsidRDefault="0087168B" w:rsidP="008E19B4">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11.1</w:t>
            </w:r>
            <w:r>
              <w:rPr>
                <w:rFonts w:asciiTheme="minorEastAsia" w:hAnsiTheme="minorEastAsia" w:hint="eastAsia"/>
                <w:color w:val="000000"/>
              </w:rPr>
              <w:t>、</w:t>
            </w:r>
            <w:r w:rsidRPr="005E7908">
              <w:rPr>
                <w:rFonts w:asciiTheme="minorEastAsia" w:hAnsiTheme="minorEastAsia" w:hint="eastAsia"/>
                <w:color w:val="000000"/>
              </w:rPr>
              <w:t>控制柜上配套触摸屏嵌入式控制系统，软件采用MCGS工控组态软件；</w:t>
            </w:r>
          </w:p>
          <w:p w:rsidR="0087168B" w:rsidRDefault="0087168B" w:rsidP="008E19B4">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11.2</w:t>
            </w:r>
            <w:r>
              <w:rPr>
                <w:rFonts w:asciiTheme="minorEastAsia" w:hAnsiTheme="minorEastAsia" w:hint="eastAsia"/>
                <w:color w:val="000000"/>
              </w:rPr>
              <w:t>、</w:t>
            </w:r>
            <w:r w:rsidRPr="005E7908">
              <w:rPr>
                <w:rFonts w:asciiTheme="minorEastAsia" w:hAnsiTheme="minorEastAsia" w:hint="eastAsia"/>
                <w:color w:val="000000"/>
              </w:rPr>
              <w:t>提供在线监控实验软件，可实现远程集中数据采集与控制；</w:t>
            </w:r>
          </w:p>
          <w:p w:rsidR="0087168B" w:rsidRPr="005E7908" w:rsidRDefault="0087168B" w:rsidP="008E19B4">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11.3</w:t>
            </w:r>
            <w:r>
              <w:rPr>
                <w:rFonts w:asciiTheme="minorEastAsia" w:hAnsiTheme="minorEastAsia" w:hint="eastAsia"/>
                <w:color w:val="000000"/>
              </w:rPr>
              <w:t>、</w:t>
            </w:r>
            <w:r w:rsidRPr="005E7908">
              <w:rPr>
                <w:rFonts w:asciiTheme="minorEastAsia" w:hAnsiTheme="minorEastAsia" w:hint="eastAsia"/>
                <w:color w:val="000000"/>
              </w:rPr>
              <w:t>具有数据远传功能，数据可上传至云平台服务器</w:t>
            </w:r>
          </w:p>
        </w:tc>
      </w:tr>
    </w:tbl>
    <w:p w:rsidR="0087168B" w:rsidRDefault="0087168B" w:rsidP="0087168B">
      <w:pPr>
        <w:widowControl/>
        <w:spacing w:line="360" w:lineRule="auto"/>
        <w:jc w:val="left"/>
        <w:rPr>
          <w:rFonts w:ascii="Times New Roman" w:hAnsi="宋体"/>
          <w:b/>
          <w:kern w:val="0"/>
          <w:szCs w:val="21"/>
        </w:rPr>
      </w:pPr>
      <w:r w:rsidRPr="0003315E">
        <w:rPr>
          <w:rFonts w:ascii="Times New Roman" w:hAnsi="宋体" w:hint="eastAsia"/>
          <w:b/>
          <w:kern w:val="0"/>
          <w:szCs w:val="21"/>
        </w:rPr>
        <w:t>四、</w:t>
      </w:r>
      <w:r w:rsidRPr="0003315E">
        <w:rPr>
          <w:rFonts w:ascii="Times New Roman" w:hAnsi="宋体"/>
          <w:b/>
          <w:kern w:val="0"/>
          <w:szCs w:val="21"/>
        </w:rPr>
        <w:t>其他要求：</w:t>
      </w:r>
      <w:r>
        <w:rPr>
          <w:rFonts w:ascii="Times New Roman" w:hAnsi="宋体"/>
          <w:b/>
          <w:kern w:val="0"/>
          <w:szCs w:val="21"/>
        </w:rPr>
        <w:t xml:space="preserve"> </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1、</w:t>
      </w:r>
      <w:r w:rsidRPr="00B7155B">
        <w:rPr>
          <w:rFonts w:asciiTheme="minorEastAsia" w:hAnsiTheme="minorEastAsia" w:hint="eastAsia"/>
          <w:b/>
          <w:color w:val="00000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2、供货期：</w:t>
      </w:r>
      <w:r w:rsidRPr="00B15AC3">
        <w:rPr>
          <w:rFonts w:asciiTheme="minorEastAsia" w:hAnsiTheme="minorEastAsia" w:hint="eastAsia"/>
          <w:color w:val="000000"/>
          <w:szCs w:val="21"/>
        </w:rPr>
        <w:t>2018年</w:t>
      </w:r>
      <w:r>
        <w:rPr>
          <w:rFonts w:asciiTheme="minorEastAsia" w:hAnsiTheme="minorEastAsia" w:hint="eastAsia"/>
          <w:color w:val="000000"/>
          <w:szCs w:val="21"/>
        </w:rPr>
        <w:t>5</w:t>
      </w:r>
      <w:r w:rsidRPr="00B15AC3">
        <w:rPr>
          <w:rFonts w:asciiTheme="minorEastAsia" w:hAnsiTheme="minorEastAsia" w:hint="eastAsia"/>
          <w:color w:val="000000"/>
          <w:szCs w:val="21"/>
        </w:rPr>
        <w:t>月30日前，</w:t>
      </w:r>
      <w:r w:rsidRPr="000746A4">
        <w:rPr>
          <w:rFonts w:asciiTheme="minorEastAsia" w:hAnsiTheme="minorEastAsia" w:hint="eastAsia"/>
          <w:color w:val="000000"/>
          <w:szCs w:val="21"/>
        </w:rPr>
        <w:t>交货后</w:t>
      </w:r>
      <w:r>
        <w:rPr>
          <w:rFonts w:asciiTheme="minorEastAsia" w:hAnsiTheme="minorEastAsia" w:hint="eastAsia"/>
          <w:color w:val="000000"/>
          <w:szCs w:val="21"/>
        </w:rPr>
        <w:t>15</w:t>
      </w:r>
      <w:r w:rsidRPr="000746A4">
        <w:rPr>
          <w:rFonts w:asciiTheme="minorEastAsia" w:hAnsiTheme="minorEastAsia" w:hint="eastAsia"/>
          <w:color w:val="000000"/>
          <w:szCs w:val="21"/>
        </w:rPr>
        <w:t>日内完成安装、调试、验收等工作。</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3、质保期：质保期</w:t>
      </w:r>
      <w:r>
        <w:rPr>
          <w:rFonts w:asciiTheme="minorEastAsia" w:hAnsiTheme="minorEastAsia" w:hint="eastAsia"/>
          <w:color w:val="000000"/>
          <w:szCs w:val="21"/>
        </w:rPr>
        <w:t>3</w:t>
      </w:r>
      <w:r w:rsidRPr="000746A4">
        <w:rPr>
          <w:rFonts w:asciiTheme="minorEastAsia" w:hAnsiTheme="minorEastAsia" w:hint="eastAsia"/>
          <w:color w:val="000000"/>
          <w:szCs w:val="21"/>
        </w:rPr>
        <w:t>年，质保期从验收合格后当日起计算。质保期结束前，须对货物进行一次免费的全面校正和维护保养，并保证性能达到货物出厂标准。</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门费及人工费免除，材料费按市场同等价格收取。卖方提供终身免费技术支持，软件版本免费升级、更新、维护。</w:t>
      </w:r>
    </w:p>
    <w:p w:rsidR="0087168B" w:rsidRPr="000746A4"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5、技术培训：卖方提供不少于</w:t>
      </w:r>
      <w:r>
        <w:rPr>
          <w:rFonts w:asciiTheme="minorEastAsia" w:hAnsiTheme="minorEastAsia" w:hint="eastAsia"/>
          <w:color w:val="000000"/>
          <w:szCs w:val="21"/>
        </w:rPr>
        <w:t>10天</w:t>
      </w:r>
      <w:r w:rsidRPr="000746A4">
        <w:rPr>
          <w:rFonts w:asciiTheme="minorEastAsia" w:hAnsiTheme="minorEastAsia" w:hint="eastAsia"/>
          <w:color w:val="000000"/>
          <w:szCs w:val="21"/>
        </w:rPr>
        <w:t>的现场技术培训，包括使用操作、维护保养等。</w:t>
      </w:r>
    </w:p>
    <w:p w:rsidR="0087168B" w:rsidRDefault="0087168B" w:rsidP="001C7B55">
      <w:pPr>
        <w:widowControl/>
        <w:spacing w:line="360" w:lineRule="auto"/>
        <w:jc w:val="left"/>
        <w:rPr>
          <w:rFonts w:asciiTheme="minorEastAsia" w:hAnsiTheme="minorEastAsia"/>
          <w:color w:val="000000"/>
          <w:szCs w:val="21"/>
        </w:rPr>
      </w:pPr>
      <w:r w:rsidRPr="000746A4">
        <w:rPr>
          <w:rFonts w:asciiTheme="minorEastAsia" w:hAnsiTheme="minorEastAsia" w:hint="eastAsia"/>
          <w:color w:val="000000"/>
          <w:szCs w:val="21"/>
        </w:rPr>
        <w:t>6、验收方式：按货物技术指标及配件清单逐一验收。</w:t>
      </w:r>
    </w:p>
    <w:p w:rsidR="0087168B" w:rsidRDefault="0087168B" w:rsidP="001C7B55">
      <w:pPr>
        <w:widowControl/>
        <w:spacing w:line="360" w:lineRule="auto"/>
        <w:jc w:val="left"/>
        <w:rPr>
          <w:rFonts w:asciiTheme="minorEastAsia" w:hAnsiTheme="minorEastAsia"/>
          <w:color w:val="000000"/>
          <w:szCs w:val="21"/>
        </w:rPr>
      </w:pPr>
      <w:r>
        <w:rPr>
          <w:rFonts w:asciiTheme="minorEastAsia" w:hAnsiTheme="minorEastAsia" w:hint="eastAsia"/>
          <w:color w:val="000000"/>
          <w:szCs w:val="21"/>
        </w:rPr>
        <w:t>7、</w:t>
      </w:r>
      <w:r w:rsidRPr="000746A4">
        <w:rPr>
          <w:rFonts w:asciiTheme="minorEastAsia" w:hAnsiTheme="minorEastAsia" w:hint="eastAsia"/>
          <w:color w:val="000000"/>
          <w:szCs w:val="21"/>
        </w:rPr>
        <w:t>付款方式</w:t>
      </w:r>
      <w:r>
        <w:rPr>
          <w:rFonts w:asciiTheme="minorEastAsia" w:hAnsiTheme="minorEastAsia" w:hint="eastAsia"/>
          <w:color w:val="000000"/>
          <w:szCs w:val="21"/>
        </w:rPr>
        <w:t>：装置验收合格后支付货款</w:t>
      </w:r>
      <w:r w:rsidRPr="000746A4">
        <w:rPr>
          <w:rFonts w:asciiTheme="minorEastAsia" w:hAnsiTheme="minorEastAsia" w:hint="eastAsia"/>
          <w:color w:val="000000"/>
          <w:szCs w:val="21"/>
        </w:rPr>
        <w:t>90%，</w:t>
      </w:r>
      <w:r>
        <w:rPr>
          <w:rFonts w:asciiTheme="minorEastAsia" w:hAnsiTheme="minorEastAsia" w:hint="eastAsia"/>
          <w:color w:val="000000"/>
          <w:szCs w:val="21"/>
        </w:rPr>
        <w:t>剩余10%</w:t>
      </w:r>
      <w:r w:rsidRPr="000746A4">
        <w:rPr>
          <w:rFonts w:asciiTheme="minorEastAsia" w:hAnsiTheme="minorEastAsia" w:hint="eastAsia"/>
          <w:color w:val="000000"/>
          <w:szCs w:val="21"/>
        </w:rPr>
        <w:t>余款作为质保金，</w:t>
      </w:r>
      <w:r>
        <w:rPr>
          <w:rFonts w:asciiTheme="minorEastAsia" w:hAnsiTheme="minorEastAsia" w:hint="eastAsia"/>
          <w:color w:val="000000"/>
          <w:szCs w:val="21"/>
        </w:rPr>
        <w:t>质保期如无问题无息一次性退还</w:t>
      </w:r>
      <w:r w:rsidRPr="000746A4">
        <w:rPr>
          <w:rFonts w:asciiTheme="minorEastAsia" w:hAnsiTheme="minorEastAsia" w:hint="eastAsia"/>
          <w:color w:val="000000"/>
          <w:szCs w:val="21"/>
        </w:rPr>
        <w:t>。</w:t>
      </w:r>
    </w:p>
    <w:p w:rsidR="0087168B" w:rsidRPr="001E0F3B" w:rsidRDefault="0087168B" w:rsidP="001C7B55">
      <w:pPr>
        <w:widowControl/>
        <w:spacing w:line="360" w:lineRule="auto"/>
        <w:jc w:val="left"/>
        <w:rPr>
          <w:rFonts w:asciiTheme="minorEastAsia" w:hAnsiTheme="minorEastAsia"/>
          <w:b/>
          <w:szCs w:val="21"/>
          <w:u w:val="single"/>
        </w:rPr>
      </w:pPr>
      <w:r w:rsidRPr="0087168B">
        <w:rPr>
          <w:rFonts w:asciiTheme="minorEastAsia" w:hAnsiTheme="minorEastAsia" w:hint="eastAsia"/>
          <w:color w:val="000000"/>
          <w:szCs w:val="21"/>
        </w:rPr>
        <w:t>8、</w:t>
      </w:r>
      <w:r w:rsidRPr="001E0F3B">
        <w:rPr>
          <w:rFonts w:asciiTheme="minorEastAsia" w:hAnsiTheme="minorEastAsia" w:hint="eastAsia"/>
          <w:b/>
          <w:color w:val="000000"/>
          <w:szCs w:val="21"/>
          <w:u w:val="single"/>
        </w:rPr>
        <w:t>投标文件须提供详细的</w:t>
      </w:r>
      <w:r w:rsidRPr="001E0F3B">
        <w:rPr>
          <w:rFonts w:asciiTheme="minorEastAsia" w:hAnsiTheme="minorEastAsia" w:hint="eastAsia"/>
          <w:b/>
          <w:u w:val="single"/>
        </w:rPr>
        <w:t>实验装置的设计图纸以及</w:t>
      </w:r>
      <w:r w:rsidRPr="001E0F3B">
        <w:rPr>
          <w:rFonts w:asciiTheme="minorEastAsia" w:hAnsiTheme="minorEastAsia" w:hint="eastAsia"/>
          <w:b/>
          <w:szCs w:val="21"/>
          <w:u w:val="single"/>
        </w:rPr>
        <w:t>实验装置的价格构成表，将</w:t>
      </w:r>
      <w:proofErr w:type="gramStart"/>
      <w:r w:rsidRPr="001E0F3B">
        <w:rPr>
          <w:rFonts w:asciiTheme="minorEastAsia" w:hAnsiTheme="minorEastAsia" w:hint="eastAsia"/>
          <w:b/>
          <w:szCs w:val="21"/>
          <w:u w:val="single"/>
        </w:rPr>
        <w:t>以此内容</w:t>
      </w:r>
      <w:proofErr w:type="gramEnd"/>
      <w:r w:rsidRPr="001E0F3B">
        <w:rPr>
          <w:rFonts w:asciiTheme="minorEastAsia" w:hAnsiTheme="minorEastAsia" w:hint="eastAsia"/>
          <w:b/>
          <w:szCs w:val="21"/>
          <w:u w:val="single"/>
        </w:rPr>
        <w:t>作为评标重要依据。</w:t>
      </w:r>
    </w:p>
    <w:p w:rsidR="0087168B" w:rsidRPr="000746A4" w:rsidRDefault="0087168B" w:rsidP="001C7B55">
      <w:pPr>
        <w:widowControl/>
        <w:spacing w:line="360" w:lineRule="auto"/>
        <w:jc w:val="left"/>
        <w:rPr>
          <w:rFonts w:asciiTheme="minorEastAsia" w:hAnsiTheme="minorEastAsia"/>
          <w:szCs w:val="21"/>
        </w:rPr>
      </w:pPr>
      <w:r w:rsidRPr="000746A4">
        <w:rPr>
          <w:rFonts w:asciiTheme="minorEastAsia" w:hAnsiTheme="minorEastAsia" w:hint="eastAsia"/>
          <w:szCs w:val="21"/>
        </w:rPr>
        <w:t>9、投标文件须提供至少3份同类产品合同。</w:t>
      </w:r>
    </w:p>
    <w:p w:rsidR="0087168B" w:rsidRPr="000746A4" w:rsidRDefault="0087168B" w:rsidP="001C7B55">
      <w:pPr>
        <w:widowControl/>
        <w:spacing w:line="360" w:lineRule="auto"/>
        <w:jc w:val="left"/>
        <w:rPr>
          <w:rFonts w:asciiTheme="minorEastAsia" w:hAnsiTheme="minorEastAsia"/>
          <w:color w:val="000000"/>
          <w:szCs w:val="20"/>
        </w:rPr>
      </w:pPr>
      <w:r w:rsidRPr="000746A4">
        <w:rPr>
          <w:rFonts w:asciiTheme="minorEastAsia" w:hAnsiTheme="minorEastAsia" w:hint="eastAsia"/>
          <w:szCs w:val="21"/>
        </w:rPr>
        <w:t>10、</w:t>
      </w:r>
      <w:r w:rsidRPr="000746A4">
        <w:rPr>
          <w:rFonts w:asciiTheme="minorEastAsia" w:hAnsiTheme="minorEastAsia" w:hint="eastAsia"/>
          <w:color w:val="000000"/>
          <w:szCs w:val="20"/>
        </w:rPr>
        <w:t>违约金：实验装置不按时交付，逾期一天按实验装置总价的千分之一缴纳滞纳金。</w:t>
      </w:r>
    </w:p>
    <w:p w:rsidR="0087168B" w:rsidRPr="000746A4" w:rsidRDefault="0087168B" w:rsidP="001C7B55">
      <w:pPr>
        <w:widowControl/>
        <w:spacing w:line="360" w:lineRule="auto"/>
        <w:jc w:val="left"/>
        <w:rPr>
          <w:rFonts w:asciiTheme="minorEastAsia" w:hAnsiTheme="minorEastAsia"/>
          <w:szCs w:val="21"/>
        </w:rPr>
      </w:pPr>
      <w:r w:rsidRPr="000746A4">
        <w:rPr>
          <w:rFonts w:asciiTheme="minorEastAsia" w:hAnsiTheme="minorEastAsia" w:hint="eastAsia"/>
          <w:color w:val="000000"/>
          <w:szCs w:val="20"/>
        </w:rPr>
        <w:lastRenderedPageBreak/>
        <w:t>11、</w:t>
      </w:r>
      <w:r w:rsidRPr="000746A4">
        <w:rPr>
          <w:rFonts w:asciiTheme="minorEastAsia" w:hAnsiTheme="minorEastAsia" w:hint="eastAsia"/>
          <w:szCs w:val="21"/>
        </w:rPr>
        <w:t>设备加工期：甲方随时抽查进度，跟踪装置技术要求，如果发现停工和严重误工的状况，招标方有权利终止。</w:t>
      </w:r>
    </w:p>
    <w:p w:rsidR="0087168B" w:rsidRPr="000746A4" w:rsidRDefault="0087168B" w:rsidP="001C7B55">
      <w:pPr>
        <w:widowControl/>
        <w:spacing w:line="360" w:lineRule="auto"/>
        <w:jc w:val="left"/>
        <w:rPr>
          <w:rFonts w:asciiTheme="minorEastAsia" w:hAnsiTheme="minorEastAsia"/>
          <w:szCs w:val="21"/>
        </w:rPr>
      </w:pPr>
      <w:r w:rsidRPr="000746A4">
        <w:rPr>
          <w:rFonts w:asciiTheme="minorEastAsia" w:hAnsiTheme="minorEastAsia" w:hint="eastAsia"/>
          <w:szCs w:val="21"/>
        </w:rPr>
        <w:t>12、</w:t>
      </w:r>
      <w:r w:rsidRPr="0087168B">
        <w:rPr>
          <w:rFonts w:asciiTheme="minorEastAsia" w:hAnsiTheme="minorEastAsia"/>
          <w:szCs w:val="21"/>
        </w:rPr>
        <w:t>供货</w:t>
      </w:r>
      <w:r w:rsidRPr="000746A4">
        <w:rPr>
          <w:rFonts w:asciiTheme="minorEastAsia" w:hAnsiTheme="minorEastAsia"/>
          <w:szCs w:val="21"/>
        </w:rPr>
        <w:t>地点</w:t>
      </w:r>
      <w:r w:rsidRPr="000746A4">
        <w:rPr>
          <w:rFonts w:asciiTheme="minorEastAsia" w:hAnsiTheme="minorEastAsia" w:hint="eastAsia"/>
          <w:szCs w:val="21"/>
        </w:rPr>
        <w:t>：南京工业大学江浦校区沉毅北楼</w:t>
      </w:r>
      <w:r w:rsidRPr="000746A4">
        <w:rPr>
          <w:rFonts w:asciiTheme="minorEastAsia" w:hAnsiTheme="minorEastAsia"/>
          <w:szCs w:val="21"/>
        </w:rPr>
        <w:t>。</w:t>
      </w:r>
    </w:p>
    <w:p w:rsidR="0087168B" w:rsidRDefault="0087168B" w:rsidP="001C7B55">
      <w:pPr>
        <w:widowControl/>
        <w:spacing w:line="360" w:lineRule="auto"/>
        <w:jc w:val="left"/>
        <w:rPr>
          <w:rFonts w:asciiTheme="minorEastAsia" w:hAnsiTheme="minorEastAsia"/>
          <w:szCs w:val="21"/>
        </w:rPr>
      </w:pPr>
      <w:r w:rsidRPr="0087168B">
        <w:rPr>
          <w:rFonts w:asciiTheme="minorEastAsia" w:hAnsiTheme="minorEastAsia" w:hint="eastAsia"/>
          <w:szCs w:val="21"/>
        </w:rPr>
        <w:t>13、</w:t>
      </w:r>
      <w:r w:rsidRPr="0087168B">
        <w:rPr>
          <w:rFonts w:asciiTheme="minorEastAsia" w:hAnsiTheme="minorEastAsia" w:hint="eastAsia"/>
          <w:b/>
          <w:szCs w:val="21"/>
          <w:u w:val="single"/>
        </w:rPr>
        <w:t>投标人必须实地勘察现场，联系人：薛峰（13584091206），未勘查现场的投标人及投标文件不予受理。投标人勘查现场时须和最终用户沟通具体实施方案，达不到最终用户要求的，评标时将予以否决。</w:t>
      </w:r>
    </w:p>
    <w:p w:rsidR="0087168B" w:rsidRPr="001C7B55" w:rsidRDefault="0087168B" w:rsidP="0087168B">
      <w:pPr>
        <w:widowControl/>
        <w:shd w:val="clear" w:color="auto" w:fill="FFFFFF"/>
        <w:spacing w:line="480" w:lineRule="atLeast"/>
        <w:jc w:val="center"/>
        <w:rPr>
          <w:rFonts w:asciiTheme="minorEastAsia" w:hAnsiTheme="minorEastAsia" w:cs="宋体"/>
          <w:kern w:val="0"/>
          <w:sz w:val="28"/>
          <w:szCs w:val="28"/>
          <w:u w:val="single"/>
        </w:rPr>
      </w:pPr>
      <w:r w:rsidRPr="001C7B55">
        <w:rPr>
          <w:rFonts w:asciiTheme="minorEastAsia" w:hAnsiTheme="minorEastAsia" w:cs="宋体" w:hint="eastAsia"/>
          <w:b/>
          <w:kern w:val="0"/>
          <w:sz w:val="28"/>
          <w:szCs w:val="28"/>
          <w:u w:val="single"/>
        </w:rPr>
        <w:t>包四、包五评标办法和定标原则</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1、评标办法：本次采购由南京工业大学招标采购评审小组负责评标。评标依据为招标采购邀请书和投标文件，按标段（分包）进行评审。</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投标文件满足招标采购文件全部实质性要求的投标供应</w:t>
      </w:r>
      <w:proofErr w:type="gramStart"/>
      <w:r w:rsidRPr="00A85232">
        <w:rPr>
          <w:rFonts w:asciiTheme="minorEastAsia" w:hAnsiTheme="minorEastAsia" w:cs="宋体" w:hint="eastAsia"/>
          <w:kern w:val="0"/>
          <w:szCs w:val="21"/>
        </w:rPr>
        <w:t>商满足</w:t>
      </w:r>
      <w:proofErr w:type="gramEnd"/>
      <w:r w:rsidRPr="00A85232">
        <w:rPr>
          <w:rFonts w:asciiTheme="minorEastAsia" w:hAnsiTheme="minorEastAsia" w:cs="宋体" w:hint="eastAsia"/>
          <w:kern w:val="0"/>
          <w:szCs w:val="21"/>
        </w:rPr>
        <w:t>3家时，评标采用综合评分法。采用综合评分法的,总分为100分，投标文件满足招标文件全部实质性要求且按评审因素的量化指标评审得分最高的供应商为中标候选人。具体评审标准如下：</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1.1价格分（30分）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满足招标文件全部实质性要求且投标价格最低的投标报价为评标基准价，其价格分为满分。其他投标人的价格</w:t>
      </w:r>
      <w:proofErr w:type="gramStart"/>
      <w:r w:rsidRPr="00A85232">
        <w:rPr>
          <w:rFonts w:asciiTheme="minorEastAsia" w:hAnsiTheme="minorEastAsia" w:cs="宋体" w:hint="eastAsia"/>
          <w:kern w:val="0"/>
          <w:szCs w:val="21"/>
        </w:rPr>
        <w:t>分统一</w:t>
      </w:r>
      <w:proofErr w:type="gramEnd"/>
      <w:r w:rsidRPr="00A85232">
        <w:rPr>
          <w:rFonts w:asciiTheme="minorEastAsia" w:hAnsiTheme="minorEastAsia" w:cs="宋体" w:hint="eastAsia"/>
          <w:kern w:val="0"/>
          <w:szCs w:val="21"/>
        </w:rPr>
        <w:t>按照下列公式计算：投标报价得分=(评标基准价／投标报价)×30</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1.2投标产品技术指标、性能及质量评价（35分）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（1）技术指标（25分）：全部满足技术指标要求的得21分，负偏离一项减2分，正偏离一项加2分（评委会认为超出指标有意义），最高得分为25分。有三项以上负偏离本项不得分。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（2）性能评价（10分）：由评委根据投标产品的配置方案、图纸、现场布置等合理性、可靠性、先进性等进行横向比较评分，优8－10分，良好4－6分，一般0－3分。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1.3投标产品品牌、生产者(制造商)业绩及资质评价（25分）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1.3.1投标产品品牌情况（19</w:t>
      </w:r>
      <w:r w:rsidR="00A85232">
        <w:rPr>
          <w:rFonts w:asciiTheme="minorEastAsia" w:hAnsiTheme="minorEastAsia" w:cs="宋体" w:hint="eastAsia"/>
          <w:kern w:val="0"/>
          <w:szCs w:val="21"/>
        </w:rPr>
        <w:t>分</w:t>
      </w:r>
      <w:r w:rsidRPr="00A85232">
        <w:rPr>
          <w:rFonts w:asciiTheme="minorEastAsia" w:hAnsiTheme="minorEastAsia" w:cs="宋体" w:hint="eastAsia"/>
          <w:kern w:val="0"/>
          <w:szCs w:val="21"/>
        </w:rPr>
        <w:t>）</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w:t>
      </w:r>
      <w:r w:rsidR="001C7B55" w:rsidRPr="00A85232">
        <w:rPr>
          <w:rFonts w:asciiTheme="minorEastAsia" w:hAnsiTheme="minorEastAsia" w:cs="宋体" w:hint="eastAsia"/>
          <w:kern w:val="0"/>
          <w:szCs w:val="21"/>
        </w:rPr>
        <w:t>（8分）：</w:t>
      </w:r>
      <w:r w:rsidRPr="00A85232">
        <w:rPr>
          <w:rFonts w:asciiTheme="minorEastAsia" w:hAnsiTheme="minorEastAsia" w:cs="宋体" w:hint="eastAsia"/>
          <w:kern w:val="0"/>
          <w:szCs w:val="21"/>
        </w:rPr>
        <w:t>投标产品提供50个以上客户列表的，酌情评分1-3分</w:t>
      </w:r>
      <w:r w:rsidR="001C7B55" w:rsidRPr="00A85232">
        <w:rPr>
          <w:rFonts w:asciiTheme="minorEastAsia" w:hAnsiTheme="minorEastAsia" w:cs="宋体" w:hint="eastAsia"/>
          <w:kern w:val="0"/>
          <w:szCs w:val="21"/>
        </w:rPr>
        <w:t>，否则不得分</w:t>
      </w:r>
      <w:r w:rsidRPr="00A85232">
        <w:rPr>
          <w:rFonts w:asciiTheme="minorEastAsia" w:hAnsiTheme="minorEastAsia" w:cs="宋体" w:hint="eastAsia"/>
          <w:kern w:val="0"/>
          <w:szCs w:val="21"/>
        </w:rPr>
        <w:t>；具有影响力客户购买使用实验装置供货合同的，普通本科院校1-2分，985或211院校，酌情评分3-5分。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lastRenderedPageBreak/>
        <w:t>（2）</w:t>
      </w:r>
      <w:r w:rsidR="001C7B55" w:rsidRPr="00A85232">
        <w:rPr>
          <w:rFonts w:asciiTheme="minorEastAsia" w:hAnsiTheme="minorEastAsia" w:cs="宋体" w:hint="eastAsia"/>
          <w:kern w:val="0"/>
          <w:szCs w:val="21"/>
        </w:rPr>
        <w:t>（8分）：</w:t>
      </w:r>
      <w:r w:rsidRPr="00A85232">
        <w:rPr>
          <w:rFonts w:asciiTheme="minorEastAsia" w:hAnsiTheme="minorEastAsia" w:cs="宋体" w:hint="eastAsia"/>
          <w:kern w:val="0"/>
          <w:szCs w:val="21"/>
        </w:rPr>
        <w:t>提供用于省、区域性及全国本科高校化工实验竞赛的实验装置的证明或合同，酌情评分1-8分</w:t>
      </w:r>
      <w:r w:rsidR="001C7B55" w:rsidRPr="00A85232">
        <w:rPr>
          <w:rFonts w:asciiTheme="minorEastAsia" w:hAnsiTheme="minorEastAsia" w:cs="宋体" w:hint="eastAsia"/>
          <w:kern w:val="0"/>
          <w:szCs w:val="21"/>
        </w:rPr>
        <w:t>（省级的1-3分，国家大区的3-5分，全国的5-8分），否则不得分</w:t>
      </w:r>
      <w:r w:rsidRPr="00A85232">
        <w:rPr>
          <w:rFonts w:asciiTheme="minorEastAsia" w:hAnsiTheme="minorEastAsia" w:cs="宋体" w:hint="eastAsia"/>
          <w:kern w:val="0"/>
          <w:szCs w:val="21"/>
        </w:rPr>
        <w:t>。</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（3）能提供额外优惠条件，比如赠送装置相关软件或区域性竞赛的相关资料的加</w:t>
      </w:r>
      <w:r w:rsidR="001C7B55" w:rsidRPr="00A85232">
        <w:rPr>
          <w:rFonts w:asciiTheme="minorEastAsia" w:hAnsiTheme="minorEastAsia" w:cs="宋体" w:hint="eastAsia"/>
          <w:kern w:val="0"/>
          <w:szCs w:val="21"/>
        </w:rPr>
        <w:t>1</w:t>
      </w:r>
      <w:r w:rsidRPr="00A85232">
        <w:rPr>
          <w:rFonts w:asciiTheme="minorEastAsia" w:hAnsiTheme="minorEastAsia" w:cs="宋体" w:hint="eastAsia"/>
          <w:kern w:val="0"/>
          <w:szCs w:val="21"/>
        </w:rPr>
        <w:t>-3分</w:t>
      </w:r>
      <w:r w:rsidR="001C7B55" w:rsidRPr="00A85232">
        <w:rPr>
          <w:rFonts w:asciiTheme="minorEastAsia" w:hAnsiTheme="minorEastAsia" w:cs="宋体" w:hint="eastAsia"/>
          <w:kern w:val="0"/>
          <w:szCs w:val="21"/>
        </w:rPr>
        <w:t>，否则不得分</w:t>
      </w:r>
      <w:r w:rsidRPr="00A85232">
        <w:rPr>
          <w:rFonts w:asciiTheme="minorEastAsia" w:hAnsiTheme="minorEastAsia" w:cs="宋体" w:hint="eastAsia"/>
          <w:kern w:val="0"/>
          <w:szCs w:val="21"/>
        </w:rPr>
        <w:t>。</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1.3.2 经营业绩情况（</w:t>
      </w:r>
      <w:r w:rsidR="00A85232" w:rsidRPr="00A85232">
        <w:rPr>
          <w:rFonts w:asciiTheme="minorEastAsia" w:hAnsiTheme="minorEastAsia" w:cs="宋体" w:hint="eastAsia"/>
          <w:kern w:val="0"/>
          <w:szCs w:val="21"/>
        </w:rPr>
        <w:t>4</w:t>
      </w:r>
      <w:r w:rsidRPr="00A85232">
        <w:rPr>
          <w:rFonts w:asciiTheme="minorEastAsia" w:hAnsiTheme="minorEastAsia" w:cs="宋体" w:hint="eastAsia"/>
          <w:kern w:val="0"/>
          <w:szCs w:val="21"/>
        </w:rPr>
        <w:t>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投标供应商能提供企业信用等级AAA证书，提供投标人商标注册证，诚信经营示范单位证书，重合同守信用企业证书等情况</w:t>
      </w:r>
      <w:r w:rsidR="00A85232" w:rsidRPr="00A85232">
        <w:rPr>
          <w:rFonts w:asciiTheme="minorEastAsia" w:hAnsiTheme="minorEastAsia" w:cs="宋体" w:hint="eastAsia"/>
          <w:kern w:val="0"/>
          <w:szCs w:val="21"/>
        </w:rPr>
        <w:t>，每项得1分、最高得4分</w:t>
      </w:r>
      <w:r w:rsidRPr="00A85232">
        <w:rPr>
          <w:rFonts w:asciiTheme="minorEastAsia" w:hAnsiTheme="minorEastAsia" w:cs="宋体" w:hint="eastAsia"/>
          <w:kern w:val="0"/>
          <w:szCs w:val="21"/>
        </w:rPr>
        <w:t>。</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1.3.3 制造商取得的管理及质量论证资质情况（</w:t>
      </w:r>
      <w:r w:rsidR="00A85232" w:rsidRPr="00A85232">
        <w:rPr>
          <w:rFonts w:asciiTheme="minorEastAsia" w:hAnsiTheme="minorEastAsia" w:cs="宋体" w:hint="eastAsia"/>
          <w:kern w:val="0"/>
          <w:szCs w:val="21"/>
        </w:rPr>
        <w:t>2</w:t>
      </w:r>
      <w:r w:rsidRPr="00A85232">
        <w:rPr>
          <w:rFonts w:asciiTheme="minorEastAsia" w:hAnsiTheme="minorEastAsia" w:cs="宋体" w:hint="eastAsia"/>
          <w:kern w:val="0"/>
          <w:szCs w:val="21"/>
        </w:rPr>
        <w:t>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取得有效期内的质量管理、环保论证等证书，每项得1分、最高得</w:t>
      </w:r>
      <w:r w:rsidR="00A85232" w:rsidRPr="00A85232">
        <w:rPr>
          <w:rFonts w:asciiTheme="minorEastAsia" w:hAnsiTheme="minorEastAsia" w:cs="宋体" w:hint="eastAsia"/>
          <w:kern w:val="0"/>
          <w:szCs w:val="21"/>
        </w:rPr>
        <w:t>2</w:t>
      </w:r>
      <w:r w:rsidRPr="00A85232">
        <w:rPr>
          <w:rFonts w:asciiTheme="minorEastAsia" w:hAnsiTheme="minorEastAsia" w:cs="宋体" w:hint="eastAsia"/>
          <w:kern w:val="0"/>
          <w:szCs w:val="21"/>
        </w:rPr>
        <w:t>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1.4售后服务及培训</w:t>
      </w:r>
      <w:r w:rsidR="00A85232">
        <w:rPr>
          <w:rFonts w:asciiTheme="minorEastAsia" w:hAnsiTheme="minorEastAsia" w:cs="宋体" w:hint="eastAsia"/>
          <w:kern w:val="0"/>
          <w:szCs w:val="21"/>
        </w:rPr>
        <w:t>（</w:t>
      </w:r>
      <w:r w:rsidR="00A85232" w:rsidRPr="00A85232">
        <w:rPr>
          <w:rFonts w:asciiTheme="minorEastAsia" w:hAnsiTheme="minorEastAsia" w:cs="宋体" w:hint="eastAsia"/>
          <w:kern w:val="0"/>
          <w:szCs w:val="21"/>
        </w:rPr>
        <w:t>10分</w:t>
      </w:r>
      <w:r w:rsidR="00A85232">
        <w:rPr>
          <w:rFonts w:asciiTheme="minorEastAsia" w:hAnsiTheme="minorEastAsia" w:cs="宋体" w:hint="eastAsia"/>
          <w:kern w:val="0"/>
          <w:szCs w:val="21"/>
        </w:rPr>
        <w:t>）</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（1）质量保证期（6分）：在满足招标文件要求的前提下，每增加1年得1分，最高得6分。</w:t>
      </w:r>
    </w:p>
    <w:p w:rsidR="0087168B" w:rsidRPr="00A85232" w:rsidRDefault="0087168B" w:rsidP="0087168B">
      <w:pPr>
        <w:widowControl/>
        <w:shd w:val="clear" w:color="auto" w:fill="FFFFFF"/>
        <w:spacing w:line="500" w:lineRule="atLeast"/>
        <w:ind w:firstLine="480"/>
        <w:jc w:val="left"/>
        <w:rPr>
          <w:rFonts w:asciiTheme="minorEastAsia" w:hAnsiTheme="minorEastAsia" w:cs="宋体"/>
          <w:kern w:val="0"/>
          <w:szCs w:val="21"/>
        </w:rPr>
      </w:pPr>
      <w:r w:rsidRPr="00A85232">
        <w:rPr>
          <w:rFonts w:asciiTheme="minorEastAsia" w:hAnsiTheme="minorEastAsia" w:cs="宋体" w:hint="eastAsia"/>
          <w:kern w:val="0"/>
          <w:szCs w:val="21"/>
        </w:rPr>
        <w:t>（2）技术支持与培训（2分）：根据投标文件的响应情况</w:t>
      </w:r>
      <w:proofErr w:type="gramStart"/>
      <w:r w:rsidRPr="00A85232">
        <w:rPr>
          <w:rFonts w:asciiTheme="minorEastAsia" w:hAnsiTheme="minorEastAsia" w:cs="宋体" w:hint="eastAsia"/>
          <w:kern w:val="0"/>
          <w:szCs w:val="21"/>
        </w:rPr>
        <w:t>酌情给</w:t>
      </w:r>
      <w:proofErr w:type="gramEnd"/>
      <w:r w:rsidRPr="00A85232">
        <w:rPr>
          <w:rFonts w:asciiTheme="minorEastAsia" w:hAnsiTheme="minorEastAsia" w:cs="宋体" w:hint="eastAsia"/>
          <w:kern w:val="0"/>
          <w:szCs w:val="21"/>
        </w:rPr>
        <w:t>1-2分。</w:t>
      </w:r>
    </w:p>
    <w:p w:rsidR="0087168B" w:rsidRPr="0087168B" w:rsidRDefault="0087168B" w:rsidP="0087168B">
      <w:pPr>
        <w:widowControl/>
        <w:shd w:val="clear" w:color="auto" w:fill="FFFFFF"/>
        <w:spacing w:line="500" w:lineRule="atLeast"/>
        <w:ind w:firstLine="480"/>
        <w:jc w:val="left"/>
        <w:rPr>
          <w:rFonts w:asciiTheme="minorEastAsia" w:hAnsiTheme="minorEastAsia"/>
          <w:szCs w:val="21"/>
        </w:rPr>
      </w:pPr>
      <w:r w:rsidRPr="00A85232">
        <w:rPr>
          <w:rFonts w:asciiTheme="minorEastAsia" w:hAnsiTheme="minorEastAsia" w:cs="宋体" w:hint="eastAsia"/>
          <w:kern w:val="0"/>
          <w:szCs w:val="21"/>
        </w:rPr>
        <w:t>（3）维修站与维修响应时间（2分）：根据投标文件的响应情况</w:t>
      </w:r>
      <w:proofErr w:type="gramStart"/>
      <w:r w:rsidRPr="00A85232">
        <w:rPr>
          <w:rFonts w:asciiTheme="minorEastAsia" w:hAnsiTheme="minorEastAsia" w:cs="宋体" w:hint="eastAsia"/>
          <w:kern w:val="0"/>
          <w:szCs w:val="21"/>
        </w:rPr>
        <w:t>酌情给</w:t>
      </w:r>
      <w:proofErr w:type="gramEnd"/>
      <w:r w:rsidRPr="00A85232">
        <w:rPr>
          <w:rFonts w:asciiTheme="minorEastAsia" w:hAnsiTheme="minorEastAsia" w:cs="宋体" w:hint="eastAsia"/>
          <w:kern w:val="0"/>
          <w:szCs w:val="21"/>
        </w:rPr>
        <w:t>1-2分。</w:t>
      </w:r>
    </w:p>
    <w:sectPr w:rsidR="0087168B" w:rsidRPr="0087168B"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4F8" w:rsidRDefault="000A44F8" w:rsidP="00F31441">
      <w:r>
        <w:separator/>
      </w:r>
    </w:p>
  </w:endnote>
  <w:endnote w:type="continuationSeparator" w:id="0">
    <w:p w:rsidR="000A44F8" w:rsidRDefault="000A44F8"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C7B55" w:rsidRDefault="0079022D">
        <w:pPr>
          <w:pStyle w:val="a5"/>
          <w:jc w:val="center"/>
        </w:pPr>
        <w:fldSimple w:instr=" PAGE   \* MERGEFORMAT ">
          <w:r w:rsidR="00B7155B" w:rsidRPr="00B7155B">
            <w:rPr>
              <w:noProof/>
              <w:lang w:val="zh-CN"/>
            </w:rPr>
            <w:t>11</w:t>
          </w:r>
        </w:fldSimple>
      </w:p>
    </w:sdtContent>
  </w:sdt>
  <w:p w:rsidR="009316D2" w:rsidRDefault="00931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4F8" w:rsidRDefault="000A44F8" w:rsidP="00F31441">
      <w:r>
        <w:separator/>
      </w:r>
    </w:p>
  </w:footnote>
  <w:footnote w:type="continuationSeparator" w:id="0">
    <w:p w:rsidR="000A44F8" w:rsidRDefault="000A44F8"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62F15"/>
    <w:rsid w:val="001707A6"/>
    <w:rsid w:val="00172C32"/>
    <w:rsid w:val="001764D5"/>
    <w:rsid w:val="00195415"/>
    <w:rsid w:val="001A192C"/>
    <w:rsid w:val="001C7AD8"/>
    <w:rsid w:val="001C7B55"/>
    <w:rsid w:val="001D055D"/>
    <w:rsid w:val="001E23B7"/>
    <w:rsid w:val="001E75D1"/>
    <w:rsid w:val="001F0F0D"/>
    <w:rsid w:val="002125CE"/>
    <w:rsid w:val="002166BF"/>
    <w:rsid w:val="002264F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E1460"/>
    <w:rsid w:val="004010C9"/>
    <w:rsid w:val="00412659"/>
    <w:rsid w:val="00426C44"/>
    <w:rsid w:val="0044291F"/>
    <w:rsid w:val="00444A73"/>
    <w:rsid w:val="0044621E"/>
    <w:rsid w:val="00455AB7"/>
    <w:rsid w:val="0045632F"/>
    <w:rsid w:val="0046228C"/>
    <w:rsid w:val="00486A90"/>
    <w:rsid w:val="00486D14"/>
    <w:rsid w:val="004C4F78"/>
    <w:rsid w:val="004E4B87"/>
    <w:rsid w:val="004F1C35"/>
    <w:rsid w:val="00504E55"/>
    <w:rsid w:val="00516981"/>
    <w:rsid w:val="00554666"/>
    <w:rsid w:val="005637DD"/>
    <w:rsid w:val="00584497"/>
    <w:rsid w:val="005A498F"/>
    <w:rsid w:val="005D2B58"/>
    <w:rsid w:val="00601CB4"/>
    <w:rsid w:val="006169C9"/>
    <w:rsid w:val="00652D06"/>
    <w:rsid w:val="00675726"/>
    <w:rsid w:val="00676E4D"/>
    <w:rsid w:val="0068381D"/>
    <w:rsid w:val="006955FF"/>
    <w:rsid w:val="006B1EA4"/>
    <w:rsid w:val="006C2B8E"/>
    <w:rsid w:val="006E50A7"/>
    <w:rsid w:val="006F2E1E"/>
    <w:rsid w:val="006F3EE1"/>
    <w:rsid w:val="00754101"/>
    <w:rsid w:val="00761EAE"/>
    <w:rsid w:val="00762F6A"/>
    <w:rsid w:val="007766E5"/>
    <w:rsid w:val="00781507"/>
    <w:rsid w:val="0079022D"/>
    <w:rsid w:val="007A2CF2"/>
    <w:rsid w:val="007B4962"/>
    <w:rsid w:val="007D5A66"/>
    <w:rsid w:val="007F4247"/>
    <w:rsid w:val="007F4678"/>
    <w:rsid w:val="00821285"/>
    <w:rsid w:val="00850FC6"/>
    <w:rsid w:val="0087168B"/>
    <w:rsid w:val="0087270C"/>
    <w:rsid w:val="008A032A"/>
    <w:rsid w:val="008B5B53"/>
    <w:rsid w:val="008C0CD7"/>
    <w:rsid w:val="008C6AAA"/>
    <w:rsid w:val="008D5CC3"/>
    <w:rsid w:val="008F5CED"/>
    <w:rsid w:val="008F70B6"/>
    <w:rsid w:val="00911958"/>
    <w:rsid w:val="009316D2"/>
    <w:rsid w:val="00932C97"/>
    <w:rsid w:val="00956F45"/>
    <w:rsid w:val="00977F60"/>
    <w:rsid w:val="00994B6A"/>
    <w:rsid w:val="009A5AF4"/>
    <w:rsid w:val="00A03F70"/>
    <w:rsid w:val="00A767C2"/>
    <w:rsid w:val="00A85232"/>
    <w:rsid w:val="00AA454A"/>
    <w:rsid w:val="00AA60DA"/>
    <w:rsid w:val="00AC1707"/>
    <w:rsid w:val="00AC5843"/>
    <w:rsid w:val="00AC7E41"/>
    <w:rsid w:val="00AF3C70"/>
    <w:rsid w:val="00B10A7D"/>
    <w:rsid w:val="00B22A90"/>
    <w:rsid w:val="00B65C9A"/>
    <w:rsid w:val="00B66718"/>
    <w:rsid w:val="00B7155B"/>
    <w:rsid w:val="00B84FF5"/>
    <w:rsid w:val="00BA75FA"/>
    <w:rsid w:val="00BD3E8A"/>
    <w:rsid w:val="00BF1948"/>
    <w:rsid w:val="00C2413D"/>
    <w:rsid w:val="00C31FCA"/>
    <w:rsid w:val="00C521C9"/>
    <w:rsid w:val="00C53FD2"/>
    <w:rsid w:val="00C70D91"/>
    <w:rsid w:val="00C75958"/>
    <w:rsid w:val="00C80438"/>
    <w:rsid w:val="00CB222E"/>
    <w:rsid w:val="00CB3780"/>
    <w:rsid w:val="00CB53F3"/>
    <w:rsid w:val="00CD3F6B"/>
    <w:rsid w:val="00D06957"/>
    <w:rsid w:val="00D2019D"/>
    <w:rsid w:val="00D261BC"/>
    <w:rsid w:val="00D31B46"/>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85696"/>
    <w:rsid w:val="00FA5E90"/>
    <w:rsid w:val="00FC7F56"/>
    <w:rsid w:val="00FE1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12</Pages>
  <Words>1487</Words>
  <Characters>8477</Characters>
  <Application>Microsoft Office Word</Application>
  <DocSecurity>0</DocSecurity>
  <Lines>70</Lines>
  <Paragraphs>19</Paragraphs>
  <ScaleCrop>false</ScaleCrop>
  <Company>Lenovo</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56</cp:revision>
  <cp:lastPrinted>2018-04-04T01:11:00Z</cp:lastPrinted>
  <dcterms:created xsi:type="dcterms:W3CDTF">2017-10-30T08:18:00Z</dcterms:created>
  <dcterms:modified xsi:type="dcterms:W3CDTF">2018-04-04T02:44:00Z</dcterms:modified>
</cp:coreProperties>
</file>